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0EFF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678FE265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31AEB" w:rsidRPr="00F31AEB">
        <w:rPr>
          <w:rFonts w:ascii="Times New Roman" w:hAnsi="Times New Roman"/>
          <w:bCs/>
          <w:sz w:val="28"/>
          <w:szCs w:val="28"/>
          <w:u w:val="single"/>
        </w:rPr>
        <w:t>26.05.2022</w:t>
      </w:r>
      <w:r w:rsidR="009E22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bookmarkEnd w:id="0"/>
      <w:r w:rsidR="009E2285">
        <w:rPr>
          <w:rFonts w:ascii="Times New Roman" w:hAnsi="Times New Roman"/>
          <w:bCs/>
          <w:sz w:val="28"/>
          <w:szCs w:val="28"/>
        </w:rPr>
        <w:t xml:space="preserve"> </w:t>
      </w:r>
      <w:r w:rsidR="00F31AEB" w:rsidRPr="00F31AEB">
        <w:rPr>
          <w:rFonts w:ascii="Times New Roman" w:hAnsi="Times New Roman"/>
          <w:bCs/>
          <w:sz w:val="28"/>
          <w:szCs w:val="28"/>
          <w:u w:val="single"/>
        </w:rPr>
        <w:t>2656</w:t>
      </w:r>
    </w:p>
    <w:p w14:paraId="44B22520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Default="00DC15BE" w:rsidP="00D0780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1740EC" w:rsidRDefault="0097775D" w:rsidP="009B4A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1740EC" w:rsidRDefault="0097775D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52AB0896" w14:textId="77777777" w:rsidR="00F61311" w:rsidRPr="001740EC" w:rsidRDefault="005E2D3A" w:rsidP="00D0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Hlk70355298"/>
      <w:r w:rsidRPr="001740E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 по возмещению</w:t>
      </w:r>
    </w:p>
    <w:p w14:paraId="2647C2CF" w14:textId="1E237E25" w:rsidR="005E2D3A" w:rsidRPr="001740EC" w:rsidRDefault="005E2D3A" w:rsidP="00D0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40EC">
        <w:rPr>
          <w:rFonts w:ascii="Times New Roman" w:hAnsi="Times New Roman"/>
          <w:sz w:val="28"/>
          <w:szCs w:val="28"/>
          <w:lang w:eastAsia="ru-RU"/>
        </w:rPr>
        <w:t xml:space="preserve"> уплаты первого взноса (аванса) при заключении договоров финансовой аренды (лизинга) оборудования</w:t>
      </w:r>
    </w:p>
    <w:bookmarkEnd w:id="2"/>
    <w:p w14:paraId="49EC723B" w14:textId="77777777" w:rsidR="005B48D8" w:rsidRPr="001740EC" w:rsidRDefault="005B48D8" w:rsidP="00D078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14:paraId="0EE7176B" w14:textId="77777777" w:rsidR="00B27C1A" w:rsidRPr="001740EC" w:rsidRDefault="00A168F9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1</w:t>
      </w:r>
      <w:r w:rsidR="00B27C1A" w:rsidRPr="001740EC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1740EC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1740EC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14:paraId="3079E788" w14:textId="7460549C" w:rsidR="00B27C1A" w:rsidRPr="001740EC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F61311" w:rsidRPr="001740EC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 </w:t>
      </w:r>
      <w:r w:rsidRPr="001740EC">
        <w:rPr>
          <w:rFonts w:ascii="Times New Roman" w:hAnsi="Times New Roman"/>
          <w:bCs/>
          <w:sz w:val="28"/>
          <w:szCs w:val="28"/>
        </w:rPr>
        <w:t xml:space="preserve">(далее </w:t>
      </w:r>
      <w:r w:rsidR="007D681B" w:rsidRPr="001740EC">
        <w:rPr>
          <w:rFonts w:ascii="Times New Roman" w:hAnsi="Times New Roman"/>
          <w:bCs/>
          <w:sz w:val="28"/>
          <w:szCs w:val="28"/>
        </w:rPr>
        <w:t>–</w:t>
      </w:r>
      <w:r w:rsidRPr="001740EC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9" w:history="1">
        <w:r w:rsidRPr="001740EC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1740EC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417ADF" w:rsidRPr="001740EC">
        <w:rPr>
          <w:rFonts w:ascii="Times New Roman" w:hAnsi="Times New Roman"/>
          <w:bCs/>
          <w:sz w:val="28"/>
          <w:szCs w:val="28"/>
        </w:rPr>
        <w:t>и</w:t>
      </w:r>
      <w:r w:rsidR="00CC40B8" w:rsidRPr="001740EC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1740EC">
          <w:rPr>
            <w:rFonts w:ascii="Times New Roman" w:hAnsi="Times New Roman"/>
            <w:bCs/>
            <w:sz w:val="28"/>
            <w:szCs w:val="28"/>
          </w:rPr>
          <w:t>закон</w:t>
        </w:r>
        <w:r w:rsidR="00417ADF" w:rsidRPr="001740EC">
          <w:rPr>
            <w:rFonts w:ascii="Times New Roman" w:hAnsi="Times New Roman"/>
            <w:bCs/>
            <w:sz w:val="28"/>
            <w:szCs w:val="28"/>
          </w:rPr>
          <w:t>а</w:t>
        </w:r>
        <w:r w:rsidRPr="001740EC">
          <w:rPr>
            <w:rFonts w:ascii="Times New Roman" w:hAnsi="Times New Roman"/>
            <w:bCs/>
            <w:sz w:val="28"/>
            <w:szCs w:val="28"/>
          </w:rPr>
          <w:t>м</w:t>
        </w:r>
      </w:hyperlink>
      <w:r w:rsidR="00417ADF" w:rsidRPr="001740EC">
        <w:rPr>
          <w:rFonts w:ascii="Times New Roman" w:hAnsi="Times New Roman"/>
          <w:bCs/>
          <w:sz w:val="28"/>
          <w:szCs w:val="28"/>
        </w:rPr>
        <w:t>и</w:t>
      </w:r>
      <w:r w:rsidRPr="001740EC">
        <w:rPr>
          <w:rFonts w:ascii="Times New Roman" w:hAnsi="Times New Roman"/>
          <w:bCs/>
          <w:sz w:val="28"/>
          <w:szCs w:val="28"/>
        </w:rPr>
        <w:t xml:space="preserve"> от </w:t>
      </w:r>
      <w:r w:rsidR="00CE69AE" w:rsidRPr="001740EC">
        <w:rPr>
          <w:rFonts w:ascii="Times New Roman" w:hAnsi="Times New Roman"/>
          <w:bCs/>
          <w:sz w:val="28"/>
          <w:szCs w:val="28"/>
        </w:rPr>
        <w:t>0</w:t>
      </w:r>
      <w:r w:rsidRPr="001740EC">
        <w:rPr>
          <w:rFonts w:ascii="Times New Roman" w:hAnsi="Times New Roman"/>
          <w:bCs/>
          <w:sz w:val="28"/>
          <w:szCs w:val="28"/>
        </w:rPr>
        <w:t>6</w:t>
      </w:r>
      <w:r w:rsidR="00CE69AE" w:rsidRPr="001740EC">
        <w:rPr>
          <w:rFonts w:ascii="Times New Roman" w:hAnsi="Times New Roman"/>
          <w:bCs/>
          <w:sz w:val="28"/>
          <w:szCs w:val="28"/>
        </w:rPr>
        <w:t>.10.</w:t>
      </w:r>
      <w:r w:rsidRPr="001740EC">
        <w:rPr>
          <w:rFonts w:ascii="Times New Roman" w:hAnsi="Times New Roman"/>
          <w:bCs/>
          <w:sz w:val="28"/>
          <w:szCs w:val="28"/>
        </w:rPr>
        <w:t xml:space="preserve">2003 </w:t>
      </w:r>
      <w:r w:rsidR="00CE69AE" w:rsidRPr="001740EC">
        <w:rPr>
          <w:rFonts w:ascii="Times New Roman" w:hAnsi="Times New Roman"/>
          <w:bCs/>
          <w:sz w:val="28"/>
          <w:szCs w:val="28"/>
        </w:rPr>
        <w:t>№</w:t>
      </w:r>
      <w:r w:rsidRPr="001740EC">
        <w:rPr>
          <w:rFonts w:ascii="Times New Roman" w:hAnsi="Times New Roman"/>
          <w:bCs/>
          <w:sz w:val="28"/>
          <w:szCs w:val="28"/>
        </w:rPr>
        <w:t xml:space="preserve"> 131-ФЗ </w:t>
      </w:r>
      <w:r w:rsidR="00CE69AE" w:rsidRPr="001740EC">
        <w:rPr>
          <w:rFonts w:ascii="Times New Roman" w:hAnsi="Times New Roman"/>
          <w:bCs/>
          <w:sz w:val="28"/>
          <w:szCs w:val="28"/>
        </w:rPr>
        <w:t>«</w:t>
      </w:r>
      <w:r w:rsidRPr="001740EC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9AE" w:rsidRPr="001740EC">
        <w:rPr>
          <w:rFonts w:ascii="Times New Roman" w:hAnsi="Times New Roman"/>
          <w:bCs/>
          <w:sz w:val="28"/>
          <w:szCs w:val="28"/>
        </w:rPr>
        <w:t>»</w:t>
      </w:r>
      <w:r w:rsidRPr="001740EC">
        <w:rPr>
          <w:rFonts w:ascii="Times New Roman" w:hAnsi="Times New Roman"/>
          <w:bCs/>
          <w:sz w:val="28"/>
          <w:szCs w:val="28"/>
        </w:rPr>
        <w:t xml:space="preserve">, </w:t>
      </w:r>
      <w:r w:rsidR="00417ADF" w:rsidRPr="001740EC">
        <w:rPr>
          <w:rFonts w:ascii="Times New Roman" w:hAnsi="Times New Roman"/>
          <w:bCs/>
          <w:sz w:val="28"/>
          <w:szCs w:val="28"/>
        </w:rPr>
        <w:t>от</w:t>
      </w:r>
      <w:r w:rsidRPr="001740EC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1740EC">
        <w:rPr>
          <w:rFonts w:ascii="Times New Roman" w:hAnsi="Times New Roman"/>
          <w:bCs/>
          <w:sz w:val="28"/>
          <w:szCs w:val="28"/>
        </w:rPr>
        <w:t>.07.</w:t>
      </w:r>
      <w:r w:rsidRPr="001740EC">
        <w:rPr>
          <w:rFonts w:ascii="Times New Roman" w:hAnsi="Times New Roman"/>
          <w:bCs/>
          <w:sz w:val="28"/>
          <w:szCs w:val="28"/>
        </w:rPr>
        <w:t>2007</w:t>
      </w:r>
      <w:r w:rsidR="00CC40B8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1740EC">
        <w:rPr>
          <w:rFonts w:ascii="Times New Roman" w:hAnsi="Times New Roman"/>
          <w:bCs/>
          <w:sz w:val="28"/>
          <w:szCs w:val="28"/>
        </w:rPr>
        <w:t>№</w:t>
      </w:r>
      <w:r w:rsidR="00CC40B8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="00775C5A">
        <w:rPr>
          <w:rFonts w:ascii="Times New Roman" w:hAnsi="Times New Roman"/>
          <w:bCs/>
          <w:sz w:val="28"/>
          <w:szCs w:val="28"/>
        </w:rPr>
        <w:t>209-ФЗ</w:t>
      </w:r>
      <w:r w:rsidR="0059499F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1740EC">
        <w:rPr>
          <w:rFonts w:ascii="Times New Roman" w:hAnsi="Times New Roman"/>
          <w:bCs/>
          <w:sz w:val="28"/>
          <w:szCs w:val="28"/>
        </w:rPr>
        <w:t>«</w:t>
      </w:r>
      <w:r w:rsidRPr="001740EC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1740EC">
        <w:rPr>
          <w:rFonts w:ascii="Times New Roman" w:hAnsi="Times New Roman"/>
          <w:bCs/>
          <w:sz w:val="28"/>
          <w:szCs w:val="28"/>
        </w:rPr>
        <w:t>»</w:t>
      </w:r>
      <w:r w:rsidR="00CC40B8" w:rsidRPr="001740EC">
        <w:rPr>
          <w:rFonts w:ascii="Times New Roman" w:hAnsi="Times New Roman"/>
          <w:bCs/>
          <w:sz w:val="28"/>
          <w:szCs w:val="28"/>
        </w:rPr>
        <w:t xml:space="preserve"> (далее – Федеральный закон), </w:t>
      </w:r>
      <w:r w:rsidR="00082A63" w:rsidRPr="001740EC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1740EC">
        <w:rPr>
          <w:rFonts w:ascii="Times New Roman" w:hAnsi="Times New Roman"/>
          <w:bCs/>
          <w:sz w:val="28"/>
          <w:szCs w:val="28"/>
        </w:rPr>
        <w:t>,</w:t>
      </w:r>
      <w:r w:rsidR="00CC40B8" w:rsidRPr="001740EC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1740EC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1740EC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1740EC">
        <w:rPr>
          <w:rFonts w:ascii="Times New Roman" w:hAnsi="Times New Roman"/>
          <w:bCs/>
          <w:sz w:val="28"/>
          <w:szCs w:val="28"/>
        </w:rPr>
        <w:t>.09.</w:t>
      </w:r>
      <w:r w:rsidRPr="001740EC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1740EC">
        <w:rPr>
          <w:rFonts w:ascii="Times New Roman" w:hAnsi="Times New Roman"/>
          <w:bCs/>
          <w:sz w:val="28"/>
          <w:szCs w:val="28"/>
        </w:rPr>
        <w:t>№</w:t>
      </w:r>
      <w:r w:rsidRPr="001740EC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1740EC">
        <w:rPr>
          <w:rFonts w:ascii="Times New Roman" w:hAnsi="Times New Roman"/>
          <w:bCs/>
          <w:sz w:val="28"/>
          <w:szCs w:val="28"/>
        </w:rPr>
        <w:t>«</w:t>
      </w:r>
      <w:r w:rsidRPr="001740EC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1740EC">
        <w:rPr>
          <w:rFonts w:ascii="Times New Roman" w:hAnsi="Times New Roman"/>
          <w:bCs/>
          <w:sz w:val="28"/>
          <w:szCs w:val="28"/>
        </w:rPr>
        <w:t>«</w:t>
      </w:r>
      <w:r w:rsidRPr="001740EC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1740EC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1740EC">
        <w:rPr>
          <w:rFonts w:ascii="Times New Roman" w:hAnsi="Times New Roman"/>
          <w:bCs/>
          <w:sz w:val="28"/>
          <w:szCs w:val="28"/>
        </w:rPr>
        <w:t>»</w:t>
      </w:r>
      <w:r w:rsidR="00F21666" w:rsidRPr="001740EC">
        <w:rPr>
          <w:rFonts w:ascii="Times New Roman" w:hAnsi="Times New Roman"/>
          <w:bCs/>
          <w:sz w:val="28"/>
          <w:szCs w:val="28"/>
        </w:rPr>
        <w:t>, постановлением администрации города Благовещенска</w:t>
      </w:r>
      <w:r w:rsidR="00CC40B8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1740EC">
        <w:rPr>
          <w:rFonts w:ascii="Times New Roman" w:hAnsi="Times New Roman"/>
          <w:bCs/>
          <w:sz w:val="28"/>
          <w:szCs w:val="28"/>
        </w:rPr>
        <w:t>от</w:t>
      </w:r>
      <w:r w:rsidR="00F21666" w:rsidRPr="001740EC">
        <w:rPr>
          <w:rFonts w:ascii="Times New Roman" w:hAnsi="Times New Roman"/>
          <w:sz w:val="28"/>
          <w:szCs w:val="28"/>
        </w:rPr>
        <w:t xml:space="preserve"> 03.10.2014 № 4129 </w:t>
      </w:r>
      <w:r w:rsidR="0059499F">
        <w:rPr>
          <w:rFonts w:ascii="Times New Roman" w:hAnsi="Times New Roman"/>
          <w:sz w:val="28"/>
          <w:szCs w:val="28"/>
        </w:rPr>
        <w:t xml:space="preserve">                                </w:t>
      </w:r>
      <w:r w:rsidR="00F21666" w:rsidRPr="001740EC">
        <w:rPr>
          <w:rFonts w:ascii="Times New Roman" w:hAnsi="Times New Roman"/>
          <w:sz w:val="28"/>
          <w:szCs w:val="28"/>
        </w:rPr>
        <w:t>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A27237" w:rsidRPr="00A27237">
        <w:t xml:space="preserve"> </w:t>
      </w:r>
      <w:r w:rsidR="00A27237" w:rsidRPr="00A27237">
        <w:rPr>
          <w:rFonts w:ascii="Times New Roman" w:hAnsi="Times New Roman"/>
          <w:sz w:val="28"/>
          <w:szCs w:val="28"/>
        </w:rPr>
        <w:t>(далее – муниципальная программа)</w:t>
      </w:r>
      <w:r w:rsidR="00A27237">
        <w:rPr>
          <w:rFonts w:ascii="Times New Roman" w:hAnsi="Times New Roman"/>
          <w:sz w:val="28"/>
          <w:szCs w:val="28"/>
        </w:rPr>
        <w:t xml:space="preserve"> </w:t>
      </w:r>
      <w:r w:rsidRPr="001740EC">
        <w:rPr>
          <w:rFonts w:ascii="Times New Roman" w:hAnsi="Times New Roman"/>
          <w:bCs/>
          <w:sz w:val="28"/>
          <w:szCs w:val="28"/>
        </w:rPr>
        <w:t xml:space="preserve">и определяет цели, условия, порядок предоставления гранта в форме </w:t>
      </w:r>
      <w:r w:rsidR="009E7C91" w:rsidRPr="001740EC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9E7C91" w:rsidRPr="001740E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</w:r>
      <w:r w:rsidRPr="001740EC">
        <w:rPr>
          <w:rFonts w:ascii="Times New Roman" w:hAnsi="Times New Roman"/>
          <w:bCs/>
          <w:sz w:val="28"/>
          <w:szCs w:val="28"/>
        </w:rPr>
        <w:t xml:space="preserve"> (далее - грант), </w:t>
      </w:r>
      <w:r w:rsidR="007E1145" w:rsidRPr="001740EC">
        <w:rPr>
          <w:rFonts w:ascii="Times New Roman" w:hAnsi="Times New Roman"/>
          <w:bCs/>
          <w:sz w:val="28"/>
          <w:szCs w:val="28"/>
        </w:rPr>
        <w:t>категории субъектов малого и среднего предпринимательства, имеющих право на получение гранта</w:t>
      </w:r>
      <w:r w:rsidR="00D02F3A" w:rsidRPr="001740EC">
        <w:rPr>
          <w:rFonts w:ascii="Times New Roman" w:hAnsi="Times New Roman"/>
          <w:bCs/>
          <w:sz w:val="28"/>
          <w:szCs w:val="28"/>
        </w:rPr>
        <w:t>,</w:t>
      </w:r>
      <w:r w:rsidR="00BB4BAA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Pr="001740EC">
        <w:rPr>
          <w:rFonts w:ascii="Times New Roman" w:hAnsi="Times New Roman"/>
          <w:bCs/>
          <w:sz w:val="28"/>
          <w:szCs w:val="28"/>
        </w:rPr>
        <w:t xml:space="preserve">критерии отбора субъектов малого и среднего предпринимательства, </w:t>
      </w:r>
      <w:r w:rsidR="008D6071" w:rsidRPr="001740EC">
        <w:rPr>
          <w:rFonts w:ascii="Times New Roman" w:hAnsi="Times New Roman"/>
          <w:bCs/>
          <w:sz w:val="28"/>
          <w:szCs w:val="28"/>
        </w:rPr>
        <w:t>порядок проведения конкурсного отбора субъектов малого и среднего предпринимательства,</w:t>
      </w:r>
      <w:r w:rsidR="00BB4BAA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Pr="001740EC">
        <w:rPr>
          <w:rFonts w:ascii="Times New Roman" w:hAnsi="Times New Roman"/>
          <w:bCs/>
          <w:sz w:val="28"/>
          <w:szCs w:val="28"/>
        </w:rPr>
        <w:t xml:space="preserve">порядок возврата гранта в случае нарушения условий, установленных при их предоставлении, и </w:t>
      </w:r>
      <w:r w:rsidRPr="001740EC">
        <w:rPr>
          <w:rFonts w:ascii="Times New Roman" w:hAnsi="Times New Roman"/>
          <w:bCs/>
          <w:sz w:val="28"/>
          <w:szCs w:val="28"/>
        </w:rPr>
        <w:lastRenderedPageBreak/>
        <w:t xml:space="preserve">положения об обязательной проверке главным распорядителем бюджетных средств, предоставляющим грант, и органом финансового контроля </w:t>
      </w:r>
      <w:r w:rsidRPr="00782AF4">
        <w:rPr>
          <w:rFonts w:ascii="Times New Roman" w:hAnsi="Times New Roman"/>
          <w:bCs/>
          <w:sz w:val="28"/>
          <w:szCs w:val="28"/>
        </w:rPr>
        <w:t>соблюдения условий и порядка предоставления</w:t>
      </w:r>
      <w:r w:rsidRPr="001740EC">
        <w:rPr>
          <w:rFonts w:ascii="Times New Roman" w:hAnsi="Times New Roman"/>
          <w:bCs/>
          <w:sz w:val="28"/>
          <w:szCs w:val="28"/>
        </w:rPr>
        <w:t xml:space="preserve"> гранта его получателям</w:t>
      </w:r>
      <w:r w:rsidR="005747C9" w:rsidRPr="001740EC">
        <w:rPr>
          <w:rFonts w:ascii="Times New Roman" w:hAnsi="Times New Roman"/>
          <w:bCs/>
          <w:sz w:val="28"/>
          <w:szCs w:val="28"/>
        </w:rPr>
        <w:t>и</w:t>
      </w:r>
      <w:r w:rsidRPr="001740EC">
        <w:rPr>
          <w:rFonts w:ascii="Times New Roman" w:hAnsi="Times New Roman"/>
          <w:bCs/>
          <w:sz w:val="28"/>
          <w:szCs w:val="28"/>
        </w:rPr>
        <w:t>.</w:t>
      </w:r>
    </w:p>
    <w:p w14:paraId="4FB41C94" w14:textId="43CB5153" w:rsidR="005E414C" w:rsidRPr="001740EC" w:rsidRDefault="00AB29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Pr="001740EC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1740EC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1740EC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="00773DD1">
        <w:rPr>
          <w:rFonts w:ascii="Times New Roman" w:hAnsi="Times New Roman"/>
          <w:bCs/>
          <w:sz w:val="28"/>
          <w:szCs w:val="28"/>
        </w:rPr>
        <w:t>муниципальной</w:t>
      </w:r>
      <w:r w:rsidRPr="001740EC">
        <w:rPr>
          <w:rFonts w:ascii="Times New Roman" w:hAnsi="Times New Roman"/>
          <w:bCs/>
          <w:sz w:val="28"/>
          <w:szCs w:val="28"/>
        </w:rPr>
        <w:t xml:space="preserve"> программы с целью</w:t>
      </w:r>
      <w:r w:rsidR="00BB4BAA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Pr="001740EC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1740EC">
        <w:rPr>
          <w:rFonts w:ascii="Times New Roman" w:hAnsi="Times New Roman"/>
          <w:bCs/>
          <w:sz w:val="28"/>
          <w:szCs w:val="28"/>
        </w:rPr>
        <w:t>я</w:t>
      </w:r>
      <w:r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="00C54176" w:rsidRPr="001740EC">
        <w:rPr>
          <w:rFonts w:ascii="Times New Roman" w:hAnsi="Times New Roman"/>
          <w:bCs/>
          <w:sz w:val="28"/>
          <w:szCs w:val="28"/>
        </w:rPr>
        <w:t xml:space="preserve">субъектам малого и среднего предпринимательства (далее – субъект МСП) </w:t>
      </w:r>
      <w:r w:rsidR="009E7C91" w:rsidRPr="001740EC">
        <w:rPr>
          <w:rFonts w:ascii="Times New Roman" w:hAnsi="Times New Roman"/>
          <w:sz w:val="28"/>
          <w:szCs w:val="28"/>
          <w:lang w:eastAsia="ru-RU"/>
        </w:rPr>
        <w:t xml:space="preserve">уплаты первого взноса (аванса) при заключении договоров финансовой аренды (лизинга) оборудования </w:t>
      </w:r>
      <w:r w:rsidR="009E7C91" w:rsidRPr="001740EC">
        <w:rPr>
          <w:rFonts w:ascii="Times New Roman" w:hAnsi="Times New Roman"/>
          <w:bCs/>
          <w:sz w:val="28"/>
          <w:szCs w:val="28"/>
        </w:rPr>
        <w:t>(далее – договор лизинга)</w:t>
      </w:r>
      <w:r w:rsidR="005E414C" w:rsidRPr="001740EC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1740EC" w:rsidRDefault="00AA0EA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1.</w:t>
      </w:r>
      <w:r w:rsidR="00B05718" w:rsidRPr="001740EC">
        <w:rPr>
          <w:rFonts w:ascii="Times New Roman" w:hAnsi="Times New Roman"/>
          <w:bCs/>
          <w:sz w:val="28"/>
          <w:szCs w:val="28"/>
        </w:rPr>
        <w:t>3</w:t>
      </w:r>
      <w:r w:rsidRPr="001740EC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77777777" w:rsidR="00AA0EA6" w:rsidRPr="001740EC" w:rsidRDefault="00D53CD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1740EC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1740EC">
        <w:rPr>
          <w:rFonts w:ascii="Times New Roman" w:hAnsi="Times New Roman"/>
          <w:bCs/>
          <w:sz w:val="28"/>
          <w:szCs w:val="28"/>
        </w:rPr>
        <w:t>отбора</w:t>
      </w:r>
      <w:r w:rsidR="00AA0EA6" w:rsidRPr="001740EC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1740EC">
        <w:rPr>
          <w:rFonts w:ascii="Times New Roman" w:hAnsi="Times New Roman"/>
          <w:bCs/>
          <w:sz w:val="28"/>
          <w:szCs w:val="28"/>
        </w:rPr>
        <w:t>МСП</w:t>
      </w:r>
      <w:r w:rsidR="00AA0EA6" w:rsidRPr="001740EC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1740EC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1740EC">
        <w:rPr>
          <w:rFonts w:ascii="Times New Roman" w:hAnsi="Times New Roman"/>
          <w:bCs/>
          <w:sz w:val="28"/>
          <w:szCs w:val="28"/>
        </w:rPr>
        <w:t xml:space="preserve">в качестве юридического лица или индивидуального предпринимателя </w:t>
      </w:r>
      <w:r w:rsidR="00D15A70" w:rsidRPr="001740EC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1740EC">
        <w:rPr>
          <w:rFonts w:ascii="Times New Roman" w:hAnsi="Times New Roman"/>
          <w:bCs/>
          <w:sz w:val="28"/>
          <w:szCs w:val="28"/>
        </w:rPr>
        <w:t>;</w:t>
      </w:r>
    </w:p>
    <w:p w14:paraId="730BC8AC" w14:textId="0EEB1DC4" w:rsidR="00AA0EA6" w:rsidRPr="001740EC" w:rsidRDefault="00AA0EA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5AAA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2F4ED868" w14:textId="5E6DB434" w:rsidR="004E2D4E" w:rsidRPr="001740EC" w:rsidRDefault="00C8264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0EC">
        <w:rPr>
          <w:rFonts w:ascii="Times New Roman" w:hAnsi="Times New Roman"/>
          <w:sz w:val="28"/>
          <w:szCs w:val="28"/>
          <w:lang w:eastAsia="ru-RU"/>
        </w:rPr>
        <w:t xml:space="preserve">оборудование </w:t>
      </w:r>
      <w:r w:rsidR="00F74812" w:rsidRPr="001740E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740EC">
        <w:rPr>
          <w:rFonts w:ascii="Times New Roman" w:hAnsi="Times New Roman"/>
          <w:sz w:val="28"/>
          <w:szCs w:val="28"/>
          <w:lang w:eastAsia="ru-RU"/>
        </w:rPr>
        <w:t>новые устройства, механизмы, транспортные средства (за исключением легковых автомобилей</w:t>
      </w:r>
      <w:r w:rsidR="001740EC" w:rsidRPr="001740EC">
        <w:rPr>
          <w:rFonts w:ascii="Times New Roman" w:hAnsi="Times New Roman"/>
          <w:sz w:val="28"/>
          <w:szCs w:val="28"/>
          <w:lang w:eastAsia="ru-RU"/>
        </w:rPr>
        <w:t>, кроме легковых автомобилей, предназначенных для осуществления таксомоторных перевозок</w:t>
      </w:r>
      <w:r w:rsidRPr="001740EC">
        <w:rPr>
          <w:rFonts w:ascii="Times New Roman" w:hAnsi="Times New Roman"/>
          <w:sz w:val="28"/>
          <w:szCs w:val="28"/>
          <w:lang w:eastAsia="ru-RU"/>
        </w:rPr>
        <w:t>), станки, приборы, аппараты, агрегаты, установки, машины, средства и технологии,</w:t>
      </w:r>
      <w:r w:rsidR="00005871">
        <w:rPr>
          <w:rFonts w:ascii="Times New Roman" w:hAnsi="Times New Roman"/>
          <w:sz w:val="28"/>
          <w:szCs w:val="28"/>
          <w:lang w:eastAsia="ru-RU"/>
        </w:rPr>
        <w:t xml:space="preserve"> учтенные в бухгалтерском учете в соответствии с действующим законодательством Российской Федерации и</w:t>
      </w:r>
      <w:r w:rsidRPr="001740EC">
        <w:rPr>
          <w:rFonts w:ascii="Times New Roman" w:hAnsi="Times New Roman"/>
          <w:sz w:val="28"/>
          <w:szCs w:val="28"/>
          <w:lang w:eastAsia="ru-RU"/>
        </w:rPr>
        <w:t xml:space="preserve"> относящиеся к</w:t>
      </w:r>
      <w:r w:rsidR="00A67348" w:rsidRPr="001740EC">
        <w:rPr>
          <w:rFonts w:ascii="Times New Roman" w:hAnsi="Times New Roman"/>
          <w:sz w:val="28"/>
          <w:szCs w:val="28"/>
          <w:lang w:eastAsia="ru-RU"/>
        </w:rPr>
        <w:t>о второй и выше</w:t>
      </w:r>
      <w:r w:rsidRPr="001740EC">
        <w:rPr>
          <w:rFonts w:ascii="Times New Roman" w:hAnsi="Times New Roman"/>
          <w:sz w:val="28"/>
          <w:szCs w:val="28"/>
          <w:lang w:eastAsia="ru-RU"/>
        </w:rPr>
        <w:t xml:space="preserve">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</w:t>
      </w:r>
      <w:r w:rsidR="00FC3D96" w:rsidRPr="001740E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3D96" w:rsidRPr="001740EC">
        <w:rPr>
          <w:rFonts w:ascii="Times New Roman" w:hAnsi="Times New Roman"/>
          <w:bCs/>
          <w:sz w:val="28"/>
          <w:szCs w:val="28"/>
        </w:rPr>
        <w:t xml:space="preserve">01.01.2002 </w:t>
      </w:r>
      <w:r w:rsidR="00FC3D96" w:rsidRPr="001740EC">
        <w:rPr>
          <w:rFonts w:ascii="Times New Roman" w:hAnsi="Times New Roman"/>
          <w:sz w:val="28"/>
          <w:szCs w:val="28"/>
          <w:lang w:eastAsia="ru-RU"/>
        </w:rPr>
        <w:t>№</w:t>
      </w:r>
      <w:r w:rsidR="00FC3D96" w:rsidRPr="001740EC">
        <w:rPr>
          <w:rFonts w:ascii="Times New Roman" w:hAnsi="Times New Roman"/>
          <w:bCs/>
          <w:sz w:val="28"/>
          <w:szCs w:val="28"/>
        </w:rPr>
        <w:t> </w:t>
      </w:r>
      <w:r w:rsidR="00FC3D96" w:rsidRPr="001740EC">
        <w:rPr>
          <w:rFonts w:ascii="Times New Roman" w:hAnsi="Times New Roman"/>
          <w:sz w:val="28"/>
          <w:szCs w:val="28"/>
          <w:lang w:eastAsia="ru-RU"/>
        </w:rPr>
        <w:t>1</w:t>
      </w:r>
      <w:r w:rsidR="0000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7BD" w:rsidRPr="001740EC">
        <w:rPr>
          <w:rFonts w:ascii="Times New Roman" w:hAnsi="Times New Roman"/>
          <w:bCs/>
          <w:sz w:val="28"/>
          <w:szCs w:val="28"/>
        </w:rPr>
        <w:t>«О Классификации основных</w:t>
      </w:r>
      <w:r w:rsidR="001A67BD" w:rsidRPr="001740EC">
        <w:rPr>
          <w:rFonts w:ascii="Times New Roman" w:hAnsi="Times New Roman"/>
          <w:sz w:val="28"/>
          <w:szCs w:val="28"/>
          <w:lang w:eastAsia="ru-RU"/>
        </w:rPr>
        <w:t xml:space="preserve"> средств, включаемых в амортизационные группы»</w:t>
      </w:r>
      <w:r w:rsidR="004E2D4E" w:rsidRPr="001740EC">
        <w:rPr>
          <w:rFonts w:ascii="Times New Roman" w:hAnsi="Times New Roman"/>
          <w:sz w:val="28"/>
          <w:szCs w:val="28"/>
          <w:lang w:eastAsia="ru-RU"/>
        </w:rPr>
        <w:t>;</w:t>
      </w:r>
    </w:p>
    <w:p w14:paraId="644C4D72" w14:textId="0D3648C0" w:rsidR="00C82640" w:rsidRPr="001740EC" w:rsidRDefault="004E2D4E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0EC">
        <w:rPr>
          <w:rFonts w:ascii="Times New Roman" w:hAnsi="Times New Roman"/>
          <w:sz w:val="28"/>
          <w:szCs w:val="28"/>
          <w:lang w:eastAsia="ru-RU"/>
        </w:rPr>
        <w:t xml:space="preserve">первый взнос - денежная сумма, уплаченная лизингополучателем лизингодателю и являющаяся первым лизинговым платежом согласно графику лизинговых платежей или предоплатой (авансом, задатком) по договору лизинга оборудования с российскими лизинговыми организациями. </w:t>
      </w:r>
    </w:p>
    <w:p w14:paraId="60C9E036" w14:textId="77777777" w:rsidR="00B27C1A" w:rsidRPr="001740EC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1.</w:t>
      </w:r>
      <w:r w:rsidR="006735E7" w:rsidRPr="001740EC">
        <w:rPr>
          <w:rFonts w:ascii="Times New Roman" w:hAnsi="Times New Roman"/>
          <w:bCs/>
          <w:sz w:val="28"/>
          <w:szCs w:val="28"/>
        </w:rPr>
        <w:t>4</w:t>
      </w:r>
      <w:r w:rsidRPr="001740EC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1740EC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1740EC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1740EC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714971BE" w:rsidR="00CE4B89" w:rsidRPr="001740EC" w:rsidRDefault="00CE4B8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0EC">
        <w:rPr>
          <w:rFonts w:ascii="Times New Roman" w:hAnsi="Times New Roman"/>
          <w:sz w:val="28"/>
          <w:szCs w:val="28"/>
          <w:lang w:eastAsia="ru-RU"/>
        </w:rPr>
        <w:t xml:space="preserve">Сведения о гранте в установленном порядке размещаются на едином портале бюджетной системы Российской Федерации </w:t>
      </w:r>
      <w:r w:rsidR="0034111C" w:rsidRPr="001740EC">
        <w:rPr>
          <w:rFonts w:ascii="Times New Roman" w:hAnsi="Times New Roman"/>
          <w:sz w:val="28"/>
          <w:szCs w:val="28"/>
          <w:lang w:eastAsia="ru-RU"/>
        </w:rPr>
        <w:t>(далее</w:t>
      </w:r>
      <w:r w:rsidR="00772EF1" w:rsidRPr="001740EC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4111C" w:rsidRPr="001740EC">
        <w:rPr>
          <w:rFonts w:ascii="Times New Roman" w:hAnsi="Times New Roman"/>
          <w:sz w:val="28"/>
          <w:szCs w:val="28"/>
          <w:lang w:eastAsia="ru-RU"/>
        </w:rPr>
        <w:t xml:space="preserve"> единый портал) </w:t>
      </w:r>
      <w:r w:rsidRPr="001740EC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C6D68" w:rsidRPr="001740EC">
        <w:rPr>
          <w:rFonts w:ascii="Times New Roman" w:hAnsi="Times New Roman"/>
          <w:sz w:val="28"/>
          <w:szCs w:val="28"/>
          <w:lang w:eastAsia="ru-RU"/>
        </w:rPr>
        <w:t>«</w:t>
      </w:r>
      <w:r w:rsidRPr="001740EC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C6D68" w:rsidRPr="001740EC">
        <w:rPr>
          <w:rFonts w:ascii="Times New Roman" w:hAnsi="Times New Roman"/>
          <w:sz w:val="28"/>
          <w:szCs w:val="28"/>
          <w:lang w:eastAsia="ru-RU"/>
        </w:rPr>
        <w:t>»</w:t>
      </w:r>
      <w:r w:rsidRPr="001740EC">
        <w:rPr>
          <w:rFonts w:ascii="Times New Roman" w:hAnsi="Times New Roman"/>
          <w:sz w:val="28"/>
          <w:szCs w:val="28"/>
          <w:lang w:eastAsia="ru-RU"/>
        </w:rPr>
        <w:t xml:space="preserve"> в разделе «Бюджет».</w:t>
      </w:r>
    </w:p>
    <w:p w14:paraId="3B518E46" w14:textId="12B028C7" w:rsidR="008D6071" w:rsidRPr="001740EC" w:rsidRDefault="00B27C1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>1.</w:t>
      </w:r>
      <w:r w:rsidR="006735E7" w:rsidRPr="001740EC">
        <w:rPr>
          <w:rFonts w:ascii="Times New Roman" w:hAnsi="Times New Roman"/>
          <w:bCs/>
          <w:sz w:val="28"/>
          <w:szCs w:val="28"/>
        </w:rPr>
        <w:t>5</w:t>
      </w:r>
      <w:r w:rsidRPr="001740EC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1740EC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1740EC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1740EC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7049A2D7" w:rsidR="00D82CDA" w:rsidRPr="001740EC" w:rsidRDefault="00A757D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6735E7" w:rsidRPr="001740EC">
        <w:rPr>
          <w:rFonts w:ascii="Times New Roman" w:hAnsi="Times New Roman"/>
          <w:bCs/>
          <w:sz w:val="28"/>
          <w:szCs w:val="28"/>
        </w:rPr>
        <w:t>6</w:t>
      </w:r>
      <w:r w:rsidRPr="001740EC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1740EC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1740EC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1740EC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1740EC">
        <w:rPr>
          <w:rFonts w:ascii="Times New Roman" w:hAnsi="Times New Roman"/>
          <w:bCs/>
          <w:sz w:val="28"/>
          <w:szCs w:val="28"/>
        </w:rPr>
        <w:t>ов</w:t>
      </w:r>
      <w:r w:rsidR="00D82CDA" w:rsidRPr="001740EC">
        <w:rPr>
          <w:rFonts w:ascii="Times New Roman" w:hAnsi="Times New Roman"/>
          <w:bCs/>
          <w:sz w:val="28"/>
          <w:szCs w:val="28"/>
        </w:rPr>
        <w:t xml:space="preserve"> в форме субсидии </w:t>
      </w:r>
      <w:r w:rsidR="004B7FB6" w:rsidRPr="001740EC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1740EC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1740EC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1740EC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1740EC" w:rsidRDefault="00D82CDA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0EC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1740EC">
        <w:rPr>
          <w:rFonts w:ascii="Times New Roman" w:hAnsi="Times New Roman"/>
          <w:bCs/>
          <w:sz w:val="28"/>
          <w:szCs w:val="28"/>
        </w:rPr>
        <w:t>К</w:t>
      </w:r>
      <w:r w:rsidRPr="001740EC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615B06" w:rsidRDefault="0026510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B06">
        <w:rPr>
          <w:rFonts w:ascii="Times New Roman" w:hAnsi="Times New Roman"/>
          <w:bCs/>
          <w:sz w:val="28"/>
          <w:szCs w:val="28"/>
        </w:rPr>
        <w:t>1.</w:t>
      </w:r>
      <w:r w:rsidR="006735E7" w:rsidRPr="00615B06">
        <w:rPr>
          <w:rFonts w:ascii="Times New Roman" w:hAnsi="Times New Roman"/>
          <w:bCs/>
          <w:sz w:val="28"/>
          <w:szCs w:val="28"/>
        </w:rPr>
        <w:t>7</w:t>
      </w:r>
      <w:r w:rsidRPr="00615B06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615B06">
        <w:rPr>
          <w:rFonts w:ascii="Times New Roman" w:hAnsi="Times New Roman"/>
          <w:bCs/>
          <w:sz w:val="28"/>
          <w:szCs w:val="28"/>
        </w:rPr>
        <w:t>участникам отбора</w:t>
      </w:r>
      <w:r w:rsidRPr="00615B06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615B06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615B06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615B06">
        <w:rPr>
          <w:rFonts w:ascii="Times New Roman" w:hAnsi="Times New Roman"/>
          <w:bCs/>
          <w:sz w:val="28"/>
          <w:szCs w:val="28"/>
        </w:rPr>
        <w:t>:</w:t>
      </w:r>
    </w:p>
    <w:p w14:paraId="6D114927" w14:textId="6FDAEFC8" w:rsidR="00F606A9" w:rsidRPr="00615B06" w:rsidRDefault="00AA7BF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B06">
        <w:rPr>
          <w:rFonts w:ascii="Times New Roman" w:hAnsi="Times New Roman"/>
          <w:bCs/>
          <w:sz w:val="28"/>
          <w:szCs w:val="28"/>
        </w:rPr>
        <w:t>1</w:t>
      </w:r>
      <w:r w:rsidR="00F606A9" w:rsidRPr="00615B06">
        <w:rPr>
          <w:rFonts w:ascii="Times New Roman" w:hAnsi="Times New Roman"/>
          <w:bCs/>
          <w:sz w:val="28"/>
          <w:szCs w:val="28"/>
        </w:rPr>
        <w:t>) зарегистрированные</w:t>
      </w:r>
      <w:r w:rsidR="00615B06" w:rsidRPr="00615B06">
        <w:rPr>
          <w:rFonts w:ascii="Times New Roman" w:hAnsi="Times New Roman"/>
          <w:bCs/>
          <w:sz w:val="28"/>
          <w:szCs w:val="28"/>
        </w:rPr>
        <w:t xml:space="preserve"> в городе Благовещенске</w:t>
      </w:r>
      <w:r w:rsidR="00F606A9" w:rsidRPr="00615B06">
        <w:rPr>
          <w:rFonts w:ascii="Times New Roman" w:hAnsi="Times New Roman"/>
          <w:bCs/>
          <w:sz w:val="28"/>
          <w:szCs w:val="28"/>
        </w:rPr>
        <w:t xml:space="preserve"> и осуществляющие свою хозяйственную деятельность на территории </w:t>
      </w:r>
      <w:r w:rsidR="000973D7" w:rsidRPr="00615B06">
        <w:rPr>
          <w:rFonts w:ascii="Times New Roman" w:hAnsi="Times New Roman"/>
          <w:bCs/>
          <w:sz w:val="28"/>
          <w:szCs w:val="28"/>
        </w:rPr>
        <w:t>Амурской области</w:t>
      </w:r>
      <w:r w:rsidR="00F606A9" w:rsidRPr="00615B06">
        <w:rPr>
          <w:rFonts w:ascii="Times New Roman" w:hAnsi="Times New Roman"/>
          <w:bCs/>
          <w:sz w:val="28"/>
          <w:szCs w:val="28"/>
        </w:rPr>
        <w:t xml:space="preserve"> </w:t>
      </w:r>
      <w:r w:rsidR="00FC1D8E" w:rsidRPr="00615B06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615B06">
        <w:rPr>
          <w:rFonts w:ascii="Times New Roman" w:hAnsi="Times New Roman"/>
          <w:bCs/>
          <w:sz w:val="28"/>
          <w:szCs w:val="28"/>
        </w:rPr>
        <w:t>на дату подачи заявки;</w:t>
      </w:r>
    </w:p>
    <w:p w14:paraId="4B3050A2" w14:textId="562FF03F" w:rsidR="00AA7BF6" w:rsidRPr="00615B06" w:rsidRDefault="00AA7BF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06">
        <w:rPr>
          <w:rFonts w:ascii="Times New Roman" w:hAnsi="Times New Roman"/>
          <w:bCs/>
          <w:sz w:val="28"/>
          <w:szCs w:val="28"/>
        </w:rPr>
        <w:t xml:space="preserve">2) </w:t>
      </w:r>
      <w:r w:rsidRPr="00615B06">
        <w:rPr>
          <w:rFonts w:ascii="Times New Roman" w:hAnsi="Times New Roman"/>
          <w:sz w:val="28"/>
          <w:szCs w:val="28"/>
          <w:lang w:eastAsia="ru-RU"/>
        </w:rPr>
        <w:t>внесены в Единый реестр субъектов малого и среднего предпринимательства;</w:t>
      </w:r>
    </w:p>
    <w:p w14:paraId="636CA815" w14:textId="3033C05E" w:rsidR="00007A6C" w:rsidRPr="00615B06" w:rsidRDefault="000973D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B06">
        <w:rPr>
          <w:rFonts w:ascii="Times New Roman" w:hAnsi="Times New Roman"/>
          <w:bCs/>
          <w:sz w:val="28"/>
          <w:szCs w:val="28"/>
        </w:rPr>
        <w:t>3</w:t>
      </w:r>
      <w:r w:rsidR="00007A6C" w:rsidRPr="00615B06">
        <w:rPr>
          <w:rFonts w:ascii="Times New Roman" w:hAnsi="Times New Roman"/>
          <w:bCs/>
          <w:sz w:val="28"/>
          <w:szCs w:val="28"/>
        </w:rPr>
        <w:t xml:space="preserve">) осуществляющие деятельность в сфере производства товаров (работ, услуг), за исключением видов деятельности, включенных в </w:t>
      </w:r>
      <w:hyperlink r:id="rId12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 xml:space="preserve">разделы </w:t>
        </w:r>
      </w:hyperlink>
      <w:r w:rsidR="00007A6C" w:rsidRPr="00615B06">
        <w:rPr>
          <w:rFonts w:ascii="Times New Roman" w:hAnsi="Times New Roman"/>
          <w:sz w:val="28"/>
          <w:szCs w:val="28"/>
          <w:lang w:val="en-US"/>
        </w:rPr>
        <w:t>G</w:t>
      </w:r>
      <w:r w:rsidR="00007A6C" w:rsidRPr="00615B06">
        <w:rPr>
          <w:rFonts w:ascii="Times New Roman" w:hAnsi="Times New Roman"/>
          <w:sz w:val="28"/>
          <w:szCs w:val="28"/>
        </w:rPr>
        <w:t xml:space="preserve"> </w:t>
      </w:r>
      <w:r w:rsidR="00007A6C" w:rsidRPr="00615B06">
        <w:rPr>
          <w:rFonts w:ascii="Times New Roman" w:hAnsi="Times New Roman"/>
          <w:sz w:val="28"/>
          <w:szCs w:val="28"/>
          <w:lang w:eastAsia="ru-RU"/>
        </w:rPr>
        <w:t>(за исключением</w:t>
      </w:r>
      <w:r w:rsidR="00007A6C" w:rsidRPr="00615B06">
        <w:rPr>
          <w:rFonts w:ascii="Times New Roman" w:hAnsi="Times New Roman"/>
          <w:lang w:eastAsia="ru-RU"/>
        </w:rPr>
        <w:t xml:space="preserve"> </w:t>
      </w:r>
      <w:r w:rsidR="00007A6C" w:rsidRPr="00615B06">
        <w:rPr>
          <w:rFonts w:ascii="Times New Roman" w:hAnsi="Times New Roman"/>
          <w:sz w:val="28"/>
          <w:szCs w:val="28"/>
          <w:lang w:eastAsia="ru-RU"/>
        </w:rPr>
        <w:t>кода 45)</w:t>
      </w:r>
      <w:r w:rsidR="00007A6C" w:rsidRPr="00615B06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K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, </w:t>
      </w:r>
      <w:hyperlink r:id="rId14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L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, </w:t>
      </w:r>
      <w:hyperlink r:id="rId15" w:history="1">
        <w:r w:rsidR="00007A6C" w:rsidRPr="00615B06">
          <w:rPr>
            <w:rFonts w:ascii="Times New Roman" w:hAnsi="Times New Roman"/>
            <w:sz w:val="28"/>
            <w:szCs w:val="28"/>
            <w:lang w:eastAsia="ru-RU"/>
          </w:rPr>
          <w:t>M</w:t>
        </w:r>
      </w:hyperlink>
      <w:r w:rsidR="00007A6C" w:rsidRPr="00615B06">
        <w:rPr>
          <w:rFonts w:ascii="Times New Roman" w:hAnsi="Times New Roman"/>
          <w:sz w:val="28"/>
          <w:szCs w:val="28"/>
          <w:lang w:eastAsia="ru-RU"/>
        </w:rPr>
        <w:t xml:space="preserve"> (за исключением кода 75), </w:t>
      </w:r>
      <w:hyperlink r:id="rId16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N</w:t>
        </w:r>
      </w:hyperlink>
      <w:r w:rsidR="00007A6C" w:rsidRPr="00615B06">
        <w:rPr>
          <w:rFonts w:ascii="Times New Roman" w:hAnsi="Times New Roman"/>
        </w:rPr>
        <w:t xml:space="preserve"> </w:t>
      </w:r>
      <w:r w:rsidR="00007A6C" w:rsidRPr="00615B06">
        <w:rPr>
          <w:rFonts w:ascii="Times New Roman" w:hAnsi="Times New Roman"/>
          <w:bCs/>
          <w:sz w:val="28"/>
          <w:szCs w:val="28"/>
        </w:rPr>
        <w:t xml:space="preserve">(за исключением </w:t>
      </w:r>
      <w:hyperlink r:id="rId17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 xml:space="preserve">кода </w:t>
        </w:r>
      </w:hyperlink>
      <w:hyperlink r:id="rId18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79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), </w:t>
      </w:r>
      <w:hyperlink r:id="rId19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O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, </w:t>
      </w:r>
      <w:r w:rsidR="00007A6C" w:rsidRPr="00615B06">
        <w:rPr>
          <w:rFonts w:ascii="Times New Roman" w:hAnsi="Times New Roman"/>
          <w:sz w:val="28"/>
          <w:szCs w:val="28"/>
          <w:lang w:eastAsia="ru-RU"/>
        </w:rPr>
        <w:t xml:space="preserve">R по коду 92, </w:t>
      </w:r>
      <w:hyperlink r:id="rId20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S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 (за исключением </w:t>
      </w:r>
      <w:hyperlink r:id="rId21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кодов 95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 и </w:t>
      </w:r>
      <w:hyperlink r:id="rId22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96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), </w:t>
      </w:r>
      <w:hyperlink r:id="rId23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T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, </w:t>
      </w:r>
      <w:hyperlink r:id="rId24" w:history="1">
        <w:r w:rsidR="00007A6C" w:rsidRPr="00615B06">
          <w:rPr>
            <w:rFonts w:ascii="Times New Roman" w:hAnsi="Times New Roman"/>
            <w:bCs/>
            <w:sz w:val="28"/>
            <w:szCs w:val="28"/>
          </w:rPr>
          <w:t>U</w:t>
        </w:r>
      </w:hyperlink>
      <w:r w:rsidR="00007A6C" w:rsidRPr="00615B06">
        <w:rPr>
          <w:rFonts w:ascii="Times New Roman" w:hAnsi="Times New Roman"/>
          <w:bCs/>
          <w:sz w:val="28"/>
          <w:szCs w:val="28"/>
        </w:rPr>
        <w:t xml:space="preserve"> Общероссийского классификатора видов экономической деятельности (ОК 029-2014 (КДЕС Ред. 2);</w:t>
      </w:r>
    </w:p>
    <w:p w14:paraId="1FC7AD0D" w14:textId="175657B1" w:rsidR="00615B06" w:rsidRDefault="00615B0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7728F">
        <w:rPr>
          <w:rFonts w:ascii="Times New Roman" w:hAnsi="Times New Roman"/>
          <w:bCs/>
          <w:sz w:val="28"/>
          <w:szCs w:val="28"/>
        </w:rPr>
        <w:t>) имеющие наемных работников при осуществлении деятельности в двух и более объектах предпринимательской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D698AB3" w14:textId="00196073" w:rsidR="00A35150" w:rsidRDefault="000973D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B06">
        <w:rPr>
          <w:rFonts w:ascii="Times New Roman" w:hAnsi="Times New Roman"/>
          <w:bCs/>
          <w:sz w:val="28"/>
          <w:szCs w:val="28"/>
        </w:rPr>
        <w:t>5</w:t>
      </w:r>
      <w:r w:rsidR="00A35150" w:rsidRPr="00615B06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 (при наличии) не ниже величины прожиточного минимума для трудоспособного населения, установленного Правительством Амурской области;</w:t>
      </w:r>
    </w:p>
    <w:p w14:paraId="1005920A" w14:textId="2CDDAB5A" w:rsidR="00615B06" w:rsidRPr="00615B06" w:rsidRDefault="00615B06" w:rsidP="0061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615B06">
        <w:rPr>
          <w:rFonts w:ascii="Times New Roman" w:hAnsi="Times New Roman"/>
          <w:bCs/>
          <w:sz w:val="28"/>
          <w:szCs w:val="28"/>
        </w:rPr>
        <w:t>) принимающие на себя обязательства по сохранению рабочих мест в текущем и последующем годах в сравнении с предыдущим годом;</w:t>
      </w:r>
    </w:p>
    <w:p w14:paraId="6895C642" w14:textId="4DF571AA" w:rsidR="000973D7" w:rsidRPr="00615B06" w:rsidRDefault="00615B06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="00C54C50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bookmarkStart w:id="3" w:name="_Hlk78799327"/>
      <w:r w:rsidR="00B30757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заключившие </w:t>
      </w:r>
      <w:r w:rsidR="00B9521B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договоры лизинга оборудования с российской </w:t>
      </w:r>
      <w:r w:rsidR="00C74EB3" w:rsidRPr="00615B06">
        <w:rPr>
          <w:rFonts w:ascii="Times New Roman" w:hAnsi="Times New Roman"/>
          <w:sz w:val="28"/>
          <w:szCs w:val="28"/>
        </w:rPr>
        <w:t>лизинговой компанией в валюте Российской Федерации</w:t>
      </w:r>
      <w:r w:rsidR="00B9521B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ранее чем за два года до года</w:t>
      </w:r>
      <w:r w:rsidR="00EB2638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подачи заявки</w:t>
      </w:r>
      <w:bookmarkEnd w:id="3"/>
      <w:r w:rsidR="001740EC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14:paraId="5DDE8DEC" w14:textId="54E3D1CE" w:rsidR="00F606A9" w:rsidRPr="00615B06" w:rsidRDefault="001740EC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>Договор лизинга на момент подачи заявки должен быть действующим</w:t>
      </w:r>
      <w:r w:rsidR="00C91283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4E908091" w14:textId="60B2C8B1" w:rsidR="00007A6C" w:rsidRPr="00615B06" w:rsidRDefault="00615B06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="00007A6C" w:rsidRPr="00615B06">
        <w:rPr>
          <w:rFonts w:ascii="Times New Roman" w:hAnsi="Times New Roman" w:cs="Times New Roman"/>
          <w:bCs/>
          <w:sz w:val="28"/>
          <w:szCs w:val="28"/>
          <w:lang w:eastAsia="en-US"/>
        </w:rPr>
        <w:t>) не являющиеся по договору лизинга лизингополучателями и одновременно продавцами имущества, являющегося предметом договора лизинга;</w:t>
      </w:r>
    </w:p>
    <w:p w14:paraId="583F0DBB" w14:textId="776CC7C9" w:rsidR="00B0133E" w:rsidRPr="00615B06" w:rsidRDefault="00615B0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B06">
        <w:rPr>
          <w:rFonts w:ascii="Times New Roman" w:hAnsi="Times New Roman"/>
          <w:sz w:val="28"/>
          <w:szCs w:val="28"/>
          <w:lang w:eastAsia="ru-RU"/>
        </w:rPr>
        <w:t>9</w:t>
      </w:r>
      <w:r w:rsidR="00B0133E" w:rsidRPr="00615B06">
        <w:rPr>
          <w:rFonts w:ascii="Times New Roman" w:hAnsi="Times New Roman"/>
          <w:sz w:val="28"/>
          <w:szCs w:val="28"/>
          <w:lang w:eastAsia="ru-RU"/>
        </w:rPr>
        <w:t>) у участник</w:t>
      </w:r>
      <w:r w:rsidR="00BD6D87" w:rsidRPr="00615B06">
        <w:rPr>
          <w:rFonts w:ascii="Times New Roman" w:hAnsi="Times New Roman"/>
          <w:sz w:val="28"/>
          <w:szCs w:val="28"/>
          <w:lang w:eastAsia="ru-RU"/>
        </w:rPr>
        <w:t>ов</w:t>
      </w:r>
      <w:r w:rsidR="00B0133E" w:rsidRPr="00615B06">
        <w:rPr>
          <w:rFonts w:ascii="Times New Roman" w:hAnsi="Times New Roman"/>
          <w:sz w:val="28"/>
          <w:szCs w:val="28"/>
          <w:lang w:eastAsia="ru-RU"/>
        </w:rPr>
        <w:t xml:space="preserve"> отбора отсутствует задолженность по лизинговым платежам по договору лизинга </w:t>
      </w:r>
      <w:r w:rsidR="002673FF" w:rsidRPr="00615B06">
        <w:rPr>
          <w:rFonts w:ascii="Times New Roman" w:hAnsi="Times New Roman"/>
          <w:sz w:val="28"/>
          <w:szCs w:val="28"/>
          <w:lang w:eastAsia="ru-RU"/>
        </w:rPr>
        <w:t>по состоянию за период с даты заключения договора лизинга по дату, предшествующую дате подачи заявки не более чем на 15 (пятнадцать) дней;</w:t>
      </w:r>
    </w:p>
    <w:p w14:paraId="70A4341B" w14:textId="7CF17BF7" w:rsidR="004C7DC0" w:rsidRPr="00EB4EBD" w:rsidRDefault="00615B06" w:rsidP="0061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2863">
        <w:rPr>
          <w:rFonts w:ascii="Times New Roman" w:hAnsi="Times New Roman"/>
          <w:sz w:val="28"/>
          <w:szCs w:val="28"/>
          <w:lang w:eastAsia="ru-RU"/>
        </w:rPr>
        <w:t>10</w:t>
      </w:r>
      <w:r w:rsidR="008517B8" w:rsidRPr="00B5286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C7DC0" w:rsidRPr="00EB4E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участников отбора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4C7DC0" w:rsidRPr="00FC41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сборах</w:t>
      </w:r>
      <w:r w:rsidR="00B470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4C7DC0" w:rsidRPr="00FC41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C41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превышает</w:t>
      </w:r>
      <w:r w:rsidR="00B470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300 тыс. рублей</w:t>
      </w:r>
      <w:r w:rsidR="004C7DC0" w:rsidRPr="00FC41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262FF2D" w14:textId="1229D55B" w:rsidR="001B7BDB" w:rsidRPr="00615B06" w:rsidRDefault="00007A6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615B06">
        <w:rPr>
          <w:rFonts w:ascii="Times New Roman" w:hAnsi="Times New Roman"/>
          <w:bCs/>
          <w:sz w:val="28"/>
          <w:szCs w:val="28"/>
        </w:rPr>
        <w:t>1</w:t>
      </w:r>
      <w:r w:rsidR="00615B06" w:rsidRPr="00615B06">
        <w:rPr>
          <w:rFonts w:ascii="Times New Roman" w:hAnsi="Times New Roman"/>
          <w:bCs/>
          <w:sz w:val="28"/>
          <w:szCs w:val="28"/>
        </w:rPr>
        <w:t>1</w:t>
      </w:r>
      <w:r w:rsidR="00756128" w:rsidRPr="00615B06">
        <w:rPr>
          <w:rFonts w:ascii="Times New Roman" w:hAnsi="Times New Roman"/>
          <w:bCs/>
          <w:sz w:val="28"/>
          <w:szCs w:val="28"/>
        </w:rPr>
        <w:t xml:space="preserve">) </w:t>
      </w:r>
      <w:r w:rsidR="00AE3001" w:rsidRPr="00615B06"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615B06">
        <w:rPr>
          <w:rFonts w:ascii="Times New Roman" w:hAnsi="Times New Roman"/>
          <w:bCs/>
          <w:sz w:val="28"/>
          <w:szCs w:val="28"/>
        </w:rPr>
        <w:t xml:space="preserve"> – </w:t>
      </w:r>
      <w:r w:rsidR="00FD33A7" w:rsidRPr="00615B06">
        <w:rPr>
          <w:rFonts w:ascii="Times New Roman" w:hAnsi="Times New Roman"/>
          <w:sz w:val="28"/>
          <w:szCs w:val="28"/>
          <w:lang w:eastAsia="ru-RU"/>
        </w:rPr>
        <w:t>юридические лица не наход</w:t>
      </w:r>
      <w:r w:rsidR="00C86135" w:rsidRPr="00615B06">
        <w:rPr>
          <w:rFonts w:ascii="Times New Roman" w:hAnsi="Times New Roman"/>
          <w:sz w:val="28"/>
          <w:szCs w:val="28"/>
          <w:lang w:eastAsia="ru-RU"/>
        </w:rPr>
        <w:t>я</w:t>
      </w:r>
      <w:r w:rsidR="00FD33A7" w:rsidRPr="00615B06">
        <w:rPr>
          <w:rFonts w:ascii="Times New Roman" w:hAnsi="Times New Roman"/>
          <w:sz w:val="28"/>
          <w:szCs w:val="28"/>
          <w:lang w:eastAsia="ru-RU"/>
        </w:rPr>
        <w:t xml:space="preserve">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 w:rsidR="00FD33A7" w:rsidRPr="00615B06">
        <w:rPr>
          <w:rFonts w:ascii="Times New Roman" w:hAnsi="Times New Roman"/>
          <w:sz w:val="28"/>
          <w:szCs w:val="28"/>
          <w:lang w:eastAsia="ru-RU"/>
        </w:rPr>
        <w:lastRenderedPageBreak/>
        <w:t>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1B7BDB" w:rsidRPr="00615B06">
        <w:rPr>
          <w:rFonts w:ascii="Times New Roman" w:hAnsi="Times New Roman"/>
          <w:sz w:val="28"/>
          <w:szCs w:val="28"/>
        </w:rPr>
        <w:t>;</w:t>
      </w:r>
    </w:p>
    <w:p w14:paraId="7AE4126C" w14:textId="77777777" w:rsidR="001B7BDB" w:rsidRPr="00615B06" w:rsidRDefault="00AE3001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B06"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615B06">
        <w:rPr>
          <w:rFonts w:ascii="Times New Roman" w:hAnsi="Times New Roman"/>
          <w:bCs/>
          <w:sz w:val="28"/>
          <w:szCs w:val="28"/>
        </w:rPr>
        <w:t xml:space="preserve"> </w:t>
      </w:r>
      <w:r w:rsidR="008E7D0F" w:rsidRPr="00615B06">
        <w:rPr>
          <w:rFonts w:ascii="Times New Roman" w:hAnsi="Times New Roman"/>
          <w:bCs/>
          <w:sz w:val="28"/>
          <w:szCs w:val="28"/>
        </w:rPr>
        <w:t>–</w:t>
      </w:r>
      <w:r w:rsidR="001B7BDB" w:rsidRPr="00615B06">
        <w:rPr>
          <w:rFonts w:ascii="Times New Roman" w:hAnsi="Times New Roman"/>
          <w:bCs/>
          <w:sz w:val="28"/>
          <w:szCs w:val="28"/>
        </w:rPr>
        <w:t xml:space="preserve"> индивидуальные предприниматели не прекрати</w:t>
      </w:r>
      <w:r w:rsidR="00C86135" w:rsidRPr="00615B06">
        <w:rPr>
          <w:rFonts w:ascii="Times New Roman" w:hAnsi="Times New Roman"/>
          <w:bCs/>
          <w:sz w:val="28"/>
          <w:szCs w:val="28"/>
        </w:rPr>
        <w:t>ли</w:t>
      </w:r>
      <w:r w:rsidR="001B7BDB" w:rsidRPr="00615B06">
        <w:rPr>
          <w:rFonts w:ascii="Times New Roman" w:hAnsi="Times New Roman"/>
          <w:bCs/>
          <w:sz w:val="28"/>
          <w:szCs w:val="28"/>
        </w:rPr>
        <w:t xml:space="preserve"> деятельность в качестве индивидуального предпринимателя;</w:t>
      </w:r>
    </w:p>
    <w:p w14:paraId="1AA3B877" w14:textId="59C39F4D" w:rsidR="003C240C" w:rsidRPr="00E96C4C" w:rsidRDefault="00007A6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4C">
        <w:rPr>
          <w:rFonts w:ascii="Times New Roman" w:hAnsi="Times New Roman"/>
          <w:bCs/>
          <w:sz w:val="28"/>
          <w:szCs w:val="28"/>
        </w:rPr>
        <w:t>1</w:t>
      </w:r>
      <w:r w:rsidR="00E96C4C" w:rsidRPr="00E96C4C">
        <w:rPr>
          <w:rFonts w:ascii="Times New Roman" w:hAnsi="Times New Roman"/>
          <w:bCs/>
          <w:sz w:val="28"/>
          <w:szCs w:val="28"/>
        </w:rPr>
        <w:t>2</w:t>
      </w:r>
      <w:r w:rsidR="00352000" w:rsidRPr="00E96C4C">
        <w:rPr>
          <w:rFonts w:ascii="Times New Roman" w:hAnsi="Times New Roman"/>
          <w:bCs/>
          <w:sz w:val="28"/>
          <w:szCs w:val="28"/>
        </w:rPr>
        <w:t xml:space="preserve">) </w:t>
      </w:r>
      <w:r w:rsidR="001160B2" w:rsidRPr="00E96C4C">
        <w:rPr>
          <w:rFonts w:ascii="Times New Roman" w:hAnsi="Times New Roman"/>
          <w:bCs/>
          <w:sz w:val="28"/>
          <w:szCs w:val="28"/>
        </w:rPr>
        <w:t>не явля</w:t>
      </w:r>
      <w:r w:rsidR="00214414" w:rsidRPr="00E96C4C">
        <w:rPr>
          <w:rFonts w:ascii="Times New Roman" w:hAnsi="Times New Roman"/>
          <w:bCs/>
          <w:sz w:val="28"/>
          <w:szCs w:val="28"/>
        </w:rPr>
        <w:t>ю</w:t>
      </w:r>
      <w:r w:rsidR="00F72D3F">
        <w:rPr>
          <w:rFonts w:ascii="Times New Roman" w:hAnsi="Times New Roman"/>
          <w:bCs/>
          <w:sz w:val="28"/>
          <w:szCs w:val="28"/>
        </w:rPr>
        <w:t>щие</w:t>
      </w:r>
      <w:r w:rsidR="001160B2" w:rsidRPr="00E96C4C">
        <w:rPr>
          <w:rFonts w:ascii="Times New Roman" w:hAnsi="Times New Roman"/>
          <w:bCs/>
          <w:sz w:val="28"/>
          <w:szCs w:val="28"/>
        </w:rPr>
        <w:t xml:space="preserve">ся </w:t>
      </w:r>
      <w:r w:rsidR="003C240C" w:rsidRPr="00E96C4C">
        <w:rPr>
          <w:rFonts w:ascii="Times New Roman" w:hAnsi="Times New Roman"/>
          <w:sz w:val="28"/>
          <w:szCs w:val="28"/>
          <w:lang w:eastAsia="ru-RU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5E87131" w14:textId="1DCDFC08" w:rsidR="00CC28FD" w:rsidRDefault="00007A6C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E96C4C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352000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214414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>не получаю</w:t>
      </w:r>
      <w:r w:rsidR="00F72D3F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="00710BAE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средства из бюджета </w:t>
      </w:r>
      <w:r w:rsidR="00BC217B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города Благовещенска </w:t>
      </w:r>
      <w:r w:rsidR="00710BAE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основании иных нормативных правовых актов на цели, указанные в </w:t>
      </w:r>
      <w:hyperlink w:anchor="P46" w:history="1">
        <w:r w:rsidR="007F0989" w:rsidRPr="00E96C4C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</w:t>
        </w:r>
        <w:r w:rsidR="00710BAE" w:rsidRPr="00E96C4C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1.2</w:t>
        </w:r>
      </w:hyperlink>
      <w:r w:rsidR="00710BAE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</w:t>
      </w:r>
      <w:r w:rsidR="00352000" w:rsidRPr="00E96C4C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7867EF6" w14:textId="018DD7AD" w:rsidR="00677DF8" w:rsidRDefault="00677DF8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14)</w:t>
      </w:r>
      <w:r w:rsidRPr="00782AF4">
        <w:t xml:space="preserve"> </w:t>
      </w:r>
      <w:r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не находя</w:t>
      </w:r>
      <w:r w:rsidR="00F72D3F"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4B34FA" w14:textId="4C2B6E93" w:rsidR="004F23EC" w:rsidRPr="00E96C4C" w:rsidRDefault="004F23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C4C">
        <w:rPr>
          <w:rFonts w:ascii="Times New Roman" w:hAnsi="Times New Roman"/>
          <w:sz w:val="28"/>
          <w:szCs w:val="28"/>
        </w:rPr>
        <w:t>1</w:t>
      </w:r>
      <w:r w:rsidR="00677DF8">
        <w:rPr>
          <w:rFonts w:ascii="Times New Roman" w:hAnsi="Times New Roman"/>
          <w:sz w:val="28"/>
          <w:szCs w:val="28"/>
        </w:rPr>
        <w:t>5</w:t>
      </w:r>
      <w:r w:rsidRPr="00E96C4C">
        <w:rPr>
          <w:rFonts w:ascii="Times New Roman" w:hAnsi="Times New Roman"/>
          <w:sz w:val="28"/>
          <w:szCs w:val="28"/>
        </w:rPr>
        <w:t xml:space="preserve">) </w:t>
      </w:r>
      <w:r w:rsidR="00352000" w:rsidRPr="00E96C4C">
        <w:rPr>
          <w:rFonts w:ascii="Times New Roman" w:hAnsi="Times New Roman"/>
          <w:sz w:val="28"/>
          <w:szCs w:val="28"/>
        </w:rPr>
        <w:t>не являющиеся</w:t>
      </w:r>
      <w:r w:rsidRPr="00E96C4C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D3C1BF0" w14:textId="12E1E96F" w:rsidR="004F23EC" w:rsidRPr="00E96C4C" w:rsidRDefault="0035200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C4C">
        <w:rPr>
          <w:rFonts w:ascii="Times New Roman" w:hAnsi="Times New Roman"/>
          <w:sz w:val="28"/>
          <w:szCs w:val="28"/>
        </w:rPr>
        <w:t>1</w:t>
      </w:r>
      <w:r w:rsidR="00677DF8">
        <w:rPr>
          <w:rFonts w:ascii="Times New Roman" w:hAnsi="Times New Roman"/>
          <w:sz w:val="28"/>
          <w:szCs w:val="28"/>
        </w:rPr>
        <w:t>6</w:t>
      </w:r>
      <w:r w:rsidR="004F23EC" w:rsidRPr="00E96C4C">
        <w:rPr>
          <w:rFonts w:ascii="Times New Roman" w:hAnsi="Times New Roman"/>
          <w:sz w:val="28"/>
          <w:szCs w:val="28"/>
        </w:rPr>
        <w:t xml:space="preserve">) </w:t>
      </w:r>
      <w:r w:rsidRPr="00E96C4C">
        <w:rPr>
          <w:rFonts w:ascii="Times New Roman" w:hAnsi="Times New Roman"/>
          <w:sz w:val="28"/>
          <w:szCs w:val="28"/>
        </w:rPr>
        <w:t xml:space="preserve">не </w:t>
      </w:r>
      <w:r w:rsidR="004F23EC" w:rsidRPr="00E96C4C">
        <w:rPr>
          <w:rFonts w:ascii="Times New Roman" w:hAnsi="Times New Roman"/>
          <w:sz w:val="28"/>
          <w:szCs w:val="28"/>
        </w:rPr>
        <w:t>являю</w:t>
      </w:r>
      <w:r w:rsidRPr="00E96C4C">
        <w:rPr>
          <w:rFonts w:ascii="Times New Roman" w:hAnsi="Times New Roman"/>
          <w:sz w:val="28"/>
          <w:szCs w:val="28"/>
        </w:rPr>
        <w:t>щиеся</w:t>
      </w:r>
      <w:r w:rsidR="004F23EC" w:rsidRPr="00E96C4C">
        <w:rPr>
          <w:rFonts w:ascii="Times New Roman" w:hAnsi="Times New Roman"/>
          <w:sz w:val="28"/>
          <w:szCs w:val="28"/>
        </w:rPr>
        <w:t xml:space="preserve"> участниками соглашений о разделе продукции;</w:t>
      </w:r>
    </w:p>
    <w:p w14:paraId="560873BE" w14:textId="0DB51F6B" w:rsidR="004F23EC" w:rsidRPr="00E96C4C" w:rsidRDefault="0035200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C4C">
        <w:rPr>
          <w:rFonts w:ascii="Times New Roman" w:hAnsi="Times New Roman"/>
          <w:sz w:val="28"/>
          <w:szCs w:val="28"/>
        </w:rPr>
        <w:t>1</w:t>
      </w:r>
      <w:r w:rsidR="00677DF8">
        <w:rPr>
          <w:rFonts w:ascii="Times New Roman" w:hAnsi="Times New Roman"/>
          <w:sz w:val="28"/>
          <w:szCs w:val="28"/>
        </w:rPr>
        <w:t>7</w:t>
      </w:r>
      <w:r w:rsidR="004F23EC" w:rsidRPr="00E96C4C">
        <w:rPr>
          <w:rFonts w:ascii="Times New Roman" w:hAnsi="Times New Roman"/>
          <w:sz w:val="28"/>
          <w:szCs w:val="28"/>
        </w:rPr>
        <w:t xml:space="preserve">) </w:t>
      </w:r>
      <w:r w:rsidRPr="00E96C4C">
        <w:rPr>
          <w:rFonts w:ascii="Times New Roman" w:hAnsi="Times New Roman"/>
          <w:sz w:val="28"/>
          <w:szCs w:val="28"/>
        </w:rPr>
        <w:t xml:space="preserve">не </w:t>
      </w:r>
      <w:r w:rsidR="004F23EC" w:rsidRPr="00E96C4C">
        <w:rPr>
          <w:rFonts w:ascii="Times New Roman" w:hAnsi="Times New Roman"/>
          <w:sz w:val="28"/>
          <w:szCs w:val="28"/>
        </w:rPr>
        <w:t>осуществляю</w:t>
      </w:r>
      <w:r w:rsidR="00F72D3F">
        <w:rPr>
          <w:rFonts w:ascii="Times New Roman" w:hAnsi="Times New Roman"/>
          <w:sz w:val="28"/>
          <w:szCs w:val="28"/>
        </w:rPr>
        <w:t>щие</w:t>
      </w:r>
      <w:r w:rsidR="004F23EC" w:rsidRPr="00E96C4C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1D4D2AA6" w14:textId="6F81C777" w:rsidR="004F23EC" w:rsidRPr="00E96C4C" w:rsidRDefault="0035200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C4C">
        <w:rPr>
          <w:rFonts w:ascii="Times New Roman" w:hAnsi="Times New Roman"/>
          <w:sz w:val="28"/>
          <w:szCs w:val="28"/>
        </w:rPr>
        <w:t>1</w:t>
      </w:r>
      <w:r w:rsidR="00677DF8">
        <w:rPr>
          <w:rFonts w:ascii="Times New Roman" w:hAnsi="Times New Roman"/>
          <w:sz w:val="28"/>
          <w:szCs w:val="28"/>
        </w:rPr>
        <w:t>8</w:t>
      </w:r>
      <w:r w:rsidR="004F23EC" w:rsidRPr="00E96C4C">
        <w:rPr>
          <w:rFonts w:ascii="Times New Roman" w:hAnsi="Times New Roman"/>
          <w:sz w:val="28"/>
          <w:szCs w:val="28"/>
        </w:rPr>
        <w:t xml:space="preserve">) </w:t>
      </w:r>
      <w:r w:rsidRPr="00E96C4C">
        <w:rPr>
          <w:rFonts w:ascii="Times New Roman" w:hAnsi="Times New Roman"/>
          <w:sz w:val="28"/>
          <w:szCs w:val="28"/>
        </w:rPr>
        <w:t>не являющиеся</w:t>
      </w:r>
      <w:r w:rsidR="004F23EC" w:rsidRPr="00E96C4C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hyperlink r:id="rId25" w:history="1">
        <w:r w:rsidR="004F23EC" w:rsidRPr="00E96C4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F23EC" w:rsidRPr="00E96C4C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3469E7FD" w14:textId="3A3F4F6A" w:rsidR="006621EB" w:rsidRDefault="006621E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4C">
        <w:rPr>
          <w:rFonts w:ascii="Times New Roman" w:hAnsi="Times New Roman"/>
          <w:sz w:val="28"/>
          <w:szCs w:val="28"/>
        </w:rPr>
        <w:t>1</w:t>
      </w:r>
      <w:r w:rsidR="00677DF8">
        <w:rPr>
          <w:rFonts w:ascii="Times New Roman" w:hAnsi="Times New Roman"/>
          <w:sz w:val="28"/>
          <w:szCs w:val="28"/>
        </w:rPr>
        <w:t>9</w:t>
      </w:r>
      <w:r w:rsidRPr="00E96C4C">
        <w:rPr>
          <w:rFonts w:ascii="Times New Roman" w:hAnsi="Times New Roman"/>
          <w:sz w:val="28"/>
          <w:szCs w:val="28"/>
        </w:rPr>
        <w:t xml:space="preserve">) </w:t>
      </w:r>
      <w:r w:rsidR="000B274E" w:rsidRPr="00E96C4C">
        <w:rPr>
          <w:rFonts w:ascii="Times New Roman" w:hAnsi="Times New Roman"/>
          <w:sz w:val="28"/>
          <w:szCs w:val="28"/>
          <w:lang w:eastAsia="ru-RU"/>
        </w:rPr>
        <w:t>не осуществляющие производство и (или) реализацию подакцизных товаров</w:t>
      </w:r>
      <w:r w:rsidR="00E96C4C" w:rsidRPr="00E96C4C">
        <w:rPr>
          <w:rFonts w:ascii="Times New Roman" w:hAnsi="Times New Roman"/>
          <w:sz w:val="28"/>
          <w:szCs w:val="28"/>
          <w:lang w:eastAsia="ru-RU"/>
        </w:rPr>
        <w:t xml:space="preserve"> на основании лицензий и (или) иных разрешительных документов,</w:t>
      </w:r>
      <w:r w:rsidR="000B274E" w:rsidRPr="00E96C4C">
        <w:rPr>
          <w:rFonts w:ascii="Times New Roman" w:hAnsi="Times New Roman"/>
          <w:sz w:val="28"/>
          <w:szCs w:val="28"/>
          <w:lang w:eastAsia="ru-RU"/>
        </w:rPr>
        <w:t xml:space="preserve"> а также добычу и (или) реализацию полезных ископаемых, за исключением общераспр</w:t>
      </w:r>
      <w:r w:rsidR="000B274E" w:rsidRPr="00E1687B">
        <w:rPr>
          <w:rFonts w:ascii="Times New Roman" w:hAnsi="Times New Roman"/>
          <w:sz w:val="28"/>
          <w:szCs w:val="28"/>
          <w:lang w:eastAsia="ru-RU"/>
        </w:rPr>
        <w:t>ос</w:t>
      </w:r>
      <w:r w:rsidR="000B274E" w:rsidRPr="00E96C4C">
        <w:rPr>
          <w:rFonts w:ascii="Times New Roman" w:hAnsi="Times New Roman"/>
          <w:sz w:val="28"/>
          <w:szCs w:val="28"/>
          <w:lang w:eastAsia="ru-RU"/>
        </w:rPr>
        <w:t>траненных полезных ископаемых</w:t>
      </w:r>
      <w:r w:rsidR="00315A01">
        <w:rPr>
          <w:rFonts w:ascii="Times New Roman" w:hAnsi="Times New Roman"/>
          <w:sz w:val="28"/>
          <w:szCs w:val="28"/>
          <w:lang w:eastAsia="ru-RU"/>
        </w:rPr>
        <w:t>, если иное</w:t>
      </w:r>
      <w:r w:rsidR="00E1687B">
        <w:rPr>
          <w:rFonts w:ascii="Times New Roman" w:hAnsi="Times New Roman"/>
          <w:sz w:val="28"/>
          <w:szCs w:val="28"/>
          <w:lang w:eastAsia="ru-RU"/>
        </w:rPr>
        <w:t xml:space="preserve"> не предусмотрено Правительством Российской Федерации;</w:t>
      </w:r>
    </w:p>
    <w:p w14:paraId="11C0138A" w14:textId="1703D36D" w:rsidR="0005251D" w:rsidRDefault="0005251D" w:rsidP="00EB1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863">
        <w:rPr>
          <w:rFonts w:ascii="Times New Roman" w:hAnsi="Times New Roman"/>
          <w:sz w:val="28"/>
          <w:szCs w:val="28"/>
        </w:rPr>
        <w:t xml:space="preserve">20) </w:t>
      </w:r>
      <w:r w:rsidR="004A3E81" w:rsidRPr="00903FEC">
        <w:rPr>
          <w:rFonts w:ascii="Times New Roman" w:hAnsi="Times New Roman"/>
          <w:sz w:val="28"/>
          <w:szCs w:val="28"/>
        </w:rPr>
        <w:t>участ</w:t>
      </w:r>
      <w:r w:rsidR="00903FEC">
        <w:rPr>
          <w:rFonts w:ascii="Times New Roman" w:hAnsi="Times New Roman"/>
          <w:sz w:val="28"/>
          <w:szCs w:val="28"/>
        </w:rPr>
        <w:t>ник отбора не должен находиться</w:t>
      </w:r>
      <w:r w:rsidR="00CF60E6" w:rsidRPr="00903FEC">
        <w:rPr>
          <w:rFonts w:ascii="Times New Roman" w:hAnsi="Times New Roman"/>
          <w:sz w:val="28"/>
          <w:szCs w:val="28"/>
        </w:rPr>
        <w:t xml:space="preserve"> </w:t>
      </w:r>
      <w:r w:rsidRPr="00903FEC">
        <w:rPr>
          <w:rFonts w:ascii="Times New Roman" w:hAnsi="Times New Roman"/>
          <w:sz w:val="28"/>
          <w:szCs w:val="28"/>
        </w:rPr>
        <w:t>в реестре недобросовестных поставщиков (подрядчиков, исполнителей) в связи с отказом от исполнения контрактов по причине введения санкций ил</w:t>
      </w:r>
      <w:r w:rsidR="004A3E81" w:rsidRPr="00903FEC">
        <w:rPr>
          <w:rFonts w:ascii="Times New Roman" w:hAnsi="Times New Roman"/>
          <w:sz w:val="28"/>
          <w:szCs w:val="28"/>
        </w:rPr>
        <w:t>и мер ограничительного характер</w:t>
      </w:r>
      <w:r w:rsidR="005F47E5" w:rsidRPr="00903FEC">
        <w:rPr>
          <w:rFonts w:ascii="Times New Roman" w:hAnsi="Times New Roman"/>
          <w:sz w:val="28"/>
          <w:szCs w:val="28"/>
        </w:rPr>
        <w:t>а</w:t>
      </w:r>
      <w:r w:rsidRPr="00903FEC">
        <w:rPr>
          <w:rFonts w:ascii="Times New Roman" w:hAnsi="Times New Roman"/>
          <w:sz w:val="28"/>
          <w:szCs w:val="28"/>
        </w:rPr>
        <w:t>.</w:t>
      </w:r>
      <w:r w:rsidRPr="009E3FDC">
        <w:rPr>
          <w:rFonts w:ascii="Times New Roman" w:hAnsi="Times New Roman"/>
          <w:sz w:val="28"/>
          <w:szCs w:val="28"/>
        </w:rPr>
        <w:t xml:space="preserve"> </w:t>
      </w:r>
    </w:p>
    <w:p w14:paraId="08D2B552" w14:textId="77777777" w:rsidR="00EB1C3D" w:rsidRDefault="00EB1C3D" w:rsidP="00EB1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F58F02" w14:textId="77777777" w:rsidR="00756128" w:rsidRPr="00E96C4C" w:rsidRDefault="00A168F9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E96C4C">
        <w:rPr>
          <w:rFonts w:ascii="Times New Roman" w:hAnsi="Times New Roman"/>
          <w:bCs/>
          <w:sz w:val="28"/>
          <w:szCs w:val="28"/>
        </w:rPr>
        <w:t>2</w:t>
      </w:r>
      <w:r w:rsidR="00B27C1A" w:rsidRPr="00E96C4C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E96C4C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E96C4C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E96C4C">
        <w:rPr>
          <w:rFonts w:ascii="Times New Roman" w:hAnsi="Times New Roman"/>
          <w:bCs/>
          <w:sz w:val="28"/>
          <w:szCs w:val="28"/>
        </w:rPr>
        <w:t>о</w:t>
      </w:r>
      <w:r w:rsidR="00C35337" w:rsidRPr="00E96C4C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E96C4C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E96C4C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E96C4C">
        <w:rPr>
          <w:rFonts w:ascii="Times New Roman" w:hAnsi="Times New Roman"/>
          <w:bCs/>
          <w:sz w:val="28"/>
          <w:szCs w:val="28"/>
        </w:rPr>
        <w:t>субъект</w:t>
      </w:r>
      <w:r w:rsidR="0050302C" w:rsidRPr="00E96C4C">
        <w:rPr>
          <w:rFonts w:ascii="Times New Roman" w:hAnsi="Times New Roman"/>
          <w:bCs/>
          <w:sz w:val="28"/>
          <w:szCs w:val="28"/>
        </w:rPr>
        <w:t>ам</w:t>
      </w:r>
      <w:r w:rsidR="00BB4BAA" w:rsidRPr="00E96C4C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E96C4C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</w:p>
    <w:p w14:paraId="6E7C0E19" w14:textId="77777777" w:rsidR="00A757DB" w:rsidRPr="00E96C4C" w:rsidRDefault="00A757DB" w:rsidP="00D078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2835D523" w14:textId="77777777" w:rsidR="00A757DB" w:rsidRPr="00773622" w:rsidRDefault="00A757D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773622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773622">
        <w:rPr>
          <w:rFonts w:ascii="Times New Roman" w:hAnsi="Times New Roman"/>
          <w:bCs/>
          <w:sz w:val="28"/>
          <w:szCs w:val="28"/>
        </w:rPr>
        <w:t xml:space="preserve"> </w:t>
      </w:r>
      <w:r w:rsidRPr="00773622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773622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773622">
        <w:rPr>
          <w:rFonts w:ascii="Times New Roman" w:hAnsi="Times New Roman"/>
          <w:bCs/>
          <w:sz w:val="28"/>
          <w:szCs w:val="28"/>
        </w:rPr>
        <w:t>ного отбора</w:t>
      </w:r>
      <w:r w:rsidRPr="00773622">
        <w:rPr>
          <w:rFonts w:ascii="Times New Roman" w:hAnsi="Times New Roman"/>
          <w:bCs/>
          <w:sz w:val="28"/>
          <w:szCs w:val="28"/>
        </w:rPr>
        <w:t>.</w:t>
      </w:r>
    </w:p>
    <w:p w14:paraId="343E6387" w14:textId="33ED7DB7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2.</w:t>
      </w:r>
      <w:r w:rsidR="000F34B6" w:rsidRPr="00773622">
        <w:rPr>
          <w:rFonts w:ascii="Times New Roman" w:hAnsi="Times New Roman"/>
          <w:bCs/>
          <w:sz w:val="28"/>
          <w:szCs w:val="28"/>
        </w:rPr>
        <w:t>2</w:t>
      </w:r>
      <w:r w:rsidRPr="00773622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773622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77362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773622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26" w:history="1">
        <w:r w:rsidR="002B1945" w:rsidRPr="0077362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773622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27" w:history="1">
        <w:r w:rsidR="002B1945" w:rsidRPr="00773622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773622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773622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773622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773622">
        <w:rPr>
          <w:rFonts w:ascii="Times New Roman" w:hAnsi="Times New Roman"/>
          <w:bCs/>
          <w:sz w:val="28"/>
          <w:szCs w:val="28"/>
        </w:rPr>
        <w:t>1</w:t>
      </w:r>
      <w:r w:rsidR="002B1945" w:rsidRPr="00773622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773622">
        <w:rPr>
          <w:rFonts w:ascii="Times New Roman" w:hAnsi="Times New Roman"/>
          <w:bCs/>
          <w:sz w:val="28"/>
          <w:szCs w:val="28"/>
        </w:rPr>
        <w:t>один</w:t>
      </w:r>
      <w:r w:rsidR="002B1945" w:rsidRPr="00773622">
        <w:rPr>
          <w:rFonts w:ascii="Times New Roman" w:hAnsi="Times New Roman"/>
          <w:bCs/>
          <w:sz w:val="28"/>
          <w:szCs w:val="28"/>
        </w:rPr>
        <w:t>)</w:t>
      </w:r>
      <w:r w:rsidR="00773DD1">
        <w:rPr>
          <w:rFonts w:ascii="Times New Roman" w:hAnsi="Times New Roman"/>
          <w:bCs/>
          <w:sz w:val="28"/>
          <w:szCs w:val="28"/>
        </w:rPr>
        <w:t xml:space="preserve"> рабочий</w:t>
      </w:r>
      <w:r w:rsidR="002B1945" w:rsidRPr="00773622">
        <w:rPr>
          <w:rFonts w:ascii="Times New Roman" w:hAnsi="Times New Roman"/>
          <w:bCs/>
          <w:sz w:val="28"/>
          <w:szCs w:val="28"/>
        </w:rPr>
        <w:t xml:space="preserve"> д</w:t>
      </w:r>
      <w:r w:rsidR="00772473" w:rsidRPr="00773622">
        <w:rPr>
          <w:rFonts w:ascii="Times New Roman" w:hAnsi="Times New Roman"/>
          <w:bCs/>
          <w:sz w:val="28"/>
          <w:szCs w:val="28"/>
        </w:rPr>
        <w:t>ень</w:t>
      </w:r>
      <w:r w:rsidR="002B1945" w:rsidRPr="00773622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773622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773622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773622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587CF447" w14:textId="011DFB9F" w:rsidR="00772F8D" w:rsidRPr="00773622" w:rsidRDefault="00772F8D" w:rsidP="00FB2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сроков проведения конкурсного отбора - даты и времени начала и окончания под</w:t>
      </w:r>
      <w:r w:rsidR="00FB2CE8">
        <w:rPr>
          <w:rFonts w:ascii="Times New Roman" w:hAnsi="Times New Roman"/>
          <w:bCs/>
          <w:sz w:val="28"/>
          <w:szCs w:val="28"/>
        </w:rPr>
        <w:t>ачи (приема) заявок (не менее 15</w:t>
      </w:r>
      <w:r w:rsidRPr="00773622">
        <w:rPr>
          <w:rFonts w:ascii="Times New Roman" w:hAnsi="Times New Roman"/>
          <w:bCs/>
          <w:sz w:val="28"/>
          <w:szCs w:val="28"/>
        </w:rPr>
        <w:t xml:space="preserve"> </w:t>
      </w:r>
      <w:r w:rsidR="0059398E" w:rsidRPr="00773622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773622">
        <w:rPr>
          <w:rFonts w:ascii="Times New Roman" w:hAnsi="Times New Roman"/>
          <w:bCs/>
          <w:sz w:val="28"/>
          <w:szCs w:val="28"/>
        </w:rPr>
        <w:t>дней со дня публикации объявления о проведении конкурсного отбора до окончания срока подачи заявок)</w:t>
      </w:r>
      <w:r w:rsidR="00F5776B">
        <w:rPr>
          <w:rFonts w:ascii="Times New Roman" w:hAnsi="Times New Roman"/>
          <w:bCs/>
          <w:sz w:val="28"/>
          <w:szCs w:val="28"/>
        </w:rPr>
        <w:t>;</w:t>
      </w:r>
      <w:r w:rsidR="006D5447">
        <w:rPr>
          <w:rFonts w:ascii="Times New Roman" w:hAnsi="Times New Roman"/>
          <w:bCs/>
          <w:sz w:val="28"/>
          <w:szCs w:val="28"/>
        </w:rPr>
        <w:t xml:space="preserve"> </w:t>
      </w:r>
    </w:p>
    <w:p w14:paraId="4CB43783" w14:textId="77777777" w:rsidR="00772F8D" w:rsidRPr="00773622" w:rsidRDefault="00772F8D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773622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773622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Pr="00773622" w:rsidRDefault="002675D2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16465725" w14:textId="77777777" w:rsidR="002675D2" w:rsidRPr="00773622" w:rsidRDefault="002675D2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773622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773622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773622" w:rsidRDefault="00DC3D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773622" w:rsidRDefault="00DC3D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773622" w:rsidRDefault="00DC3DB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773622" w:rsidRDefault="001F3E30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773622" w:rsidRDefault="001F3E30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773622" w:rsidRDefault="004F5587" w:rsidP="00D0780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срока, в течение которого победители конкурсного отбора должны </w:t>
      </w:r>
      <w:r w:rsidRPr="00773622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773622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773622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773622" w:rsidRDefault="004F5587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773622" w:rsidRDefault="004F5587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773622">
        <w:rPr>
          <w:rFonts w:ascii="Times New Roman" w:hAnsi="Times New Roman"/>
          <w:sz w:val="28"/>
          <w:szCs w:val="28"/>
        </w:rPr>
        <w:t xml:space="preserve"> </w:t>
      </w:r>
      <w:r w:rsidR="00EC2F47" w:rsidRPr="00773622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28" w:history="1">
        <w:r w:rsidR="00EC2F47" w:rsidRPr="0077362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773622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773622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77777777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2.</w:t>
      </w:r>
      <w:r w:rsidR="00FD3AFC" w:rsidRPr="00773622">
        <w:rPr>
          <w:rFonts w:ascii="Times New Roman" w:hAnsi="Times New Roman"/>
          <w:bCs/>
          <w:sz w:val="28"/>
          <w:szCs w:val="28"/>
        </w:rPr>
        <w:t>3</w:t>
      </w:r>
      <w:r w:rsidRPr="00773622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B70BE3" w:rsidRPr="00773622">
        <w:rPr>
          <w:rFonts w:ascii="Times New Roman" w:hAnsi="Times New Roman"/>
          <w:bCs/>
          <w:sz w:val="28"/>
          <w:szCs w:val="28"/>
        </w:rPr>
        <w:t>субъект МСП</w:t>
      </w:r>
      <w:r w:rsidRPr="00773622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773622">
        <w:rPr>
          <w:rFonts w:ascii="Times New Roman" w:hAnsi="Times New Roman"/>
          <w:bCs/>
          <w:sz w:val="28"/>
          <w:szCs w:val="28"/>
        </w:rPr>
        <w:t>Управление</w:t>
      </w:r>
      <w:r w:rsidRPr="00773622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lastRenderedPageBreak/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773622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773622">
        <w:rPr>
          <w:rFonts w:ascii="Times New Roman" w:hAnsi="Times New Roman"/>
          <w:bCs/>
          <w:sz w:val="28"/>
          <w:szCs w:val="28"/>
        </w:rPr>
        <w:t>;</w:t>
      </w:r>
    </w:p>
    <w:p w14:paraId="58D84F9B" w14:textId="52502905" w:rsidR="00177A99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773622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773622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приложению № 1 к настоящему Порядку</w:t>
      </w:r>
      <w:r w:rsidR="00177A99" w:rsidRPr="00773622">
        <w:rPr>
          <w:rFonts w:ascii="Times New Roman" w:hAnsi="Times New Roman"/>
          <w:bCs/>
          <w:sz w:val="28"/>
          <w:szCs w:val="28"/>
        </w:rPr>
        <w:t>, содержащее</w:t>
      </w:r>
      <w:r w:rsidR="001713CE" w:rsidRPr="00773622">
        <w:rPr>
          <w:rFonts w:ascii="Times New Roman" w:hAnsi="Times New Roman"/>
          <w:bCs/>
          <w:sz w:val="28"/>
          <w:szCs w:val="28"/>
        </w:rPr>
        <w:t>,</w:t>
      </w:r>
      <w:r w:rsidR="00177A99" w:rsidRPr="00773622">
        <w:rPr>
          <w:rFonts w:ascii="Times New Roman" w:hAnsi="Times New Roman"/>
          <w:bCs/>
          <w:sz w:val="28"/>
          <w:szCs w:val="28"/>
        </w:rPr>
        <w:t xml:space="preserve"> в том числе согласие </w:t>
      </w:r>
      <w:r w:rsidR="00177A99" w:rsidRPr="00773622">
        <w:rPr>
          <w:rFonts w:ascii="Times New Roman" w:hAnsi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 </w:t>
      </w:r>
    </w:p>
    <w:p w14:paraId="7D72E15E" w14:textId="1048204A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3) </w:t>
      </w:r>
      <w:r w:rsidR="00BF74C2" w:rsidRPr="00773622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BF74C2" w:rsidRPr="00773622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BF74C2" w:rsidRPr="00773622">
        <w:rPr>
          <w:rFonts w:ascii="Times New Roman" w:hAnsi="Times New Roman"/>
          <w:bCs/>
          <w:sz w:val="28"/>
          <w:szCs w:val="28"/>
        </w:rPr>
        <w:t xml:space="preserve"> приобретения оборудования по форме согласно приложению № 2 к настоящему Порядку</w:t>
      </w:r>
      <w:r w:rsidRPr="00773622">
        <w:rPr>
          <w:rFonts w:ascii="Times New Roman" w:hAnsi="Times New Roman"/>
          <w:bCs/>
          <w:sz w:val="28"/>
          <w:szCs w:val="28"/>
        </w:rPr>
        <w:t>;</w:t>
      </w:r>
    </w:p>
    <w:p w14:paraId="3B3CE137" w14:textId="576D0844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 или руководителя юридического лица</w:t>
      </w:r>
      <w:r w:rsidR="00CA13F6">
        <w:rPr>
          <w:rFonts w:ascii="Times New Roman" w:hAnsi="Times New Roman"/>
          <w:bCs/>
          <w:sz w:val="28"/>
          <w:szCs w:val="28"/>
        </w:rPr>
        <w:t xml:space="preserve"> </w:t>
      </w:r>
      <w:r w:rsidR="00CA13F6" w:rsidRPr="00B01A48">
        <w:rPr>
          <w:rFonts w:ascii="Times New Roman" w:hAnsi="Times New Roman"/>
          <w:bCs/>
          <w:sz w:val="28"/>
          <w:szCs w:val="28"/>
        </w:rPr>
        <w:t>(</w:t>
      </w:r>
      <w:r w:rsidR="0003563B" w:rsidRPr="00B01A48">
        <w:rPr>
          <w:rFonts w:ascii="Times New Roman" w:hAnsi="Times New Roman"/>
          <w:bCs/>
          <w:sz w:val="28"/>
          <w:szCs w:val="28"/>
        </w:rPr>
        <w:t xml:space="preserve">страницы, содержащие сведения о личности владельца документа, последнюю отметку о </w:t>
      </w:r>
      <w:r w:rsidR="00A676B1" w:rsidRPr="00B01A48">
        <w:rPr>
          <w:rFonts w:ascii="Times New Roman" w:hAnsi="Times New Roman"/>
          <w:bCs/>
          <w:sz w:val="28"/>
          <w:szCs w:val="28"/>
        </w:rPr>
        <w:t>регистрации по месту жительства</w:t>
      </w:r>
      <w:r w:rsidR="00CA13F6" w:rsidRPr="00B01A48">
        <w:rPr>
          <w:rFonts w:ascii="Times New Roman" w:hAnsi="Times New Roman"/>
          <w:bCs/>
          <w:sz w:val="28"/>
          <w:szCs w:val="28"/>
        </w:rPr>
        <w:t>)</w:t>
      </w:r>
      <w:r w:rsidRPr="00B01A48">
        <w:rPr>
          <w:rFonts w:ascii="Times New Roman" w:hAnsi="Times New Roman"/>
          <w:bCs/>
          <w:sz w:val="28"/>
          <w:szCs w:val="28"/>
        </w:rPr>
        <w:t>;</w:t>
      </w:r>
    </w:p>
    <w:p w14:paraId="2998BD72" w14:textId="5493FA7C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5) </w:t>
      </w:r>
      <w:r w:rsidR="00773DD1" w:rsidRPr="00773DD1">
        <w:rPr>
          <w:rFonts w:ascii="Times New Roman" w:hAnsi="Times New Roman"/>
          <w:bCs/>
          <w:sz w:val="28"/>
          <w:szCs w:val="28"/>
        </w:rPr>
        <w:t>копии документов, подтверждающих полномочия руководителя или иного лица, на осуществление действий от имени юридического лица</w:t>
      </w:r>
      <w:r w:rsidR="006566CE" w:rsidRPr="00773622">
        <w:rPr>
          <w:rFonts w:ascii="Times New Roman" w:hAnsi="Times New Roman"/>
          <w:bCs/>
          <w:sz w:val="28"/>
          <w:szCs w:val="28"/>
        </w:rPr>
        <w:t>;</w:t>
      </w:r>
    </w:p>
    <w:p w14:paraId="63A8764F" w14:textId="28DF017E" w:rsidR="007533E1" w:rsidRPr="00773622" w:rsidRDefault="009A52C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6</w:t>
      </w:r>
      <w:r w:rsidR="00811D55" w:rsidRPr="00773622">
        <w:rPr>
          <w:rFonts w:ascii="Times New Roman" w:hAnsi="Times New Roman"/>
          <w:bCs/>
          <w:sz w:val="28"/>
          <w:szCs w:val="28"/>
        </w:rPr>
        <w:t xml:space="preserve">) </w:t>
      </w:r>
      <w:r w:rsidR="007533E1" w:rsidRPr="00773622">
        <w:rPr>
          <w:rFonts w:ascii="Times New Roman" w:hAnsi="Times New Roman"/>
          <w:bCs/>
          <w:sz w:val="28"/>
          <w:szCs w:val="28"/>
        </w:rPr>
        <w:t xml:space="preserve">копии договора(ов) лизинга </w:t>
      </w:r>
      <w:r w:rsidR="002B3015" w:rsidRPr="00773622">
        <w:rPr>
          <w:rFonts w:ascii="Times New Roman" w:hAnsi="Times New Roman"/>
          <w:bCs/>
          <w:sz w:val="28"/>
          <w:szCs w:val="28"/>
        </w:rPr>
        <w:t>с приложением перечня приобретаемых предметов лизинга, графика гашения лизинговых платежей</w:t>
      </w:r>
      <w:r w:rsidR="007533E1" w:rsidRPr="00773622">
        <w:rPr>
          <w:rFonts w:ascii="Times New Roman" w:hAnsi="Times New Roman"/>
          <w:bCs/>
          <w:sz w:val="28"/>
          <w:szCs w:val="28"/>
        </w:rPr>
        <w:t>;</w:t>
      </w:r>
    </w:p>
    <w:p w14:paraId="50CFA1DE" w14:textId="19F5AC87" w:rsidR="00CC7AAF" w:rsidRPr="00773622" w:rsidRDefault="009A52C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7</w:t>
      </w:r>
      <w:r w:rsidR="00440679" w:rsidRPr="00773622">
        <w:rPr>
          <w:rFonts w:ascii="Times New Roman" w:hAnsi="Times New Roman"/>
          <w:bCs/>
          <w:sz w:val="28"/>
          <w:szCs w:val="28"/>
        </w:rPr>
        <w:t xml:space="preserve">) </w:t>
      </w:r>
      <w:r w:rsidR="00CC7AAF" w:rsidRPr="00773622">
        <w:rPr>
          <w:rFonts w:ascii="Times New Roman" w:hAnsi="Times New Roman"/>
          <w:bCs/>
          <w:sz w:val="28"/>
          <w:szCs w:val="28"/>
        </w:rPr>
        <w:t xml:space="preserve">копии </w:t>
      </w:r>
      <w:r w:rsidR="00440679" w:rsidRPr="00773622">
        <w:rPr>
          <w:rFonts w:ascii="Times New Roman" w:hAnsi="Times New Roman"/>
          <w:bCs/>
          <w:sz w:val="28"/>
          <w:szCs w:val="28"/>
        </w:rPr>
        <w:t>платежных поручений</w:t>
      </w:r>
      <w:r w:rsidR="00CC7AAF" w:rsidRPr="00773622">
        <w:rPr>
          <w:rFonts w:ascii="Times New Roman" w:hAnsi="Times New Roman"/>
          <w:bCs/>
          <w:sz w:val="28"/>
          <w:szCs w:val="28"/>
        </w:rPr>
        <w:t xml:space="preserve">, подтверждающих </w:t>
      </w:r>
      <w:r w:rsidR="004E2D4E" w:rsidRPr="00773622">
        <w:rPr>
          <w:rFonts w:ascii="Times New Roman" w:hAnsi="Times New Roman"/>
          <w:bCs/>
          <w:sz w:val="28"/>
          <w:szCs w:val="28"/>
        </w:rPr>
        <w:t>уплату первого взноса (аванса)</w:t>
      </w:r>
      <w:r w:rsidR="00CC7AAF" w:rsidRPr="00773622">
        <w:rPr>
          <w:rFonts w:ascii="Times New Roman" w:hAnsi="Times New Roman"/>
          <w:bCs/>
          <w:sz w:val="28"/>
          <w:szCs w:val="28"/>
        </w:rPr>
        <w:t>;</w:t>
      </w:r>
    </w:p>
    <w:p w14:paraId="4881B470" w14:textId="73841CAB" w:rsidR="009A52CC" w:rsidRPr="00773622" w:rsidRDefault="009A52C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8</w:t>
      </w:r>
      <w:r w:rsidR="00CC7AAF" w:rsidRPr="00773622">
        <w:rPr>
          <w:rFonts w:ascii="Times New Roman" w:hAnsi="Times New Roman"/>
          <w:bCs/>
          <w:sz w:val="28"/>
          <w:szCs w:val="28"/>
        </w:rPr>
        <w:t xml:space="preserve">) копии документов, подтверждающих </w:t>
      </w:r>
      <w:r w:rsidR="00D96FD6" w:rsidRPr="00773622">
        <w:rPr>
          <w:rFonts w:ascii="Times New Roman" w:hAnsi="Times New Roman"/>
          <w:bCs/>
          <w:sz w:val="28"/>
          <w:szCs w:val="28"/>
        </w:rPr>
        <w:t xml:space="preserve">факт </w:t>
      </w:r>
      <w:r w:rsidR="00CC7AAF" w:rsidRPr="00773622">
        <w:rPr>
          <w:rFonts w:ascii="Times New Roman" w:hAnsi="Times New Roman"/>
          <w:bCs/>
          <w:sz w:val="28"/>
          <w:szCs w:val="28"/>
        </w:rPr>
        <w:t>получени</w:t>
      </w:r>
      <w:r w:rsidR="00D96FD6" w:rsidRPr="00773622">
        <w:rPr>
          <w:rFonts w:ascii="Times New Roman" w:hAnsi="Times New Roman"/>
          <w:bCs/>
          <w:sz w:val="28"/>
          <w:szCs w:val="28"/>
        </w:rPr>
        <w:t>я</w:t>
      </w:r>
      <w:r w:rsidR="00CC7AAF" w:rsidRPr="00773622">
        <w:rPr>
          <w:rFonts w:ascii="Times New Roman" w:hAnsi="Times New Roman"/>
          <w:bCs/>
          <w:sz w:val="28"/>
          <w:szCs w:val="28"/>
        </w:rPr>
        <w:t xml:space="preserve"> </w:t>
      </w:r>
      <w:r w:rsidR="00AE3001" w:rsidRPr="00773622">
        <w:rPr>
          <w:rFonts w:ascii="Times New Roman" w:hAnsi="Times New Roman"/>
          <w:bCs/>
          <w:sz w:val="28"/>
          <w:szCs w:val="28"/>
        </w:rPr>
        <w:t>участником отбора</w:t>
      </w:r>
      <w:r w:rsidR="00CC7AAF" w:rsidRPr="00773622">
        <w:rPr>
          <w:rFonts w:ascii="Times New Roman" w:hAnsi="Times New Roman"/>
          <w:bCs/>
          <w:sz w:val="28"/>
          <w:szCs w:val="28"/>
        </w:rPr>
        <w:t xml:space="preserve"> </w:t>
      </w:r>
      <w:r w:rsidR="00BF74C2" w:rsidRPr="00773622">
        <w:rPr>
          <w:rFonts w:ascii="Times New Roman" w:hAnsi="Times New Roman"/>
          <w:bCs/>
          <w:sz w:val="28"/>
          <w:szCs w:val="28"/>
        </w:rPr>
        <w:t>оборудования</w:t>
      </w:r>
      <w:r w:rsidR="00DB008A" w:rsidRPr="00773622">
        <w:rPr>
          <w:rFonts w:ascii="Times New Roman" w:hAnsi="Times New Roman"/>
          <w:bCs/>
          <w:sz w:val="28"/>
          <w:szCs w:val="28"/>
        </w:rPr>
        <w:t xml:space="preserve"> (например,</w:t>
      </w:r>
      <w:r w:rsidRPr="00773622">
        <w:rPr>
          <w:rFonts w:ascii="Times New Roman" w:hAnsi="Times New Roman"/>
          <w:bCs/>
          <w:sz w:val="28"/>
          <w:szCs w:val="28"/>
        </w:rPr>
        <w:t xml:space="preserve"> копии актов приема-передачи предмета лизинга</w:t>
      </w:r>
      <w:r w:rsidR="00DB008A" w:rsidRPr="00773622">
        <w:rPr>
          <w:rFonts w:ascii="Times New Roman" w:hAnsi="Times New Roman"/>
          <w:bCs/>
          <w:sz w:val="28"/>
          <w:szCs w:val="28"/>
        </w:rPr>
        <w:t xml:space="preserve"> и т.п.)</w:t>
      </w:r>
      <w:r w:rsidR="001713CE" w:rsidRPr="00773622">
        <w:rPr>
          <w:rFonts w:ascii="Times New Roman" w:hAnsi="Times New Roman"/>
          <w:bCs/>
          <w:sz w:val="28"/>
          <w:szCs w:val="28"/>
        </w:rPr>
        <w:t>;</w:t>
      </w:r>
    </w:p>
    <w:p w14:paraId="034EC6B9" w14:textId="2E4CC5E2" w:rsidR="006A0A34" w:rsidRPr="00773622" w:rsidRDefault="006A0A34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9) документ, подтверждающий отнесение оборудования ко второй и выше амортизационным группам </w:t>
      </w:r>
      <w:hyperlink r:id="rId29" w:history="1">
        <w:r w:rsidRPr="00773622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773622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773622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группы», подписанный руководителем участника отбора</w:t>
      </w:r>
      <w:r w:rsidRPr="00773622">
        <w:rPr>
          <w:rFonts w:ascii="Times New Roman" w:hAnsi="Times New Roman"/>
          <w:bCs/>
          <w:sz w:val="28"/>
          <w:szCs w:val="28"/>
        </w:rPr>
        <w:t xml:space="preserve"> согласно приложению № </w:t>
      </w:r>
      <w:r w:rsidR="000459B6" w:rsidRPr="00773622">
        <w:rPr>
          <w:rFonts w:ascii="Times New Roman" w:hAnsi="Times New Roman"/>
          <w:bCs/>
          <w:sz w:val="28"/>
          <w:szCs w:val="28"/>
        </w:rPr>
        <w:t>3</w:t>
      </w:r>
      <w:r w:rsidRPr="00773622">
        <w:rPr>
          <w:rFonts w:ascii="Times New Roman" w:hAnsi="Times New Roman"/>
          <w:bCs/>
          <w:sz w:val="28"/>
          <w:szCs w:val="28"/>
        </w:rPr>
        <w:t xml:space="preserve"> к настоящему Порядку</w:t>
      </w:r>
      <w:r w:rsidR="001713CE" w:rsidRPr="00773622">
        <w:rPr>
          <w:rFonts w:ascii="Times New Roman" w:hAnsi="Times New Roman"/>
          <w:bCs/>
          <w:sz w:val="28"/>
          <w:szCs w:val="28"/>
        </w:rPr>
        <w:t>;</w:t>
      </w:r>
    </w:p>
    <w:p w14:paraId="583DA89C" w14:textId="438706F6" w:rsidR="00DB008A" w:rsidRPr="00773622" w:rsidRDefault="009A52CC" w:rsidP="00D07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10</w:t>
      </w:r>
      <w:r w:rsidR="004C10B9" w:rsidRPr="00773622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773622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773622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773622">
        <w:rPr>
          <w:rFonts w:ascii="Times New Roman" w:hAnsi="Times New Roman" w:cs="Times New Roman"/>
          <w:sz w:val="28"/>
          <w:szCs w:val="28"/>
        </w:rPr>
        <w:t>(форма по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233AFE" w:rsidRPr="00773622">
        <w:rPr>
          <w:rFonts w:ascii="Times New Roman" w:hAnsi="Times New Roman" w:cs="Times New Roman"/>
          <w:sz w:val="28"/>
          <w:szCs w:val="28"/>
        </w:rPr>
        <w:t>. В случае если с момента образования участника отбора прошло менее года, то представляются документы (сведения) за соответствующий период, прошедший со дня его государственной регистрации, заверенные подписью руководителя участника отбора и печатью заявителя (при наличии)</w:t>
      </w:r>
      <w:r w:rsidR="00DB008A" w:rsidRPr="00773622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1A62D36F" w:rsidR="004C10B9" w:rsidRPr="00773622" w:rsidRDefault="004C10B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1</w:t>
      </w:r>
      <w:r w:rsidR="009A52CC" w:rsidRPr="00773622">
        <w:rPr>
          <w:rFonts w:ascii="Times New Roman" w:hAnsi="Times New Roman"/>
          <w:bCs/>
          <w:sz w:val="28"/>
          <w:szCs w:val="28"/>
        </w:rPr>
        <w:t>1</w:t>
      </w:r>
      <w:r w:rsidRPr="00773622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773622">
        <w:rPr>
          <w:rFonts w:ascii="Times New Roman" w:hAnsi="Times New Roman"/>
          <w:bCs/>
          <w:sz w:val="28"/>
          <w:szCs w:val="28"/>
        </w:rPr>
        <w:t>№</w:t>
      </w:r>
      <w:r w:rsidRPr="00773622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773622">
        <w:rPr>
          <w:rFonts w:ascii="Times New Roman" w:hAnsi="Times New Roman"/>
          <w:bCs/>
          <w:sz w:val="28"/>
          <w:szCs w:val="28"/>
        </w:rPr>
        <w:t>«</w:t>
      </w:r>
      <w:r w:rsidRPr="00773622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773622">
        <w:rPr>
          <w:rFonts w:ascii="Times New Roman" w:hAnsi="Times New Roman"/>
          <w:bCs/>
          <w:sz w:val="28"/>
          <w:szCs w:val="28"/>
        </w:rPr>
        <w:t>»</w:t>
      </w:r>
      <w:r w:rsidRPr="00773622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773622">
        <w:rPr>
          <w:rFonts w:ascii="Times New Roman" w:hAnsi="Times New Roman"/>
          <w:bCs/>
          <w:sz w:val="28"/>
          <w:szCs w:val="28"/>
        </w:rPr>
        <w:t>№</w:t>
      </w:r>
      <w:r w:rsidRPr="00773622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773622">
        <w:rPr>
          <w:rFonts w:ascii="Times New Roman" w:hAnsi="Times New Roman"/>
          <w:bCs/>
          <w:sz w:val="28"/>
          <w:szCs w:val="28"/>
        </w:rPr>
        <w:t>«</w:t>
      </w:r>
      <w:r w:rsidRPr="00773622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773622">
        <w:rPr>
          <w:rFonts w:ascii="Times New Roman" w:hAnsi="Times New Roman"/>
          <w:bCs/>
          <w:sz w:val="28"/>
          <w:szCs w:val="28"/>
        </w:rPr>
        <w:t>»</w:t>
      </w:r>
      <w:r w:rsidRPr="00773622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773622">
        <w:rPr>
          <w:rFonts w:ascii="Times New Roman" w:hAnsi="Times New Roman"/>
          <w:bCs/>
          <w:sz w:val="28"/>
          <w:szCs w:val="28"/>
        </w:rPr>
        <w:t xml:space="preserve">, патента на право </w:t>
      </w:r>
      <w:r w:rsidR="00277030" w:rsidRPr="00773622">
        <w:rPr>
          <w:rFonts w:ascii="Times New Roman" w:hAnsi="Times New Roman"/>
          <w:bCs/>
          <w:sz w:val="28"/>
          <w:szCs w:val="28"/>
        </w:rPr>
        <w:lastRenderedPageBreak/>
        <w:t xml:space="preserve">применения патентной системы налогообложения </w:t>
      </w:r>
      <w:r w:rsidRPr="00773622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773622">
        <w:rPr>
          <w:rFonts w:ascii="Times New Roman" w:hAnsi="Times New Roman"/>
          <w:bCs/>
          <w:sz w:val="28"/>
          <w:szCs w:val="28"/>
        </w:rPr>
        <w:t>ный год</w:t>
      </w:r>
      <w:r w:rsidR="00C4278E" w:rsidRPr="00773622">
        <w:rPr>
          <w:rFonts w:ascii="Times New Roman" w:hAnsi="Times New Roman"/>
          <w:bCs/>
          <w:sz w:val="28"/>
          <w:szCs w:val="28"/>
        </w:rPr>
        <w:t>;</w:t>
      </w:r>
    </w:p>
    <w:p w14:paraId="6989496F" w14:textId="463FA7FC" w:rsidR="00CF601A" w:rsidRPr="00773622" w:rsidRDefault="00C4278E" w:rsidP="00CF6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622">
        <w:rPr>
          <w:rFonts w:ascii="Times New Roman" w:hAnsi="Times New Roman"/>
          <w:sz w:val="28"/>
          <w:szCs w:val="28"/>
          <w:lang w:eastAsia="ru-RU"/>
        </w:rPr>
        <w:t xml:space="preserve">12) </w:t>
      </w:r>
      <w:r w:rsidR="00727045" w:rsidRPr="00773622">
        <w:rPr>
          <w:rFonts w:ascii="Times New Roman" w:hAnsi="Times New Roman"/>
          <w:sz w:val="28"/>
          <w:szCs w:val="28"/>
          <w:lang w:eastAsia="ru-RU"/>
        </w:rPr>
        <w:t>копию уведомления (справки, иного документа) российской кредитной организации об открытии расчетного счета участника отбора</w:t>
      </w:r>
      <w:r w:rsidR="00727045" w:rsidRPr="00B01A48">
        <w:rPr>
          <w:rFonts w:ascii="Times New Roman" w:hAnsi="Times New Roman"/>
          <w:sz w:val="28"/>
          <w:szCs w:val="28"/>
          <w:lang w:eastAsia="ru-RU"/>
        </w:rPr>
        <w:t>, датированного</w:t>
      </w:r>
      <w:r w:rsidR="00727045" w:rsidRPr="00773622">
        <w:rPr>
          <w:rFonts w:ascii="Times New Roman" w:hAnsi="Times New Roman"/>
          <w:sz w:val="28"/>
          <w:szCs w:val="28"/>
          <w:lang w:eastAsia="ru-RU"/>
        </w:rPr>
        <w:t xml:space="preserve"> не ранее первого числа месяца, в котором подана заявка</w:t>
      </w:r>
      <w:r w:rsidR="00CF601A">
        <w:rPr>
          <w:rFonts w:ascii="Times New Roman" w:hAnsi="Times New Roman"/>
          <w:sz w:val="28"/>
          <w:szCs w:val="28"/>
          <w:lang w:eastAsia="ru-RU"/>
        </w:rPr>
        <w:t>;</w:t>
      </w:r>
    </w:p>
    <w:p w14:paraId="71381A4E" w14:textId="47CC88B4" w:rsidR="00EA5520" w:rsidRPr="00773622" w:rsidRDefault="00FA01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622">
        <w:rPr>
          <w:rFonts w:ascii="Times New Roman" w:hAnsi="Times New Roman"/>
          <w:sz w:val="28"/>
          <w:szCs w:val="28"/>
          <w:lang w:eastAsia="ru-RU"/>
        </w:rPr>
        <w:t xml:space="preserve">13) </w:t>
      </w:r>
      <w:r w:rsidR="00583BC7" w:rsidRPr="00773622">
        <w:rPr>
          <w:rFonts w:ascii="Times New Roman" w:hAnsi="Times New Roman"/>
          <w:sz w:val="28"/>
          <w:szCs w:val="28"/>
          <w:lang w:eastAsia="ru-RU"/>
        </w:rPr>
        <w:t>копия акта сверки</w:t>
      </w:r>
      <w:r w:rsidR="00EA5520" w:rsidRPr="007736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BC7" w:rsidRPr="00773622">
        <w:rPr>
          <w:rFonts w:ascii="Times New Roman" w:hAnsi="Times New Roman"/>
          <w:sz w:val="28"/>
          <w:szCs w:val="28"/>
          <w:lang w:eastAsia="ru-RU"/>
        </w:rPr>
        <w:t>между лизингодателем и участником отбора по состоянию за период с даты заключения договора лизинга по дату, предшествующую дате подачи заявки на участие в конкурс</w:t>
      </w:r>
      <w:r w:rsidR="007A7049" w:rsidRPr="00773622">
        <w:rPr>
          <w:rFonts w:ascii="Times New Roman" w:hAnsi="Times New Roman"/>
          <w:sz w:val="28"/>
          <w:szCs w:val="28"/>
          <w:lang w:eastAsia="ru-RU"/>
        </w:rPr>
        <w:t>ном отборе</w:t>
      </w:r>
      <w:r w:rsidR="00583BC7" w:rsidRPr="00773622">
        <w:rPr>
          <w:rFonts w:ascii="Times New Roman" w:hAnsi="Times New Roman"/>
          <w:sz w:val="28"/>
          <w:szCs w:val="28"/>
          <w:lang w:eastAsia="ru-RU"/>
        </w:rPr>
        <w:t xml:space="preserve"> не более чем на 15 (пятнадцать) дней</w:t>
      </w:r>
      <w:r w:rsidR="00EA5520" w:rsidRPr="00773622">
        <w:rPr>
          <w:rFonts w:ascii="Times New Roman" w:hAnsi="Times New Roman"/>
          <w:sz w:val="28"/>
          <w:szCs w:val="28"/>
          <w:lang w:eastAsia="ru-RU"/>
        </w:rPr>
        <w:t xml:space="preserve"> или копию справки лизингодателя об отсутствии просроченной задолженности по уплате лизинговых платежей по договору лизинга, выданную не ранее чем за 15 дней до даты подачи заявки;</w:t>
      </w:r>
    </w:p>
    <w:p w14:paraId="0CA53D2E" w14:textId="1C7FC47F" w:rsidR="00482FC1" w:rsidRPr="00773622" w:rsidRDefault="00482FC1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622">
        <w:rPr>
          <w:rFonts w:ascii="Times New Roman" w:hAnsi="Times New Roman"/>
          <w:sz w:val="28"/>
          <w:szCs w:val="28"/>
          <w:lang w:eastAsia="ru-RU"/>
        </w:rPr>
        <w:t xml:space="preserve">14) </w:t>
      </w:r>
      <w:r w:rsidR="00700DF8" w:rsidRPr="00773622">
        <w:rPr>
          <w:rFonts w:ascii="Times New Roman" w:hAnsi="Times New Roman"/>
          <w:sz w:val="28"/>
          <w:szCs w:val="28"/>
          <w:lang w:eastAsia="ru-RU"/>
        </w:rPr>
        <w:t xml:space="preserve">справку </w:t>
      </w:r>
      <w:r w:rsidR="00782592" w:rsidRPr="00773622">
        <w:rPr>
          <w:rFonts w:ascii="Times New Roman" w:hAnsi="Times New Roman"/>
          <w:sz w:val="28"/>
          <w:szCs w:val="28"/>
        </w:rPr>
        <w:t>по состоянию на 1-е число месяца, в котором подана заявка, содержащ</w:t>
      </w:r>
      <w:r w:rsidR="00B80016" w:rsidRPr="00773622">
        <w:rPr>
          <w:rFonts w:ascii="Times New Roman" w:hAnsi="Times New Roman"/>
          <w:sz w:val="28"/>
          <w:szCs w:val="28"/>
        </w:rPr>
        <w:t>ую</w:t>
      </w:r>
      <w:r w:rsidR="00782592" w:rsidRPr="00773622">
        <w:rPr>
          <w:rFonts w:ascii="Times New Roman" w:hAnsi="Times New Roman"/>
          <w:sz w:val="28"/>
          <w:szCs w:val="28"/>
        </w:rPr>
        <w:t xml:space="preserve"> сведения о списочном составе персонала участника отбора и среднемесячной заработной плате по категориям сотрудников</w:t>
      </w:r>
      <w:r w:rsidR="00E71552" w:rsidRPr="00773622">
        <w:rPr>
          <w:rFonts w:ascii="Times New Roman" w:hAnsi="Times New Roman"/>
          <w:sz w:val="28"/>
          <w:szCs w:val="28"/>
        </w:rPr>
        <w:t xml:space="preserve"> </w:t>
      </w:r>
      <w:r w:rsidR="00E71552" w:rsidRPr="00773622">
        <w:rPr>
          <w:rFonts w:ascii="Times New Roman" w:hAnsi="Times New Roman"/>
          <w:bCs/>
          <w:sz w:val="28"/>
          <w:szCs w:val="28"/>
        </w:rPr>
        <w:t>по форме согласно приложению № 4 к Порядку</w:t>
      </w:r>
      <w:r w:rsidR="00782592" w:rsidRPr="00773622">
        <w:rPr>
          <w:rFonts w:ascii="Times New Roman" w:hAnsi="Times New Roman"/>
          <w:sz w:val="28"/>
          <w:szCs w:val="28"/>
        </w:rPr>
        <w:t>.</w:t>
      </w:r>
    </w:p>
    <w:p w14:paraId="0CBFBAF7" w14:textId="77777777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2.</w:t>
      </w:r>
      <w:r w:rsidR="00FD3AFC" w:rsidRPr="00773622">
        <w:rPr>
          <w:rFonts w:ascii="Times New Roman" w:hAnsi="Times New Roman"/>
          <w:bCs/>
          <w:sz w:val="28"/>
          <w:szCs w:val="28"/>
        </w:rPr>
        <w:t>4</w:t>
      </w:r>
      <w:r w:rsidRPr="00773622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773622">
        <w:rPr>
          <w:rFonts w:ascii="Times New Roman" w:hAnsi="Times New Roman"/>
          <w:bCs/>
          <w:sz w:val="28"/>
          <w:szCs w:val="28"/>
        </w:rPr>
        <w:t>Участник отбора</w:t>
      </w:r>
      <w:r w:rsidRPr="00773622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2.</w:t>
      </w:r>
      <w:r w:rsidR="00FD3AFC" w:rsidRPr="00773622">
        <w:rPr>
          <w:rFonts w:ascii="Times New Roman" w:hAnsi="Times New Roman"/>
          <w:bCs/>
          <w:sz w:val="28"/>
          <w:szCs w:val="28"/>
        </w:rPr>
        <w:t>5</w:t>
      </w:r>
      <w:r w:rsidRPr="00773622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773622">
        <w:rPr>
          <w:rFonts w:ascii="Times New Roman" w:hAnsi="Times New Roman"/>
          <w:bCs/>
          <w:sz w:val="28"/>
          <w:szCs w:val="28"/>
        </w:rPr>
        <w:t>З</w:t>
      </w:r>
      <w:r w:rsidR="007B61C9" w:rsidRPr="00773622">
        <w:rPr>
          <w:rFonts w:ascii="Times New Roman" w:hAnsi="Times New Roman"/>
          <w:bCs/>
          <w:sz w:val="28"/>
          <w:szCs w:val="28"/>
        </w:rPr>
        <w:t>аявк</w:t>
      </w:r>
      <w:r w:rsidR="008F1B26" w:rsidRPr="00773622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773622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4742357D" w14:textId="77777777" w:rsidR="00173CEB" w:rsidRPr="00B01A48" w:rsidRDefault="00173CEB" w:rsidP="0017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A48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папку, листы пронумерованы.</w:t>
      </w:r>
    </w:p>
    <w:p w14:paraId="520AE1CA" w14:textId="77777777" w:rsidR="00173CEB" w:rsidRPr="002778E7" w:rsidRDefault="00173CEB" w:rsidP="0017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A48">
        <w:rPr>
          <w:rFonts w:ascii="Times New Roman" w:hAnsi="Times New Roman"/>
          <w:sz w:val="28"/>
          <w:szCs w:val="28"/>
        </w:rPr>
        <w:t xml:space="preserve">Копии документов заявки заверяются подписью и печатью  </w:t>
      </w:r>
      <w:r w:rsidRPr="00B01A48">
        <w:rPr>
          <w:rFonts w:ascii="Times New Roman" w:hAnsi="Times New Roman"/>
          <w:bCs/>
          <w:sz w:val="28"/>
          <w:szCs w:val="28"/>
        </w:rPr>
        <w:t>участника отбора (печать при наличии)</w:t>
      </w:r>
      <w:r w:rsidRPr="00B01A48">
        <w:rPr>
          <w:rFonts w:ascii="Times New Roman" w:hAnsi="Times New Roman"/>
          <w:sz w:val="28"/>
          <w:szCs w:val="28"/>
        </w:rPr>
        <w:t>.</w:t>
      </w:r>
    </w:p>
    <w:p w14:paraId="52075685" w14:textId="77777777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773622" w:rsidRDefault="00CC7AA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773622">
        <w:rPr>
          <w:rFonts w:ascii="Times New Roman" w:hAnsi="Times New Roman"/>
          <w:bCs/>
          <w:sz w:val="28"/>
          <w:szCs w:val="28"/>
        </w:rPr>
        <w:t>участник отбора</w:t>
      </w:r>
      <w:r w:rsidRPr="00773622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773622" w:rsidRDefault="00EA6092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773622">
        <w:rPr>
          <w:rFonts w:ascii="Times New Roman" w:hAnsi="Times New Roman"/>
          <w:bCs/>
          <w:sz w:val="28"/>
          <w:szCs w:val="28"/>
        </w:rPr>
        <w:t>2.</w:t>
      </w:r>
      <w:r w:rsidR="00FD3AFC" w:rsidRPr="00773622">
        <w:rPr>
          <w:rFonts w:ascii="Times New Roman" w:hAnsi="Times New Roman"/>
          <w:bCs/>
          <w:sz w:val="28"/>
          <w:szCs w:val="28"/>
        </w:rPr>
        <w:t>6</w:t>
      </w:r>
      <w:r w:rsidR="00AB0F46" w:rsidRPr="00773622">
        <w:rPr>
          <w:rFonts w:ascii="Times New Roman" w:hAnsi="Times New Roman"/>
          <w:bCs/>
          <w:sz w:val="28"/>
          <w:szCs w:val="28"/>
        </w:rPr>
        <w:t xml:space="preserve">. </w:t>
      </w:r>
      <w:r w:rsidRPr="00773622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773622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773622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773622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773622" w:rsidRDefault="00A83B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>2.</w:t>
      </w:r>
      <w:r w:rsidR="00FD3AFC" w:rsidRPr="00773622">
        <w:rPr>
          <w:rFonts w:ascii="Times New Roman" w:hAnsi="Times New Roman"/>
          <w:bCs/>
          <w:sz w:val="28"/>
          <w:szCs w:val="28"/>
        </w:rPr>
        <w:t>7</w:t>
      </w:r>
      <w:r w:rsidRPr="00773622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773622">
        <w:rPr>
          <w:rFonts w:ascii="Times New Roman" w:hAnsi="Times New Roman"/>
          <w:bCs/>
          <w:sz w:val="28"/>
          <w:szCs w:val="28"/>
        </w:rPr>
        <w:t>объявлении</w:t>
      </w:r>
      <w:r w:rsidRPr="00773622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773622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773622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773622" w:rsidRDefault="00B367F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773622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773622">
        <w:rPr>
          <w:rFonts w:ascii="Times New Roman" w:hAnsi="Times New Roman"/>
          <w:bCs/>
          <w:sz w:val="28"/>
          <w:szCs w:val="28"/>
        </w:rPr>
        <w:t>Участник отбора</w:t>
      </w:r>
      <w:r w:rsidRPr="00773622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773622" w:rsidRDefault="00B367F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622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773622">
        <w:rPr>
          <w:rFonts w:ascii="Times New Roman" w:hAnsi="Times New Roman"/>
          <w:bCs/>
          <w:sz w:val="28"/>
          <w:szCs w:val="28"/>
        </w:rPr>
        <w:t>участником отбора</w:t>
      </w:r>
      <w:r w:rsidRPr="00773622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974FEE" w:rsidRDefault="00DF2B15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4FEE">
        <w:rPr>
          <w:rFonts w:ascii="Times New Roman" w:hAnsi="Times New Roman"/>
          <w:bCs/>
          <w:sz w:val="28"/>
          <w:szCs w:val="28"/>
        </w:rPr>
        <w:t>2.</w:t>
      </w:r>
      <w:r w:rsidR="00B367F7" w:rsidRPr="00974FEE">
        <w:rPr>
          <w:rFonts w:ascii="Times New Roman" w:hAnsi="Times New Roman"/>
          <w:bCs/>
          <w:sz w:val="28"/>
          <w:szCs w:val="28"/>
        </w:rPr>
        <w:t>9</w:t>
      </w:r>
      <w:r w:rsidRPr="00974FEE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974FEE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974FEE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 w:rsidRPr="00974FEE"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974FEE">
        <w:rPr>
          <w:rFonts w:ascii="Times New Roman" w:hAnsi="Times New Roman"/>
          <w:bCs/>
          <w:sz w:val="28"/>
          <w:szCs w:val="28"/>
        </w:rPr>
        <w:t>.</w:t>
      </w:r>
      <w:r w:rsidRPr="00974FEE"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974FEE">
        <w:rPr>
          <w:rFonts w:ascii="Times New Roman" w:hAnsi="Times New Roman"/>
          <w:bCs/>
          <w:sz w:val="28"/>
          <w:szCs w:val="28"/>
        </w:rPr>
        <w:t>@</w:t>
      </w:r>
      <w:r w:rsidRPr="00974FEE"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974FEE">
        <w:rPr>
          <w:rFonts w:ascii="Times New Roman" w:hAnsi="Times New Roman"/>
          <w:bCs/>
          <w:sz w:val="28"/>
          <w:szCs w:val="28"/>
        </w:rPr>
        <w:t>.</w:t>
      </w:r>
      <w:r w:rsidRPr="00974FEE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974FEE">
        <w:rPr>
          <w:rFonts w:ascii="Times New Roman" w:hAnsi="Times New Roman"/>
          <w:bCs/>
          <w:sz w:val="28"/>
          <w:szCs w:val="28"/>
        </w:rPr>
        <w:t>.</w:t>
      </w:r>
    </w:p>
    <w:p w14:paraId="16944794" w14:textId="4C54F2B9" w:rsidR="00DF2B15" w:rsidRPr="00974FEE" w:rsidRDefault="00DF2B15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FEE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974FEE" w:rsidRPr="00974FEE">
        <w:rPr>
          <w:rFonts w:ascii="Times New Roman" w:hAnsi="Times New Roman"/>
          <w:sz w:val="28"/>
          <w:szCs w:val="28"/>
          <w:lang w:eastAsia="ru-RU"/>
        </w:rPr>
        <w:t>2 (</w:t>
      </w:r>
      <w:r w:rsidRPr="00974FEE">
        <w:rPr>
          <w:rFonts w:ascii="Times New Roman" w:hAnsi="Times New Roman"/>
          <w:sz w:val="28"/>
          <w:szCs w:val="28"/>
          <w:lang w:eastAsia="ru-RU"/>
        </w:rPr>
        <w:t>двух</w:t>
      </w:r>
      <w:r w:rsidR="00974FEE" w:rsidRPr="00974FEE">
        <w:rPr>
          <w:rFonts w:ascii="Times New Roman" w:hAnsi="Times New Roman"/>
          <w:sz w:val="28"/>
          <w:szCs w:val="28"/>
          <w:lang w:eastAsia="ru-RU"/>
        </w:rPr>
        <w:t>)</w:t>
      </w:r>
      <w:r w:rsidR="00773DD1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 w:rsidRPr="00974FEE">
        <w:rPr>
          <w:rFonts w:ascii="Times New Roman" w:hAnsi="Times New Roman"/>
          <w:sz w:val="28"/>
          <w:szCs w:val="28"/>
          <w:lang w:eastAsia="ru-RU"/>
        </w:rPr>
        <w:t xml:space="preserve"> дней с даты поступления от участника отбора запроса Управление направляет этому участнику разъяснения положений </w:t>
      </w:r>
      <w:r w:rsidR="007F0989" w:rsidRPr="00974FE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974FEE">
        <w:rPr>
          <w:rFonts w:ascii="Times New Roman" w:hAnsi="Times New Roman"/>
          <w:sz w:val="28"/>
          <w:szCs w:val="28"/>
          <w:lang w:eastAsia="ru-RU"/>
        </w:rPr>
        <w:t>Порядка при условии, что указанный запрос поступил в Управление не позднее</w:t>
      </w:r>
      <w:r w:rsidR="00974FEE">
        <w:rPr>
          <w:rFonts w:ascii="Times New Roman" w:hAnsi="Times New Roman"/>
          <w:sz w:val="28"/>
          <w:szCs w:val="28"/>
          <w:lang w:eastAsia="ru-RU"/>
        </w:rPr>
        <w:t>,</w:t>
      </w:r>
      <w:r w:rsidRPr="00974FEE">
        <w:rPr>
          <w:rFonts w:ascii="Times New Roman" w:hAnsi="Times New Roman"/>
          <w:sz w:val="28"/>
          <w:szCs w:val="28"/>
          <w:lang w:eastAsia="ru-RU"/>
        </w:rPr>
        <w:t xml:space="preserve"> чем за </w:t>
      </w:r>
      <w:r w:rsidR="00773DD1">
        <w:rPr>
          <w:rFonts w:ascii="Times New Roman" w:hAnsi="Times New Roman"/>
          <w:sz w:val="28"/>
          <w:szCs w:val="28"/>
          <w:lang w:eastAsia="ru-RU"/>
        </w:rPr>
        <w:t>3 (</w:t>
      </w:r>
      <w:r w:rsidRPr="00974FEE">
        <w:rPr>
          <w:rFonts w:ascii="Times New Roman" w:hAnsi="Times New Roman"/>
          <w:sz w:val="28"/>
          <w:szCs w:val="28"/>
          <w:lang w:eastAsia="ru-RU"/>
        </w:rPr>
        <w:t>три</w:t>
      </w:r>
      <w:r w:rsidR="00773DD1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974FEE">
        <w:rPr>
          <w:rFonts w:ascii="Times New Roman" w:hAnsi="Times New Roman"/>
          <w:sz w:val="28"/>
          <w:szCs w:val="28"/>
          <w:lang w:eastAsia="ru-RU"/>
        </w:rPr>
        <w:t xml:space="preserve"> дня до даты окончания срока подачи заявок на участие в конкурсном отборе.</w:t>
      </w:r>
    </w:p>
    <w:p w14:paraId="5331D356" w14:textId="4E2092BF" w:rsidR="00B23095" w:rsidRPr="007041DB" w:rsidRDefault="00424EB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1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2.10. Участник отбора вправе изменить или отозвать свою заявку в любое время </w:t>
      </w:r>
      <w:r w:rsidR="00B23095" w:rsidRPr="007041DB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7041DB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7041DB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7041DB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9B1F2B" w:rsidRDefault="00A83B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1F2B">
        <w:rPr>
          <w:rFonts w:ascii="Times New Roman" w:hAnsi="Times New Roman"/>
          <w:bCs/>
          <w:sz w:val="28"/>
          <w:szCs w:val="28"/>
        </w:rPr>
        <w:t>2.1</w:t>
      </w:r>
      <w:r w:rsidR="00CE5741" w:rsidRPr="009B1F2B">
        <w:rPr>
          <w:rFonts w:ascii="Times New Roman" w:hAnsi="Times New Roman"/>
          <w:bCs/>
          <w:sz w:val="28"/>
          <w:szCs w:val="28"/>
        </w:rPr>
        <w:t>1</w:t>
      </w:r>
      <w:r w:rsidRPr="009B1F2B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9B1F2B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9B1F2B" w:rsidRDefault="00BC073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1F2B">
        <w:rPr>
          <w:rFonts w:ascii="Times New Roman" w:hAnsi="Times New Roman"/>
          <w:bCs/>
          <w:sz w:val="28"/>
          <w:szCs w:val="28"/>
        </w:rPr>
        <w:t>2.1</w:t>
      </w:r>
      <w:r w:rsidR="00CE5741" w:rsidRPr="009B1F2B">
        <w:rPr>
          <w:rFonts w:ascii="Times New Roman" w:hAnsi="Times New Roman"/>
          <w:bCs/>
          <w:sz w:val="28"/>
          <w:szCs w:val="28"/>
        </w:rPr>
        <w:t>1</w:t>
      </w:r>
      <w:r w:rsidRPr="009B1F2B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9B1F2B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9B1F2B">
        <w:rPr>
          <w:rFonts w:ascii="Times New Roman" w:hAnsi="Times New Roman"/>
          <w:bCs/>
          <w:sz w:val="28"/>
          <w:szCs w:val="28"/>
        </w:rPr>
        <w:t>течение</w:t>
      </w:r>
      <w:r w:rsidR="008B0C33" w:rsidRPr="009B1F2B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9B1F2B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9B1F2B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9B1F2B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9B1F2B">
        <w:rPr>
          <w:rFonts w:ascii="Times New Roman" w:hAnsi="Times New Roman"/>
          <w:bCs/>
          <w:sz w:val="28"/>
          <w:szCs w:val="28"/>
        </w:rPr>
        <w:t xml:space="preserve"> </w:t>
      </w:r>
      <w:r w:rsidRPr="009B1F2B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9B1F2B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9B1F2B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9B1F2B" w:rsidRDefault="00BC073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1F2B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9B1F2B">
        <w:rPr>
          <w:rFonts w:ascii="Times New Roman" w:hAnsi="Times New Roman"/>
          <w:bCs/>
          <w:sz w:val="28"/>
          <w:szCs w:val="28"/>
        </w:rPr>
        <w:t>;</w:t>
      </w:r>
    </w:p>
    <w:p w14:paraId="38A02652" w14:textId="791F3A56" w:rsidR="00BC073B" w:rsidRPr="009B1F2B" w:rsidRDefault="00BC073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1F2B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202548" w:rsidRPr="009B1F2B">
        <w:rPr>
          <w:rFonts w:ascii="Times New Roman" w:hAnsi="Times New Roman"/>
          <w:bCs/>
          <w:sz w:val="28"/>
          <w:szCs w:val="28"/>
        </w:rPr>
        <w:t>.</w:t>
      </w:r>
    </w:p>
    <w:p w14:paraId="082AC7FB" w14:textId="71F06E6F" w:rsidR="009C7183" w:rsidRPr="009B1F2B" w:rsidRDefault="003C5437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F2B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9B1F2B">
        <w:rPr>
          <w:rFonts w:ascii="Times New Roman" w:hAnsi="Times New Roman"/>
          <w:sz w:val="28"/>
          <w:szCs w:val="28"/>
          <w:lang w:eastAsia="ru-RU"/>
        </w:rPr>
        <w:t>В течение 7 (семи)</w:t>
      </w:r>
      <w:r w:rsidR="00773DD1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9C7183" w:rsidRPr="009B1F2B">
        <w:rPr>
          <w:rFonts w:ascii="Times New Roman" w:hAnsi="Times New Roman"/>
          <w:sz w:val="28"/>
          <w:szCs w:val="28"/>
          <w:lang w:eastAsia="ru-RU"/>
        </w:rPr>
        <w:t xml:space="preserve"> 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A8B8EE6" w:rsidR="009C7183" w:rsidRPr="009B1F2B" w:rsidRDefault="009C7183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F2B">
        <w:rPr>
          <w:rFonts w:ascii="Times New Roman" w:hAnsi="Times New Roman"/>
          <w:sz w:val="28"/>
          <w:szCs w:val="28"/>
          <w:lang w:eastAsia="ru-RU"/>
        </w:rPr>
        <w:t xml:space="preserve">в Межрайонную ИФНС России </w:t>
      </w:r>
      <w:r w:rsidR="00F26B54" w:rsidRPr="009B1F2B">
        <w:rPr>
          <w:rFonts w:ascii="Times New Roman" w:hAnsi="Times New Roman"/>
          <w:sz w:val="28"/>
          <w:szCs w:val="28"/>
          <w:lang w:eastAsia="ru-RU"/>
        </w:rPr>
        <w:t>№</w:t>
      </w:r>
      <w:r w:rsidRPr="009B1F2B">
        <w:rPr>
          <w:rFonts w:ascii="Times New Roman" w:hAnsi="Times New Roman"/>
          <w:sz w:val="28"/>
          <w:szCs w:val="28"/>
          <w:lang w:eastAsia="ru-RU"/>
        </w:rPr>
        <w:t xml:space="preserve"> 1 по Амурской области о наличии (отсутствии) на дату подачи заявки задолженности по уплате налогов, сборов, пеней и штрафов;</w:t>
      </w:r>
    </w:p>
    <w:p w14:paraId="69E00A4F" w14:textId="49C55C7C" w:rsidR="009C7183" w:rsidRPr="009B1F2B" w:rsidRDefault="009C7183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F2B">
        <w:rPr>
          <w:rFonts w:ascii="Times New Roman" w:hAnsi="Times New Roman"/>
          <w:sz w:val="28"/>
          <w:szCs w:val="28"/>
          <w:lang w:eastAsia="ru-RU"/>
        </w:rPr>
        <w:t>в государственное учреждение Амурское региональное отделение Фонда социального страхования Российской Федерации о наличии (отсутствии) на дату подачи заявки задолженности по уплате страховых взносов, пеней и штрафов.</w:t>
      </w:r>
    </w:p>
    <w:p w14:paraId="05725241" w14:textId="77777777" w:rsidR="007E006F" w:rsidRDefault="0053662B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F2B">
        <w:rPr>
          <w:rFonts w:ascii="Times New Roman" w:hAnsi="Times New Roman"/>
          <w:sz w:val="28"/>
          <w:szCs w:val="28"/>
          <w:lang w:eastAsia="ru-RU"/>
        </w:rPr>
        <w:t xml:space="preserve">2.11.3. </w:t>
      </w:r>
      <w:r w:rsidR="007E006F">
        <w:rPr>
          <w:rFonts w:ascii="Times New Roman" w:hAnsi="Times New Roman"/>
          <w:sz w:val="28"/>
          <w:szCs w:val="28"/>
          <w:lang w:eastAsia="ru-RU"/>
        </w:rPr>
        <w:t>В срок не позднее 10 (десяти) рабочих дней с даты окончания приема заявок в целях получения объективной информации о наличии и эксплуатации основного средства, осуществления хозяйственной деятельности участника отбора:</w:t>
      </w:r>
    </w:p>
    <w:p w14:paraId="3028C11B" w14:textId="4FBEE31A" w:rsidR="007E006F" w:rsidRDefault="007E006F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создает комиссию для обследования оборудования по месту осуществления деятельности участника отбора</w:t>
      </w:r>
      <w:r w:rsidR="00351E4B">
        <w:rPr>
          <w:rFonts w:ascii="Times New Roman" w:hAnsi="Times New Roman"/>
          <w:sz w:val="28"/>
          <w:szCs w:val="28"/>
          <w:lang w:eastAsia="ru-RU"/>
        </w:rPr>
        <w:t xml:space="preserve"> (далее - комиссия)</w:t>
      </w:r>
      <w:r>
        <w:rPr>
          <w:rFonts w:ascii="Times New Roman" w:hAnsi="Times New Roman"/>
          <w:sz w:val="28"/>
          <w:szCs w:val="28"/>
          <w:lang w:eastAsia="ru-RU"/>
        </w:rPr>
        <w:t>, состав которой утверждается постановлением администрации города Благовещенска;</w:t>
      </w:r>
    </w:p>
    <w:p w14:paraId="0DCA2AAF" w14:textId="369B85A5" w:rsidR="007E006F" w:rsidRDefault="007E006F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3641E">
        <w:rPr>
          <w:rFonts w:ascii="Times New Roman" w:hAnsi="Times New Roman"/>
          <w:sz w:val="28"/>
          <w:szCs w:val="28"/>
          <w:lang w:eastAsia="ru-RU"/>
        </w:rPr>
        <w:t xml:space="preserve">совместно с комиссией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 </w:t>
      </w:r>
      <w:r w:rsidR="0004571B">
        <w:rPr>
          <w:rFonts w:ascii="Times New Roman" w:hAnsi="Times New Roman"/>
          <w:sz w:val="28"/>
          <w:szCs w:val="28"/>
          <w:lang w:eastAsia="ru-RU"/>
        </w:rPr>
        <w:t xml:space="preserve">для обследования оборудования по месту осуществления деятельности участника отбора </w:t>
      </w:r>
      <w:r>
        <w:rPr>
          <w:rFonts w:ascii="Times New Roman" w:hAnsi="Times New Roman"/>
          <w:sz w:val="28"/>
          <w:szCs w:val="28"/>
          <w:lang w:eastAsia="ru-RU"/>
        </w:rPr>
        <w:t>выезд</w:t>
      </w:r>
      <w:r w:rsidR="00351E4B">
        <w:rPr>
          <w:rFonts w:ascii="Times New Roman" w:hAnsi="Times New Roman"/>
          <w:sz w:val="28"/>
          <w:szCs w:val="28"/>
          <w:lang w:eastAsia="ru-RU"/>
        </w:rPr>
        <w:t xml:space="preserve"> (по участникам отбора, осуществляющим деятельность на территории города Благовещенска и Благовещенского района)</w:t>
      </w:r>
      <w:r w:rsidR="00711B5C">
        <w:rPr>
          <w:rFonts w:ascii="Times New Roman" w:hAnsi="Times New Roman"/>
          <w:sz w:val="28"/>
          <w:szCs w:val="28"/>
          <w:lang w:eastAsia="ru-RU"/>
        </w:rPr>
        <w:t>.</w:t>
      </w:r>
      <w:r w:rsidR="0004571B" w:rsidRPr="00045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71B" w:rsidRPr="009B1F2B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r w:rsidR="0004571B">
        <w:rPr>
          <w:rFonts w:ascii="Times New Roman" w:hAnsi="Times New Roman"/>
          <w:sz w:val="28"/>
          <w:szCs w:val="28"/>
          <w:lang w:eastAsia="ru-RU"/>
        </w:rPr>
        <w:t>обследования</w:t>
      </w:r>
      <w:r w:rsidR="0004571B" w:rsidRPr="009B1F2B">
        <w:rPr>
          <w:rFonts w:ascii="Times New Roman" w:hAnsi="Times New Roman"/>
          <w:sz w:val="28"/>
          <w:szCs w:val="28"/>
          <w:lang w:eastAsia="ru-RU"/>
        </w:rPr>
        <w:t xml:space="preserve"> оформляются актом</w:t>
      </w:r>
      <w:r w:rsidR="0004571B">
        <w:rPr>
          <w:rFonts w:ascii="Times New Roman" w:hAnsi="Times New Roman"/>
          <w:sz w:val="28"/>
          <w:szCs w:val="28"/>
          <w:lang w:eastAsia="ru-RU"/>
        </w:rPr>
        <w:t xml:space="preserve"> обследования</w:t>
      </w:r>
      <w:r w:rsidR="0004571B" w:rsidRPr="009B1F2B">
        <w:rPr>
          <w:rFonts w:ascii="Times New Roman" w:hAnsi="Times New Roman"/>
          <w:sz w:val="28"/>
          <w:szCs w:val="28"/>
          <w:lang w:eastAsia="ru-RU"/>
        </w:rPr>
        <w:t xml:space="preserve">, который подписывается </w:t>
      </w:r>
      <w:r w:rsidR="0004571B">
        <w:rPr>
          <w:rFonts w:ascii="Times New Roman" w:hAnsi="Times New Roman"/>
          <w:sz w:val="28"/>
          <w:szCs w:val="28"/>
          <w:lang w:eastAsia="ru-RU"/>
        </w:rPr>
        <w:t>членами комиссии</w:t>
      </w:r>
      <w:r w:rsidR="0004571B" w:rsidRPr="009B1F2B">
        <w:rPr>
          <w:rFonts w:ascii="Times New Roman" w:hAnsi="Times New Roman"/>
          <w:sz w:val="28"/>
          <w:szCs w:val="28"/>
          <w:lang w:eastAsia="ru-RU"/>
        </w:rPr>
        <w:t>, осуществляющими выезд</w:t>
      </w:r>
      <w:r w:rsidR="0004571B">
        <w:rPr>
          <w:rFonts w:ascii="Times New Roman" w:hAnsi="Times New Roman"/>
          <w:sz w:val="28"/>
          <w:szCs w:val="28"/>
          <w:lang w:eastAsia="ru-RU"/>
        </w:rPr>
        <w:t>;</w:t>
      </w:r>
    </w:p>
    <w:p w14:paraId="1FD42F5A" w14:textId="77777777" w:rsidR="007E006F" w:rsidRDefault="007E006F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направляет запрос с целью проведения осмотра приобретенного оборудования в органы местного самоуправления Амурской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области по месту осуществления деятельности участника отбора (по участникам отбора, осуществляющим деятельность за пределами территории города Благовещенска и Благовещенского района).</w:t>
      </w:r>
    </w:p>
    <w:p w14:paraId="3A8F3BCC" w14:textId="0EF6BEA6" w:rsidR="00641176" w:rsidRPr="009B1F2B" w:rsidRDefault="00CE5741" w:rsidP="007E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F2B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9B1F2B">
        <w:rPr>
          <w:rFonts w:ascii="Times New Roman" w:hAnsi="Times New Roman"/>
          <w:sz w:val="28"/>
          <w:szCs w:val="28"/>
          <w:lang w:eastAsia="ru-RU"/>
        </w:rPr>
        <w:t>1.</w:t>
      </w:r>
      <w:r w:rsidR="0053662B" w:rsidRPr="009B1F2B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9B1F2B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9B1F2B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9B1F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9B1F2B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9B1F2B">
        <w:rPr>
          <w:rFonts w:ascii="Times New Roman" w:hAnsi="Times New Roman"/>
          <w:sz w:val="28"/>
          <w:szCs w:val="28"/>
          <w:lang w:eastAsia="ru-RU"/>
        </w:rPr>
        <w:t>)</w:t>
      </w:r>
      <w:r w:rsidR="00773DD1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822D6E" w:rsidRPr="009B1F2B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r w:rsidR="00F92476" w:rsidRPr="009B1F2B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9B1F2B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9B1F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9B1F2B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9B1F2B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0B81E078" w:rsidR="003010B6" w:rsidRPr="004B5CD4" w:rsidRDefault="0064117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CD4">
        <w:rPr>
          <w:rFonts w:ascii="Times New Roman" w:hAnsi="Times New Roman"/>
          <w:bCs/>
          <w:sz w:val="28"/>
          <w:szCs w:val="28"/>
        </w:rPr>
        <w:t>2.1</w:t>
      </w:r>
      <w:r w:rsidR="00C76C7C" w:rsidRPr="004B5CD4">
        <w:rPr>
          <w:rFonts w:ascii="Times New Roman" w:hAnsi="Times New Roman"/>
          <w:bCs/>
          <w:sz w:val="28"/>
          <w:szCs w:val="28"/>
        </w:rPr>
        <w:t>2</w:t>
      </w:r>
      <w:r w:rsidRPr="004B5CD4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4B5CD4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773DD1">
        <w:rPr>
          <w:rFonts w:ascii="Times New Roman" w:hAnsi="Times New Roman"/>
          <w:bCs/>
          <w:sz w:val="28"/>
          <w:szCs w:val="28"/>
        </w:rPr>
        <w:t>5</w:t>
      </w:r>
      <w:r w:rsidR="00C044AA" w:rsidRPr="004B5CD4">
        <w:rPr>
          <w:rFonts w:ascii="Times New Roman" w:hAnsi="Times New Roman"/>
          <w:bCs/>
          <w:sz w:val="28"/>
          <w:szCs w:val="28"/>
        </w:rPr>
        <w:t xml:space="preserve"> (</w:t>
      </w:r>
      <w:r w:rsidR="00773DD1">
        <w:rPr>
          <w:rFonts w:ascii="Times New Roman" w:hAnsi="Times New Roman"/>
          <w:bCs/>
          <w:sz w:val="28"/>
          <w:szCs w:val="28"/>
        </w:rPr>
        <w:t>пя</w:t>
      </w:r>
      <w:r w:rsidR="00C044AA" w:rsidRPr="004B5CD4">
        <w:rPr>
          <w:rFonts w:ascii="Times New Roman" w:hAnsi="Times New Roman"/>
          <w:bCs/>
          <w:sz w:val="28"/>
          <w:szCs w:val="28"/>
        </w:rPr>
        <w:t>ти)</w:t>
      </w:r>
      <w:r w:rsidR="00773DD1">
        <w:rPr>
          <w:rFonts w:ascii="Times New Roman" w:hAnsi="Times New Roman"/>
          <w:bCs/>
          <w:sz w:val="28"/>
          <w:szCs w:val="28"/>
        </w:rPr>
        <w:t xml:space="preserve"> рабочих</w:t>
      </w:r>
      <w:r w:rsidR="00C044AA" w:rsidRPr="004B5CD4">
        <w:rPr>
          <w:rFonts w:ascii="Times New Roman" w:hAnsi="Times New Roman"/>
          <w:bCs/>
          <w:sz w:val="28"/>
          <w:szCs w:val="28"/>
        </w:rPr>
        <w:t xml:space="preserve"> дней со дня получения заявок </w:t>
      </w:r>
      <w:r w:rsidR="00E21F7E" w:rsidRPr="004B5CD4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4B5CD4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4B5CD4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4B5CD4">
        <w:rPr>
          <w:rFonts w:ascii="Times New Roman" w:hAnsi="Times New Roman"/>
          <w:bCs/>
          <w:sz w:val="28"/>
          <w:szCs w:val="28"/>
        </w:rPr>
        <w:t>в следующем порядке:</w:t>
      </w:r>
    </w:p>
    <w:p w14:paraId="61B3045F" w14:textId="0C828E7E" w:rsidR="00531BFE" w:rsidRPr="004B5CD4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CD4">
        <w:rPr>
          <w:rFonts w:ascii="Times New Roman" w:hAnsi="Times New Roman"/>
          <w:bCs/>
          <w:sz w:val="28"/>
          <w:szCs w:val="28"/>
        </w:rPr>
        <w:lastRenderedPageBreak/>
        <w:t>2.1</w:t>
      </w:r>
      <w:r w:rsidR="00C76C7C" w:rsidRPr="004B5CD4">
        <w:rPr>
          <w:rFonts w:ascii="Times New Roman" w:hAnsi="Times New Roman"/>
          <w:bCs/>
          <w:sz w:val="28"/>
          <w:szCs w:val="28"/>
        </w:rPr>
        <w:t>2</w:t>
      </w:r>
      <w:r w:rsidRPr="004B5CD4">
        <w:rPr>
          <w:rFonts w:ascii="Times New Roman" w:hAnsi="Times New Roman"/>
          <w:bCs/>
          <w:sz w:val="28"/>
          <w:szCs w:val="28"/>
        </w:rPr>
        <w:t>.1.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 </w:t>
      </w:r>
      <w:r w:rsidRPr="004B5CD4">
        <w:rPr>
          <w:rFonts w:ascii="Times New Roman" w:hAnsi="Times New Roman"/>
          <w:bCs/>
          <w:sz w:val="28"/>
          <w:szCs w:val="28"/>
        </w:rPr>
        <w:t xml:space="preserve">Члены </w:t>
      </w:r>
      <w:r w:rsidR="00773DD1">
        <w:rPr>
          <w:rFonts w:ascii="Times New Roman" w:hAnsi="Times New Roman"/>
          <w:bCs/>
          <w:sz w:val="28"/>
          <w:szCs w:val="28"/>
        </w:rPr>
        <w:t>К</w:t>
      </w:r>
      <w:r w:rsidRPr="004B5CD4">
        <w:rPr>
          <w:rFonts w:ascii="Times New Roman" w:hAnsi="Times New Roman"/>
          <w:bCs/>
          <w:sz w:val="28"/>
          <w:szCs w:val="28"/>
        </w:rPr>
        <w:t>омиссии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 проверя</w:t>
      </w:r>
      <w:r w:rsidRPr="004B5CD4">
        <w:rPr>
          <w:rFonts w:ascii="Times New Roman" w:hAnsi="Times New Roman"/>
          <w:bCs/>
          <w:sz w:val="28"/>
          <w:szCs w:val="28"/>
        </w:rPr>
        <w:t>ю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т соответствие заявок требованиям, установленным </w:t>
      </w:r>
      <w:hyperlink w:anchor="Par55" w:history="1">
        <w:r w:rsidR="00E21F7E" w:rsidRPr="004B5CD4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E21F7E" w:rsidRPr="004B5CD4">
        <w:rPr>
          <w:rFonts w:ascii="Times New Roman" w:hAnsi="Times New Roman"/>
          <w:bCs/>
          <w:sz w:val="28"/>
          <w:szCs w:val="28"/>
        </w:rPr>
        <w:t xml:space="preserve"> и п. 2.5 настоящего </w:t>
      </w:r>
      <w:bookmarkEnd w:id="8"/>
      <w:r w:rsidR="00E21F7E" w:rsidRPr="004B5CD4">
        <w:rPr>
          <w:rFonts w:ascii="Times New Roman" w:hAnsi="Times New Roman"/>
          <w:bCs/>
          <w:sz w:val="28"/>
          <w:szCs w:val="28"/>
        </w:rPr>
        <w:t xml:space="preserve">Порядка, соответствие </w:t>
      </w:r>
      <w:r w:rsidR="00847610" w:rsidRPr="004B5CD4">
        <w:rPr>
          <w:rFonts w:ascii="Times New Roman" w:hAnsi="Times New Roman"/>
          <w:bCs/>
          <w:sz w:val="28"/>
          <w:szCs w:val="28"/>
        </w:rPr>
        <w:t>участника отбора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 </w:t>
      </w:r>
      <w:r w:rsidR="00FD7734" w:rsidRPr="004B5CD4">
        <w:rPr>
          <w:rFonts w:ascii="Times New Roman" w:hAnsi="Times New Roman"/>
          <w:bCs/>
          <w:sz w:val="28"/>
          <w:szCs w:val="28"/>
        </w:rPr>
        <w:t>требованиям</w:t>
      </w:r>
      <w:r w:rsidR="00E21F7E" w:rsidRPr="004B5CD4">
        <w:rPr>
          <w:rFonts w:ascii="Times New Roman" w:hAnsi="Times New Roman"/>
          <w:bCs/>
          <w:sz w:val="28"/>
          <w:szCs w:val="28"/>
        </w:rPr>
        <w:t xml:space="preserve">, установленным </w:t>
      </w:r>
      <w:hyperlink w:anchor="Par43" w:history="1">
        <w:r w:rsidR="00E21F7E" w:rsidRPr="004B5CD4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="00E21F7E" w:rsidRPr="004B5CD4">
        <w:t xml:space="preserve"> </w:t>
      </w:r>
      <w:r w:rsidR="00E21F7E" w:rsidRPr="004B5CD4">
        <w:rPr>
          <w:rFonts w:ascii="Times New Roman" w:hAnsi="Times New Roman"/>
          <w:bCs/>
          <w:sz w:val="28"/>
          <w:szCs w:val="28"/>
        </w:rPr>
        <w:t>настоящего Порядка</w:t>
      </w:r>
      <w:r w:rsidR="00531BFE" w:rsidRPr="004B5CD4">
        <w:rPr>
          <w:rFonts w:ascii="Times New Roman" w:hAnsi="Times New Roman"/>
          <w:bCs/>
          <w:sz w:val="28"/>
          <w:szCs w:val="28"/>
        </w:rPr>
        <w:t>.</w:t>
      </w:r>
    </w:p>
    <w:p w14:paraId="2BBB9092" w14:textId="241188FB" w:rsidR="003010B6" w:rsidRPr="004B5CD4" w:rsidRDefault="004C08E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CD4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55A605A2" w14:textId="77777777" w:rsidR="003010B6" w:rsidRPr="004B5CD4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CD4">
        <w:rPr>
          <w:rFonts w:ascii="Times New Roman" w:hAnsi="Times New Roman"/>
          <w:bCs/>
          <w:sz w:val="28"/>
          <w:szCs w:val="28"/>
        </w:rPr>
        <w:t xml:space="preserve">1) несоответствие </w:t>
      </w:r>
      <w:r w:rsidR="00847610" w:rsidRPr="004B5CD4">
        <w:rPr>
          <w:rFonts w:ascii="Times New Roman" w:hAnsi="Times New Roman"/>
          <w:bCs/>
          <w:sz w:val="28"/>
          <w:szCs w:val="28"/>
        </w:rPr>
        <w:t>участника отбора</w:t>
      </w:r>
      <w:r w:rsidRPr="004B5CD4">
        <w:rPr>
          <w:rFonts w:ascii="Times New Roman" w:hAnsi="Times New Roman"/>
          <w:bCs/>
          <w:sz w:val="28"/>
          <w:szCs w:val="28"/>
        </w:rPr>
        <w:t xml:space="preserve"> требованиям, установленным п. 1.7 настоящего Порядка;</w:t>
      </w:r>
    </w:p>
    <w:p w14:paraId="5D32F476" w14:textId="77777777" w:rsidR="003010B6" w:rsidRPr="004B5CD4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CD4">
        <w:rPr>
          <w:rFonts w:ascii="Times New Roman" w:hAnsi="Times New Roman"/>
          <w:bCs/>
          <w:sz w:val="28"/>
          <w:szCs w:val="28"/>
        </w:rPr>
        <w:t xml:space="preserve">2) </w:t>
      </w:r>
      <w:r w:rsidRPr="004B5CD4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4B5CD4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4B5CD4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4B5CD4">
        <w:t xml:space="preserve"> </w:t>
      </w:r>
      <w:r w:rsidRPr="004B5CD4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4B5CD4">
        <w:rPr>
          <w:rFonts w:ascii="Times New Roman" w:hAnsi="Times New Roman"/>
          <w:sz w:val="28"/>
          <w:szCs w:val="28"/>
          <w:lang w:eastAsia="ru-RU"/>
        </w:rPr>
        <w:t>;</w:t>
      </w:r>
    </w:p>
    <w:p w14:paraId="06D94031" w14:textId="728C953A" w:rsidR="003010B6" w:rsidRPr="004B5CD4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CD4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="00847610" w:rsidRPr="004B5CD4">
        <w:rPr>
          <w:rFonts w:ascii="Times New Roman" w:hAnsi="Times New Roman"/>
          <w:bCs/>
          <w:sz w:val="28"/>
          <w:szCs w:val="28"/>
        </w:rPr>
        <w:t>участником отбора</w:t>
      </w:r>
      <w:r w:rsidR="00A27237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="00B528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2863" w:rsidRPr="00B52863">
        <w:rPr>
          <w:rFonts w:ascii="Times New Roman" w:hAnsi="Times New Roman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57804BCD" w14:textId="77777777" w:rsidR="003010B6" w:rsidRPr="004B5CD4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CD4"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6FE8D38F" w14:textId="6FD27C5E" w:rsidR="003010B6" w:rsidRPr="004B5CD4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CD4">
        <w:rPr>
          <w:rFonts w:ascii="Times New Roman" w:hAnsi="Times New Roman"/>
          <w:bCs/>
          <w:sz w:val="28"/>
          <w:szCs w:val="28"/>
        </w:rPr>
        <w:t xml:space="preserve">5) наличие принятого в отношении </w:t>
      </w:r>
      <w:r w:rsidR="00847610" w:rsidRPr="004B5CD4">
        <w:rPr>
          <w:rFonts w:ascii="Times New Roman" w:hAnsi="Times New Roman"/>
          <w:bCs/>
          <w:sz w:val="28"/>
          <w:szCs w:val="28"/>
        </w:rPr>
        <w:t>участника отбора</w:t>
      </w:r>
      <w:r w:rsidRPr="004B5CD4">
        <w:rPr>
          <w:rFonts w:ascii="Times New Roman" w:hAnsi="Times New Roman"/>
          <w:bCs/>
          <w:sz w:val="28"/>
          <w:szCs w:val="28"/>
        </w:rPr>
        <w:t xml:space="preserve"> решения об оказании аналогичной поддержки (</w:t>
      </w:r>
      <w:r w:rsidR="00773DD1" w:rsidRPr="00773DD1">
        <w:rPr>
          <w:rFonts w:ascii="Times New Roman" w:hAnsi="Times New Roman"/>
          <w:bCs/>
          <w:sz w:val="28"/>
          <w:szCs w:val="28"/>
        </w:rPr>
        <w:t>государственной</w:t>
      </w:r>
      <w:r w:rsidR="00C351E1">
        <w:rPr>
          <w:rFonts w:ascii="Times New Roman" w:hAnsi="Times New Roman"/>
          <w:bCs/>
          <w:sz w:val="28"/>
          <w:szCs w:val="28"/>
        </w:rPr>
        <w:t>, муниципальной</w:t>
      </w:r>
      <w:r w:rsidRPr="004B5CD4">
        <w:rPr>
          <w:rFonts w:ascii="Times New Roman" w:hAnsi="Times New Roman"/>
          <w:bCs/>
          <w:sz w:val="28"/>
          <w:szCs w:val="28"/>
        </w:rPr>
        <w:t xml:space="preserve"> поддержки, совпадающей по форме, виду, и цели ее оказания), сроки оказания которой не истекли;</w:t>
      </w:r>
    </w:p>
    <w:p w14:paraId="5208F7DB" w14:textId="7EE2E912" w:rsidR="003010B6" w:rsidRPr="004B5CD4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CD4">
        <w:rPr>
          <w:rFonts w:ascii="Times New Roman" w:hAnsi="Times New Roman"/>
          <w:bCs/>
          <w:sz w:val="28"/>
          <w:szCs w:val="28"/>
        </w:rPr>
        <w:t xml:space="preserve">6) неистечение 3 (трех) лет с момента признания </w:t>
      </w:r>
      <w:r w:rsidR="00847610" w:rsidRPr="004B5CD4">
        <w:rPr>
          <w:rFonts w:ascii="Times New Roman" w:hAnsi="Times New Roman"/>
          <w:bCs/>
          <w:sz w:val="28"/>
          <w:szCs w:val="28"/>
        </w:rPr>
        <w:t>участника отбора</w:t>
      </w:r>
      <w:r w:rsidRPr="004B5CD4">
        <w:rPr>
          <w:rFonts w:ascii="Times New Roman" w:hAnsi="Times New Roman"/>
          <w:bCs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целевое использование средств муниципальной поддержки.</w:t>
      </w:r>
    </w:p>
    <w:p w14:paraId="3D195D68" w14:textId="2B2AC2A1" w:rsidR="00B05939" w:rsidRPr="00773DD1" w:rsidRDefault="003010B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2.1</w:t>
      </w:r>
      <w:r w:rsidR="001C5B39" w:rsidRPr="00773DD1">
        <w:rPr>
          <w:rFonts w:ascii="Times New Roman" w:hAnsi="Times New Roman"/>
          <w:bCs/>
          <w:sz w:val="28"/>
          <w:szCs w:val="28"/>
        </w:rPr>
        <w:t>2</w:t>
      </w:r>
      <w:r w:rsidRPr="00773DD1">
        <w:rPr>
          <w:rFonts w:ascii="Times New Roman" w:hAnsi="Times New Roman"/>
          <w:bCs/>
          <w:sz w:val="28"/>
          <w:szCs w:val="28"/>
        </w:rPr>
        <w:t>.2</w:t>
      </w:r>
      <w:r w:rsidR="004C08E9" w:rsidRPr="00773DD1">
        <w:rPr>
          <w:rFonts w:ascii="Times New Roman" w:hAnsi="Times New Roman"/>
          <w:bCs/>
          <w:sz w:val="28"/>
          <w:szCs w:val="28"/>
        </w:rPr>
        <w:t xml:space="preserve">. Заявкам, соответствующим требованиям настоящего Порядка, </w:t>
      </w:r>
      <w:r w:rsidR="00B05939" w:rsidRPr="00773DD1">
        <w:rPr>
          <w:rFonts w:ascii="Times New Roman" w:hAnsi="Times New Roman"/>
          <w:bCs/>
          <w:sz w:val="28"/>
          <w:szCs w:val="28"/>
        </w:rPr>
        <w:t>присваивают</w:t>
      </w:r>
      <w:r w:rsidR="004C08E9" w:rsidRPr="00773DD1">
        <w:rPr>
          <w:rFonts w:ascii="Times New Roman" w:hAnsi="Times New Roman"/>
          <w:bCs/>
          <w:sz w:val="28"/>
          <w:szCs w:val="28"/>
        </w:rPr>
        <w:t>ся</w:t>
      </w:r>
      <w:r w:rsidR="00B05939" w:rsidRPr="00773DD1">
        <w:rPr>
          <w:rFonts w:ascii="Times New Roman" w:hAnsi="Times New Roman"/>
          <w:bCs/>
          <w:sz w:val="28"/>
          <w:szCs w:val="28"/>
        </w:rPr>
        <w:t xml:space="preserve"> баллы по каждому из </w:t>
      </w:r>
      <w:hyperlink w:anchor="P162" w:history="1">
        <w:r w:rsidR="00B05939" w:rsidRPr="00773DD1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="00B05939" w:rsidRPr="00773DD1">
        <w:t xml:space="preserve"> </w:t>
      </w:r>
      <w:r w:rsidR="00B05939" w:rsidRPr="00773DD1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497A6B" w:rsidRPr="00773DD1">
        <w:rPr>
          <w:rFonts w:ascii="Times New Roman" w:hAnsi="Times New Roman"/>
          <w:bCs/>
          <w:sz w:val="28"/>
          <w:szCs w:val="28"/>
        </w:rPr>
        <w:t>5</w:t>
      </w:r>
      <w:r w:rsidR="00B05939" w:rsidRPr="00773DD1">
        <w:rPr>
          <w:rFonts w:ascii="Times New Roman" w:hAnsi="Times New Roman"/>
          <w:bCs/>
          <w:sz w:val="28"/>
          <w:szCs w:val="28"/>
        </w:rPr>
        <w:t xml:space="preserve"> к</w:t>
      </w:r>
      <w:r w:rsidR="004C08E9" w:rsidRPr="00773DD1">
        <w:rPr>
          <w:rFonts w:ascii="Times New Roman" w:hAnsi="Times New Roman"/>
          <w:bCs/>
          <w:sz w:val="28"/>
          <w:szCs w:val="28"/>
        </w:rPr>
        <w:t xml:space="preserve"> настоящему Порядку, и оформляется</w:t>
      </w:r>
      <w:r w:rsidR="00B05939" w:rsidRPr="00773DD1">
        <w:rPr>
          <w:rFonts w:ascii="Times New Roman" w:hAnsi="Times New Roman"/>
          <w:bCs/>
          <w:sz w:val="28"/>
          <w:szCs w:val="28"/>
        </w:rPr>
        <w:t xml:space="preserve"> </w:t>
      </w:r>
      <w:hyperlink w:anchor="P244" w:history="1">
        <w:r w:rsidR="00B05939" w:rsidRPr="00773DD1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="00B05939" w:rsidRPr="00773DD1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497A6B" w:rsidRPr="00773DD1">
        <w:rPr>
          <w:rFonts w:ascii="Times New Roman" w:hAnsi="Times New Roman"/>
          <w:bCs/>
          <w:sz w:val="28"/>
          <w:szCs w:val="28"/>
        </w:rPr>
        <w:t>6</w:t>
      </w:r>
      <w:r w:rsidR="00B05939" w:rsidRPr="00773DD1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06486D50" w14:textId="61DFF57B" w:rsidR="00144E96" w:rsidRPr="00773DD1" w:rsidRDefault="00144E96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42779E15" w14:textId="54C4EF95" w:rsidR="00B05939" w:rsidRPr="00773DD1" w:rsidRDefault="00B0593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</w:t>
      </w:r>
      <w:r w:rsidR="00847610" w:rsidRPr="00773DD1">
        <w:rPr>
          <w:rFonts w:ascii="Times New Roman" w:hAnsi="Times New Roman"/>
          <w:bCs/>
          <w:sz w:val="28"/>
          <w:szCs w:val="28"/>
        </w:rPr>
        <w:t>участников отбора</w:t>
      </w:r>
      <w:r w:rsidRPr="00773DD1">
        <w:rPr>
          <w:rFonts w:ascii="Times New Roman" w:hAnsi="Times New Roman"/>
          <w:bCs/>
          <w:sz w:val="28"/>
          <w:szCs w:val="28"/>
        </w:rPr>
        <w:t xml:space="preserve"> путем присвоения каждому </w:t>
      </w:r>
      <w:r w:rsidR="00847610" w:rsidRPr="00773DD1">
        <w:rPr>
          <w:rFonts w:ascii="Times New Roman" w:hAnsi="Times New Roman"/>
          <w:bCs/>
          <w:sz w:val="28"/>
          <w:szCs w:val="28"/>
        </w:rPr>
        <w:t xml:space="preserve">участнику </w:t>
      </w:r>
      <w:r w:rsidRPr="00773DD1">
        <w:rPr>
          <w:rFonts w:ascii="Times New Roman" w:hAnsi="Times New Roman"/>
          <w:bCs/>
          <w:sz w:val="28"/>
          <w:szCs w:val="28"/>
        </w:rPr>
        <w:t xml:space="preserve">порядкового номера в порядке убывания итоговых значений, присвоенных заявкам баллов по форме согласно приложению № </w:t>
      </w:r>
      <w:r w:rsidR="00497A6B" w:rsidRPr="00773DD1">
        <w:rPr>
          <w:rFonts w:ascii="Times New Roman" w:hAnsi="Times New Roman"/>
          <w:bCs/>
          <w:sz w:val="28"/>
          <w:szCs w:val="28"/>
        </w:rPr>
        <w:t>7</w:t>
      </w:r>
      <w:r w:rsidRPr="00773DD1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01F85344" w14:textId="77777777" w:rsidR="00B05939" w:rsidRPr="00773DD1" w:rsidRDefault="00B0593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 xml:space="preserve">Первый порядковый номер присваивается </w:t>
      </w:r>
      <w:r w:rsidR="00847610" w:rsidRPr="00773DD1">
        <w:rPr>
          <w:rFonts w:ascii="Times New Roman" w:hAnsi="Times New Roman"/>
          <w:bCs/>
          <w:sz w:val="28"/>
          <w:szCs w:val="28"/>
        </w:rPr>
        <w:t>участнику отбора</w:t>
      </w:r>
      <w:r w:rsidRPr="00773DD1">
        <w:rPr>
          <w:rFonts w:ascii="Times New Roman" w:hAnsi="Times New Roman"/>
          <w:bCs/>
          <w:sz w:val="28"/>
          <w:szCs w:val="28"/>
        </w:rPr>
        <w:t>, заявка которого набрала наибольшее количество баллов.</w:t>
      </w:r>
    </w:p>
    <w:p w14:paraId="2E9EFDB1" w14:textId="77777777" w:rsidR="00B05939" w:rsidRPr="00773DD1" w:rsidRDefault="00847610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Участникам отбора</w:t>
      </w:r>
      <w:r w:rsidR="00B05939" w:rsidRPr="00773DD1">
        <w:rPr>
          <w:rFonts w:ascii="Times New Roman" w:hAnsi="Times New Roman"/>
          <w:bCs/>
          <w:sz w:val="28"/>
          <w:szCs w:val="28"/>
        </w:rPr>
        <w:t xml:space="preserve">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</w:t>
      </w:r>
      <w:r w:rsidRPr="00773DD1">
        <w:rPr>
          <w:rFonts w:ascii="Times New Roman" w:hAnsi="Times New Roman"/>
          <w:bCs/>
          <w:sz w:val="28"/>
          <w:szCs w:val="28"/>
        </w:rPr>
        <w:t>участнику отбора</w:t>
      </w:r>
      <w:r w:rsidR="00B05939" w:rsidRPr="00773DD1">
        <w:rPr>
          <w:rFonts w:ascii="Times New Roman" w:hAnsi="Times New Roman"/>
          <w:bCs/>
          <w:sz w:val="28"/>
          <w:szCs w:val="28"/>
        </w:rPr>
        <w:t>, заявка которого получена ранее, согласно датам и времени регистрации в журнале регистрации заявок.</w:t>
      </w:r>
    </w:p>
    <w:p w14:paraId="24774CAA" w14:textId="5110B064" w:rsidR="00B05939" w:rsidRPr="00773DD1" w:rsidRDefault="00B05939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 xml:space="preserve">Победителями конкурсного отбора признаются </w:t>
      </w:r>
      <w:r w:rsidR="00847610" w:rsidRPr="00773DD1">
        <w:rPr>
          <w:rFonts w:ascii="Times New Roman" w:hAnsi="Times New Roman"/>
          <w:bCs/>
          <w:sz w:val="28"/>
          <w:szCs w:val="28"/>
        </w:rPr>
        <w:t>участники отбора</w:t>
      </w:r>
      <w:r w:rsidRPr="00773DD1">
        <w:rPr>
          <w:rFonts w:ascii="Times New Roman" w:hAnsi="Times New Roman"/>
          <w:bCs/>
          <w:sz w:val="28"/>
          <w:szCs w:val="28"/>
        </w:rPr>
        <w:t>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4C4A155A" w14:textId="09B7F120" w:rsidR="00280E80" w:rsidRPr="00773DD1" w:rsidRDefault="00280E80" w:rsidP="0028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 xml:space="preserve">Комиссия формирует резервный список получателей гранта из числа участников отбора, прошедших отбор, </w:t>
      </w:r>
      <w:r w:rsidR="00EC129B" w:rsidRPr="00773DD1">
        <w:rPr>
          <w:rFonts w:ascii="Times New Roman" w:hAnsi="Times New Roman"/>
          <w:bCs/>
          <w:sz w:val="28"/>
          <w:szCs w:val="28"/>
        </w:rPr>
        <w:t xml:space="preserve">в связи </w:t>
      </w:r>
      <w:r w:rsidRPr="00773DD1">
        <w:rPr>
          <w:rFonts w:ascii="Times New Roman" w:hAnsi="Times New Roman"/>
          <w:bCs/>
          <w:sz w:val="28"/>
          <w:szCs w:val="28"/>
        </w:rPr>
        <w:t>с недостаточностью бюджетных ассигнований</w:t>
      </w:r>
      <w:r w:rsidRPr="00773DD1">
        <w:rPr>
          <w:rFonts w:ascii="Times New Roman" w:hAnsi="Times New Roman"/>
          <w:sz w:val="28"/>
        </w:rPr>
        <w:t xml:space="preserve"> для предоставления грантов</w:t>
      </w:r>
      <w:r w:rsidRPr="00773DD1">
        <w:rPr>
          <w:rFonts w:ascii="Times New Roman" w:hAnsi="Times New Roman"/>
          <w:bCs/>
          <w:sz w:val="28"/>
          <w:szCs w:val="28"/>
        </w:rPr>
        <w:t>.</w:t>
      </w:r>
    </w:p>
    <w:p w14:paraId="39758794" w14:textId="4919F0D7" w:rsidR="00274129" w:rsidRPr="00773DD1" w:rsidRDefault="00596ABB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lastRenderedPageBreak/>
        <w:t xml:space="preserve">2.13. </w:t>
      </w:r>
      <w:r w:rsidR="0079277E" w:rsidRPr="00773DD1">
        <w:rPr>
          <w:rFonts w:ascii="Times New Roman" w:hAnsi="Times New Roman"/>
          <w:bCs/>
          <w:sz w:val="28"/>
          <w:szCs w:val="28"/>
        </w:rPr>
        <w:t>По результатам рассмотрения заявок Комиссией оформляется протокол</w:t>
      </w:r>
      <w:r w:rsidR="00274129" w:rsidRPr="00773DD1">
        <w:rPr>
          <w:rFonts w:ascii="Times New Roman" w:hAnsi="Times New Roman"/>
          <w:bCs/>
          <w:sz w:val="28"/>
          <w:szCs w:val="28"/>
        </w:rPr>
        <w:t>, который подписывается председателем Комиссии.</w:t>
      </w:r>
    </w:p>
    <w:p w14:paraId="6CDF1C91" w14:textId="77777777" w:rsidR="00274129" w:rsidRPr="00773DD1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657E4C8" w14:textId="77777777" w:rsidR="00274129" w:rsidRPr="00773DD1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34F09B1B" w14:textId="5630E8A7" w:rsidR="00274129" w:rsidRPr="00773DD1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</w:t>
      </w:r>
      <w:r w:rsidR="00FC3D96" w:rsidRPr="00773DD1">
        <w:rPr>
          <w:rFonts w:ascii="Times New Roman" w:hAnsi="Times New Roman"/>
          <w:bCs/>
          <w:sz w:val="28"/>
          <w:szCs w:val="28"/>
        </w:rPr>
        <w:t xml:space="preserve">рекомендовано </w:t>
      </w:r>
      <w:r w:rsidRPr="00773DD1">
        <w:rPr>
          <w:rFonts w:ascii="Times New Roman" w:hAnsi="Times New Roman"/>
          <w:bCs/>
          <w:sz w:val="28"/>
          <w:szCs w:val="28"/>
        </w:rPr>
        <w:t>принят</w:t>
      </w:r>
      <w:r w:rsidR="00FC3D96" w:rsidRPr="00773DD1">
        <w:rPr>
          <w:rFonts w:ascii="Times New Roman" w:hAnsi="Times New Roman"/>
          <w:bCs/>
          <w:sz w:val="28"/>
          <w:szCs w:val="28"/>
        </w:rPr>
        <w:t>ь</w:t>
      </w:r>
      <w:r w:rsidRPr="00773DD1">
        <w:rPr>
          <w:rFonts w:ascii="Times New Roman" w:hAnsi="Times New Roman"/>
          <w:bCs/>
          <w:sz w:val="28"/>
          <w:szCs w:val="28"/>
        </w:rPr>
        <w:t xml:space="preserve"> решение о предоставлении гранта, с указанием его размера</w:t>
      </w:r>
      <w:r w:rsidR="00634EA9" w:rsidRPr="00773DD1">
        <w:rPr>
          <w:rFonts w:ascii="Times New Roman" w:hAnsi="Times New Roman"/>
          <w:bCs/>
          <w:sz w:val="28"/>
          <w:szCs w:val="28"/>
        </w:rPr>
        <w:t xml:space="preserve"> в сводном </w:t>
      </w:r>
      <w:hyperlink w:anchor="P757" w:history="1">
        <w:r w:rsidR="00634EA9" w:rsidRPr="00773DD1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="00634EA9" w:rsidRPr="00773DD1">
        <w:rPr>
          <w:rFonts w:ascii="Times New Roman" w:hAnsi="Times New Roman"/>
          <w:bCs/>
          <w:sz w:val="28"/>
          <w:szCs w:val="28"/>
        </w:rPr>
        <w:t>е получателей грантов по форме согласно приложению № 8 к настоящему Порядку</w:t>
      </w:r>
      <w:r w:rsidRPr="00773DD1">
        <w:rPr>
          <w:rFonts w:ascii="Times New Roman" w:hAnsi="Times New Roman"/>
          <w:bCs/>
          <w:sz w:val="28"/>
          <w:szCs w:val="28"/>
        </w:rPr>
        <w:t>;</w:t>
      </w:r>
    </w:p>
    <w:p w14:paraId="0D7B3B78" w14:textId="36036314" w:rsidR="00274129" w:rsidRDefault="00274129" w:rsidP="0027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773DD1">
        <w:rPr>
          <w:rFonts w:ascii="Times New Roman" w:hAnsi="Times New Roman"/>
          <w:sz w:val="28"/>
        </w:rPr>
        <w:t xml:space="preserve"> для предоставления грантов</w:t>
      </w:r>
      <w:r w:rsidRPr="00773DD1">
        <w:rPr>
          <w:rFonts w:ascii="Times New Roman" w:hAnsi="Times New Roman"/>
          <w:bCs/>
          <w:sz w:val="28"/>
          <w:szCs w:val="28"/>
        </w:rPr>
        <w:t>.</w:t>
      </w:r>
    </w:p>
    <w:p w14:paraId="0FC4ECAE" w14:textId="47FCA311" w:rsidR="009F2750" w:rsidRPr="00773DD1" w:rsidRDefault="00B05939" w:rsidP="003F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2.1</w:t>
      </w:r>
      <w:r w:rsidR="001C5B39" w:rsidRPr="00773DD1">
        <w:rPr>
          <w:rFonts w:ascii="Times New Roman" w:hAnsi="Times New Roman"/>
          <w:bCs/>
          <w:sz w:val="28"/>
          <w:szCs w:val="28"/>
        </w:rPr>
        <w:t>4</w:t>
      </w:r>
      <w:r w:rsidRPr="00773DD1">
        <w:rPr>
          <w:rFonts w:ascii="Times New Roman" w:hAnsi="Times New Roman"/>
          <w:bCs/>
          <w:sz w:val="28"/>
          <w:szCs w:val="28"/>
        </w:rPr>
        <w:t>. В случае поступления на рассмотрение Комиссии единственной заявки, соответствующей требованиям</w:t>
      </w:r>
      <w:r w:rsidR="0079277E" w:rsidRPr="00773DD1">
        <w:rPr>
          <w:rFonts w:ascii="Times New Roman" w:hAnsi="Times New Roman"/>
          <w:bCs/>
          <w:sz w:val="28"/>
          <w:szCs w:val="28"/>
        </w:rPr>
        <w:t>,</w:t>
      </w:r>
      <w:r w:rsidRPr="00773DD1">
        <w:rPr>
          <w:rFonts w:ascii="Times New Roman" w:hAnsi="Times New Roman"/>
          <w:bCs/>
          <w:sz w:val="28"/>
          <w:szCs w:val="28"/>
        </w:rPr>
        <w:t xml:space="preserve"> </w:t>
      </w:r>
      <w:r w:rsidR="003F30A8" w:rsidRPr="00773DD1">
        <w:rPr>
          <w:rFonts w:ascii="Times New Roman" w:hAnsi="Times New Roman"/>
          <w:bCs/>
          <w:sz w:val="28"/>
          <w:szCs w:val="28"/>
        </w:rPr>
        <w:t xml:space="preserve">установленным </w:t>
      </w:r>
      <w:hyperlink w:anchor="Par55" w:history="1">
        <w:r w:rsidR="003F30A8" w:rsidRPr="00773DD1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3F30A8" w:rsidRPr="00773DD1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="003F30A8" w:rsidRPr="00773DD1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="003F30A8" w:rsidRPr="00773DD1">
        <w:t xml:space="preserve"> </w:t>
      </w:r>
      <w:r w:rsidR="003F30A8" w:rsidRPr="00773DD1">
        <w:rPr>
          <w:rFonts w:ascii="Times New Roman" w:hAnsi="Times New Roman"/>
          <w:bCs/>
          <w:sz w:val="28"/>
          <w:szCs w:val="28"/>
        </w:rPr>
        <w:t xml:space="preserve">настоящего Порядка, </w:t>
      </w:r>
      <w:r w:rsidR="00FC3D96" w:rsidRPr="00773DD1">
        <w:rPr>
          <w:rFonts w:ascii="Times New Roman" w:hAnsi="Times New Roman"/>
          <w:bCs/>
          <w:sz w:val="28"/>
          <w:szCs w:val="28"/>
        </w:rPr>
        <w:t>грант предоставляется</w:t>
      </w:r>
      <w:r w:rsidR="009F2750" w:rsidRPr="00773DD1">
        <w:rPr>
          <w:rFonts w:ascii="Times New Roman" w:hAnsi="Times New Roman"/>
          <w:bCs/>
          <w:sz w:val="28"/>
          <w:szCs w:val="28"/>
        </w:rPr>
        <w:t xml:space="preserve"> участник</w:t>
      </w:r>
      <w:r w:rsidR="00FC3D96" w:rsidRPr="00773DD1">
        <w:rPr>
          <w:rFonts w:ascii="Times New Roman" w:hAnsi="Times New Roman"/>
          <w:bCs/>
          <w:sz w:val="28"/>
          <w:szCs w:val="28"/>
        </w:rPr>
        <w:t>у</w:t>
      </w:r>
      <w:r w:rsidR="009F2750" w:rsidRPr="00773DD1">
        <w:rPr>
          <w:rFonts w:ascii="Times New Roman" w:hAnsi="Times New Roman"/>
          <w:bCs/>
          <w:sz w:val="28"/>
          <w:szCs w:val="28"/>
        </w:rPr>
        <w:t xml:space="preserve"> отбора</w:t>
      </w:r>
      <w:r w:rsidR="0079277E" w:rsidRPr="00773DD1">
        <w:rPr>
          <w:rFonts w:ascii="Times New Roman" w:hAnsi="Times New Roman"/>
          <w:bCs/>
          <w:sz w:val="28"/>
          <w:szCs w:val="28"/>
        </w:rPr>
        <w:t>,</w:t>
      </w:r>
      <w:r w:rsidR="009F2750" w:rsidRPr="00773DD1">
        <w:rPr>
          <w:rFonts w:ascii="Times New Roman" w:hAnsi="Times New Roman"/>
          <w:bCs/>
          <w:sz w:val="28"/>
          <w:szCs w:val="28"/>
        </w:rPr>
        <w:t xml:space="preserve"> подавш</w:t>
      </w:r>
      <w:r w:rsidR="00FC3D96" w:rsidRPr="00773DD1">
        <w:rPr>
          <w:rFonts w:ascii="Times New Roman" w:hAnsi="Times New Roman"/>
          <w:bCs/>
          <w:sz w:val="28"/>
          <w:szCs w:val="28"/>
        </w:rPr>
        <w:t>е</w:t>
      </w:r>
      <w:r w:rsidR="009F2750" w:rsidRPr="00773DD1">
        <w:rPr>
          <w:rFonts w:ascii="Times New Roman" w:hAnsi="Times New Roman"/>
          <w:bCs/>
          <w:sz w:val="28"/>
          <w:szCs w:val="28"/>
        </w:rPr>
        <w:t>м</w:t>
      </w:r>
      <w:r w:rsidR="00FC3D96" w:rsidRPr="00773DD1">
        <w:rPr>
          <w:rFonts w:ascii="Times New Roman" w:hAnsi="Times New Roman"/>
          <w:bCs/>
          <w:sz w:val="28"/>
          <w:szCs w:val="28"/>
        </w:rPr>
        <w:t>у</w:t>
      </w:r>
      <w:r w:rsidR="009F2750" w:rsidRPr="00773DD1">
        <w:rPr>
          <w:rFonts w:ascii="Times New Roman" w:hAnsi="Times New Roman"/>
          <w:bCs/>
          <w:sz w:val="28"/>
          <w:szCs w:val="28"/>
        </w:rPr>
        <w:t xml:space="preserve"> заявку</w:t>
      </w:r>
      <w:r w:rsidR="00C57A6E" w:rsidRPr="00773DD1">
        <w:rPr>
          <w:rFonts w:ascii="Times New Roman" w:hAnsi="Times New Roman"/>
          <w:bCs/>
          <w:sz w:val="28"/>
          <w:szCs w:val="28"/>
        </w:rPr>
        <w:t>.</w:t>
      </w:r>
    </w:p>
    <w:p w14:paraId="7464CED9" w14:textId="07FEB3C9" w:rsidR="007F1845" w:rsidRPr="00773DD1" w:rsidRDefault="007F1845" w:rsidP="007F1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2.1</w:t>
      </w:r>
      <w:r w:rsidR="000D246A" w:rsidRPr="00773DD1">
        <w:rPr>
          <w:rFonts w:ascii="Times New Roman" w:hAnsi="Times New Roman"/>
          <w:bCs/>
          <w:sz w:val="28"/>
          <w:szCs w:val="28"/>
        </w:rPr>
        <w:t>5</w:t>
      </w:r>
      <w:r w:rsidRPr="00773DD1">
        <w:rPr>
          <w:rFonts w:ascii="Times New Roman" w:hAnsi="Times New Roman"/>
          <w:bCs/>
          <w:sz w:val="28"/>
          <w:szCs w:val="28"/>
        </w:rPr>
        <w:t xml:space="preserve">. Размер гранта победителям конкурсного отбора определяется Комиссией </w:t>
      </w:r>
      <w:r w:rsidRPr="00773DD1">
        <w:rPr>
          <w:rFonts w:ascii="Times New Roman" w:hAnsi="Times New Roman"/>
          <w:sz w:val="28"/>
          <w:szCs w:val="28"/>
          <w:lang w:eastAsia="ru-RU"/>
        </w:rPr>
        <w:t xml:space="preserve">в размере уплаченного ими первого взноса, установленного договором </w:t>
      </w:r>
      <w:r w:rsidR="00727045" w:rsidRPr="00773DD1">
        <w:rPr>
          <w:rFonts w:ascii="Times New Roman" w:hAnsi="Times New Roman"/>
          <w:sz w:val="28"/>
          <w:szCs w:val="28"/>
          <w:lang w:eastAsia="ru-RU"/>
        </w:rPr>
        <w:t>финансовой аренды (</w:t>
      </w:r>
      <w:r w:rsidRPr="00B52863">
        <w:rPr>
          <w:rFonts w:ascii="Times New Roman" w:hAnsi="Times New Roman"/>
          <w:sz w:val="28"/>
          <w:szCs w:val="28"/>
          <w:lang w:eastAsia="ru-RU"/>
        </w:rPr>
        <w:t>лизинга</w:t>
      </w:r>
      <w:r w:rsidR="00727045" w:rsidRPr="00B52863">
        <w:rPr>
          <w:rFonts w:ascii="Times New Roman" w:hAnsi="Times New Roman"/>
          <w:sz w:val="28"/>
          <w:szCs w:val="28"/>
          <w:lang w:eastAsia="ru-RU"/>
        </w:rPr>
        <w:t>)</w:t>
      </w:r>
      <w:r w:rsidRPr="00B52863">
        <w:rPr>
          <w:rFonts w:ascii="Times New Roman" w:hAnsi="Times New Roman"/>
          <w:sz w:val="28"/>
          <w:szCs w:val="28"/>
          <w:lang w:eastAsia="ru-RU"/>
        </w:rPr>
        <w:t>, но не более 2,0 млн. руб</w:t>
      </w:r>
      <w:r w:rsidR="00E2254C" w:rsidRPr="00B52863">
        <w:rPr>
          <w:rFonts w:ascii="Times New Roman" w:hAnsi="Times New Roman"/>
          <w:sz w:val="28"/>
          <w:szCs w:val="28"/>
          <w:lang w:eastAsia="ru-RU"/>
        </w:rPr>
        <w:t>.</w:t>
      </w:r>
      <w:r w:rsidRPr="00B52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2863">
        <w:rPr>
          <w:rFonts w:ascii="Times New Roman" w:hAnsi="Times New Roman"/>
          <w:bCs/>
          <w:sz w:val="28"/>
          <w:szCs w:val="28"/>
        </w:rPr>
        <w:t>на</w:t>
      </w:r>
      <w:r w:rsidRPr="00773DD1">
        <w:rPr>
          <w:rFonts w:ascii="Times New Roman" w:hAnsi="Times New Roman"/>
          <w:bCs/>
          <w:sz w:val="28"/>
          <w:szCs w:val="28"/>
        </w:rPr>
        <w:t xml:space="preserve"> одного получателя гранта.</w:t>
      </w:r>
    </w:p>
    <w:p w14:paraId="5A604D3F" w14:textId="77777777" w:rsidR="007F1845" w:rsidRPr="00773DD1" w:rsidRDefault="007F1845" w:rsidP="007F1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14:paraId="3B8051D0" w14:textId="1C2D7A65" w:rsidR="007F1845" w:rsidRPr="00773DD1" w:rsidRDefault="007F1845" w:rsidP="007F1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DD1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2FE6FA3" w14:textId="2CD5D6BD" w:rsidR="00274129" w:rsidRPr="00773DD1" w:rsidRDefault="00274129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1">
        <w:rPr>
          <w:rFonts w:ascii="Times New Roman" w:hAnsi="Times New Roman"/>
          <w:sz w:val="28"/>
          <w:szCs w:val="28"/>
        </w:rPr>
        <w:t>2.1</w:t>
      </w:r>
      <w:r w:rsidR="000D246A" w:rsidRPr="00773DD1">
        <w:rPr>
          <w:rFonts w:ascii="Times New Roman" w:hAnsi="Times New Roman"/>
          <w:sz w:val="28"/>
          <w:szCs w:val="28"/>
        </w:rPr>
        <w:t>6</w:t>
      </w:r>
      <w:r w:rsidRPr="00773DD1">
        <w:rPr>
          <w:rFonts w:ascii="Times New Roman" w:hAnsi="Times New Roman"/>
          <w:sz w:val="28"/>
          <w:szCs w:val="28"/>
        </w:rPr>
        <w:t xml:space="preserve">. Главный распорядитель в течение </w:t>
      </w:r>
      <w:r w:rsidR="00FB5BD6">
        <w:rPr>
          <w:rFonts w:ascii="Times New Roman" w:hAnsi="Times New Roman"/>
          <w:sz w:val="28"/>
          <w:szCs w:val="28"/>
        </w:rPr>
        <w:t>10</w:t>
      </w:r>
      <w:r w:rsidR="00773DD1" w:rsidRPr="00773DD1">
        <w:rPr>
          <w:rFonts w:ascii="Times New Roman" w:hAnsi="Times New Roman"/>
          <w:sz w:val="28"/>
          <w:szCs w:val="28"/>
        </w:rPr>
        <w:t xml:space="preserve"> (</w:t>
      </w:r>
      <w:r w:rsidR="00FB5BD6">
        <w:rPr>
          <w:rFonts w:ascii="Times New Roman" w:hAnsi="Times New Roman"/>
          <w:sz w:val="28"/>
          <w:szCs w:val="28"/>
        </w:rPr>
        <w:t>десяти</w:t>
      </w:r>
      <w:r w:rsidR="00773DD1" w:rsidRPr="00773DD1">
        <w:rPr>
          <w:rFonts w:ascii="Times New Roman" w:hAnsi="Times New Roman"/>
          <w:sz w:val="28"/>
          <w:szCs w:val="28"/>
        </w:rPr>
        <w:t>) рабочих дней</w:t>
      </w:r>
      <w:r w:rsidR="00770A64" w:rsidRPr="00773DD1">
        <w:rPr>
          <w:rFonts w:ascii="Times New Roman" w:hAnsi="Times New Roman"/>
          <w:sz w:val="28"/>
          <w:szCs w:val="28"/>
        </w:rPr>
        <w:t xml:space="preserve"> </w:t>
      </w:r>
      <w:r w:rsidRPr="00773DD1">
        <w:rPr>
          <w:rFonts w:ascii="Times New Roman" w:hAnsi="Times New Roman"/>
          <w:sz w:val="28"/>
          <w:szCs w:val="28"/>
        </w:rPr>
        <w:t xml:space="preserve">со дня </w:t>
      </w:r>
      <w:r w:rsidR="0073411B">
        <w:rPr>
          <w:rFonts w:ascii="Times New Roman" w:hAnsi="Times New Roman"/>
          <w:sz w:val="28"/>
          <w:szCs w:val="28"/>
        </w:rPr>
        <w:t>подписания</w:t>
      </w:r>
      <w:r w:rsidRPr="00773DD1">
        <w:rPr>
          <w:rFonts w:ascii="Times New Roman" w:hAnsi="Times New Roman"/>
          <w:sz w:val="28"/>
          <w:szCs w:val="28"/>
        </w:rPr>
        <w:t xml:space="preserve"> протокола </w:t>
      </w:r>
      <w:r w:rsidR="0073411B">
        <w:rPr>
          <w:rFonts w:ascii="Times New Roman" w:hAnsi="Times New Roman"/>
          <w:sz w:val="28"/>
          <w:szCs w:val="28"/>
        </w:rPr>
        <w:t>К</w:t>
      </w:r>
      <w:r w:rsidRPr="00773DD1">
        <w:rPr>
          <w:rFonts w:ascii="Times New Roman" w:hAnsi="Times New Roman"/>
          <w:sz w:val="28"/>
          <w:szCs w:val="28"/>
        </w:rPr>
        <w:t>омиссии принимает одно из следующих решений:</w:t>
      </w:r>
    </w:p>
    <w:p w14:paraId="060D9052" w14:textId="280EE356" w:rsidR="00274129" w:rsidRPr="00773DD1" w:rsidRDefault="00274129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1">
        <w:rPr>
          <w:rFonts w:ascii="Times New Roman" w:hAnsi="Times New Roman"/>
          <w:sz w:val="28"/>
          <w:szCs w:val="28"/>
        </w:rPr>
        <w:t>1) о предоставлении гранта</w:t>
      </w:r>
      <w:r w:rsidR="00EC129B" w:rsidRPr="00773DD1">
        <w:rPr>
          <w:rFonts w:ascii="Times New Roman" w:hAnsi="Times New Roman"/>
          <w:sz w:val="28"/>
          <w:szCs w:val="28"/>
        </w:rPr>
        <w:t xml:space="preserve">, которое оформляется </w:t>
      </w:r>
      <w:r w:rsidR="0079277E" w:rsidRPr="00773DD1">
        <w:rPr>
          <w:rFonts w:ascii="Times New Roman" w:hAnsi="Times New Roman"/>
          <w:sz w:val="28"/>
          <w:szCs w:val="28"/>
        </w:rPr>
        <w:t>путем подписания главным распорядителем</w:t>
      </w:r>
      <w:r w:rsidR="00EC129B" w:rsidRPr="00773DD1">
        <w:rPr>
          <w:rFonts w:ascii="Times New Roman" w:hAnsi="Times New Roman"/>
          <w:sz w:val="28"/>
          <w:szCs w:val="28"/>
        </w:rPr>
        <w:t xml:space="preserve"> договора о предоставлении гранта</w:t>
      </w:r>
      <w:r w:rsidR="0079277E" w:rsidRPr="00773DD1">
        <w:rPr>
          <w:rFonts w:ascii="Times New Roman" w:hAnsi="Times New Roman"/>
          <w:sz w:val="28"/>
          <w:szCs w:val="28"/>
        </w:rPr>
        <w:t>. Решение считается принятым главным распорядителем со дня регистрации договора о предоставлении гранта главным распорядителем</w:t>
      </w:r>
      <w:r w:rsidRPr="00773DD1">
        <w:rPr>
          <w:rFonts w:ascii="Times New Roman" w:hAnsi="Times New Roman"/>
          <w:sz w:val="28"/>
          <w:szCs w:val="28"/>
        </w:rPr>
        <w:t>;</w:t>
      </w:r>
    </w:p>
    <w:p w14:paraId="51664493" w14:textId="5A23C3D6" w:rsidR="00274129" w:rsidRPr="00773DD1" w:rsidRDefault="009F3462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1">
        <w:rPr>
          <w:rFonts w:ascii="Times New Roman" w:hAnsi="Times New Roman"/>
          <w:sz w:val="28"/>
          <w:szCs w:val="28"/>
        </w:rPr>
        <w:t>2</w:t>
      </w:r>
      <w:r w:rsidR="00E535BC" w:rsidRPr="00773DD1">
        <w:rPr>
          <w:rFonts w:ascii="Times New Roman" w:hAnsi="Times New Roman"/>
          <w:sz w:val="28"/>
          <w:szCs w:val="28"/>
        </w:rPr>
        <w:t>) о включении субъекта МСП в резервный список в связи с недостаточностью бюджетных ассигнований для предоставления гранта</w:t>
      </w:r>
      <w:r w:rsidR="00DE21E6" w:rsidRPr="00773DD1">
        <w:rPr>
          <w:rFonts w:ascii="Times New Roman" w:hAnsi="Times New Roman"/>
          <w:sz w:val="28"/>
          <w:szCs w:val="28"/>
        </w:rPr>
        <w:t xml:space="preserve"> в текущем финансовом году</w:t>
      </w:r>
      <w:r w:rsidRPr="00773DD1">
        <w:rPr>
          <w:rFonts w:ascii="Times New Roman" w:hAnsi="Times New Roman"/>
          <w:sz w:val="28"/>
          <w:szCs w:val="28"/>
        </w:rPr>
        <w:t>;</w:t>
      </w:r>
      <w:r w:rsidR="00E535BC" w:rsidRPr="00773DD1">
        <w:rPr>
          <w:rFonts w:ascii="Times New Roman" w:hAnsi="Times New Roman"/>
          <w:sz w:val="28"/>
          <w:szCs w:val="28"/>
        </w:rPr>
        <w:t xml:space="preserve"> </w:t>
      </w:r>
    </w:p>
    <w:p w14:paraId="6EED1B8E" w14:textId="0387BECD" w:rsidR="009F3462" w:rsidRPr="00773DD1" w:rsidRDefault="009F3462" w:rsidP="00274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1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48066FF3" w14:textId="6ACDA8F0" w:rsidR="00274129" w:rsidRPr="008114B5" w:rsidRDefault="00274129" w:rsidP="009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2.1</w:t>
      </w:r>
      <w:r w:rsidR="00EC129B" w:rsidRPr="008114B5">
        <w:rPr>
          <w:rFonts w:ascii="Times New Roman" w:hAnsi="Times New Roman"/>
          <w:bCs/>
          <w:sz w:val="28"/>
          <w:szCs w:val="28"/>
        </w:rPr>
        <w:t>7</w:t>
      </w:r>
      <w:r w:rsidRPr="008114B5">
        <w:rPr>
          <w:rFonts w:ascii="Times New Roman" w:hAnsi="Times New Roman"/>
          <w:bCs/>
          <w:sz w:val="28"/>
          <w:szCs w:val="28"/>
        </w:rPr>
        <w:t>. Основани</w:t>
      </w:r>
      <w:r w:rsidR="00934443" w:rsidRPr="008114B5">
        <w:rPr>
          <w:rFonts w:ascii="Times New Roman" w:hAnsi="Times New Roman"/>
          <w:bCs/>
          <w:sz w:val="28"/>
          <w:szCs w:val="28"/>
        </w:rPr>
        <w:t>е</w:t>
      </w:r>
      <w:r w:rsidRPr="008114B5">
        <w:rPr>
          <w:rFonts w:ascii="Times New Roman" w:hAnsi="Times New Roman"/>
          <w:bCs/>
          <w:sz w:val="28"/>
          <w:szCs w:val="28"/>
        </w:rPr>
        <w:t>м для отказа участнику отбора в предоставлении гранта явля</w:t>
      </w:r>
      <w:r w:rsidR="00934443" w:rsidRPr="008114B5">
        <w:rPr>
          <w:rFonts w:ascii="Times New Roman" w:hAnsi="Times New Roman"/>
          <w:bCs/>
          <w:sz w:val="28"/>
          <w:szCs w:val="28"/>
        </w:rPr>
        <w:t>е</w:t>
      </w:r>
      <w:r w:rsidRPr="008114B5">
        <w:rPr>
          <w:rFonts w:ascii="Times New Roman" w:hAnsi="Times New Roman"/>
          <w:bCs/>
          <w:sz w:val="28"/>
          <w:szCs w:val="28"/>
        </w:rPr>
        <w:t>тся</w:t>
      </w:r>
      <w:r w:rsidR="00934443" w:rsidRPr="008114B5">
        <w:rPr>
          <w:rFonts w:ascii="Times New Roman" w:hAnsi="Times New Roman"/>
          <w:bCs/>
          <w:sz w:val="28"/>
          <w:szCs w:val="28"/>
        </w:rPr>
        <w:t xml:space="preserve"> </w:t>
      </w:r>
      <w:r w:rsidRPr="008114B5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пункте 2.1</w:t>
      </w:r>
      <w:r w:rsidR="00770A64" w:rsidRPr="008114B5">
        <w:rPr>
          <w:rFonts w:ascii="Times New Roman" w:eastAsiaTheme="minorHAnsi" w:hAnsi="Times New Roman"/>
          <w:sz w:val="28"/>
          <w:szCs w:val="28"/>
        </w:rPr>
        <w:t>2.1</w:t>
      </w:r>
      <w:r w:rsidRPr="008114B5">
        <w:rPr>
          <w:rFonts w:ascii="Times New Roman" w:eastAsiaTheme="minorHAnsi" w:hAnsi="Times New Roman"/>
          <w:sz w:val="28"/>
          <w:szCs w:val="28"/>
        </w:rPr>
        <w:t xml:space="preserve"> Порядка</w:t>
      </w:r>
      <w:r w:rsidR="00934443" w:rsidRPr="008114B5">
        <w:rPr>
          <w:rFonts w:ascii="Times New Roman" w:eastAsiaTheme="minorHAnsi" w:hAnsi="Times New Roman"/>
          <w:sz w:val="28"/>
          <w:szCs w:val="28"/>
        </w:rPr>
        <w:t>.</w:t>
      </w:r>
    </w:p>
    <w:p w14:paraId="34619CCC" w14:textId="54B81584" w:rsidR="00D07BEC" w:rsidRPr="008114B5" w:rsidRDefault="00531BFE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2.1</w:t>
      </w:r>
      <w:r w:rsidR="000D246A" w:rsidRPr="008114B5">
        <w:rPr>
          <w:rFonts w:ascii="Times New Roman" w:hAnsi="Times New Roman"/>
          <w:bCs/>
          <w:sz w:val="28"/>
          <w:szCs w:val="28"/>
        </w:rPr>
        <w:t>8</w:t>
      </w:r>
      <w:r w:rsidRPr="008114B5">
        <w:rPr>
          <w:rFonts w:ascii="Times New Roman" w:hAnsi="Times New Roman"/>
          <w:bCs/>
          <w:sz w:val="28"/>
          <w:szCs w:val="28"/>
        </w:rPr>
        <w:t xml:space="preserve">. Управление в течение </w:t>
      </w:r>
      <w:r w:rsidR="003D68EC" w:rsidRPr="008114B5">
        <w:rPr>
          <w:rFonts w:ascii="Times New Roman" w:hAnsi="Times New Roman"/>
          <w:bCs/>
          <w:sz w:val="28"/>
          <w:szCs w:val="28"/>
        </w:rPr>
        <w:t>5</w:t>
      </w:r>
      <w:r w:rsidRPr="008114B5">
        <w:rPr>
          <w:rFonts w:ascii="Times New Roman" w:hAnsi="Times New Roman"/>
          <w:bCs/>
          <w:sz w:val="28"/>
          <w:szCs w:val="28"/>
        </w:rPr>
        <w:t xml:space="preserve"> (</w:t>
      </w:r>
      <w:r w:rsidR="003D68EC" w:rsidRPr="008114B5">
        <w:rPr>
          <w:rFonts w:ascii="Times New Roman" w:hAnsi="Times New Roman"/>
          <w:bCs/>
          <w:sz w:val="28"/>
          <w:szCs w:val="28"/>
        </w:rPr>
        <w:t>пяти</w:t>
      </w:r>
      <w:r w:rsidRPr="008114B5">
        <w:rPr>
          <w:rFonts w:ascii="Times New Roman" w:hAnsi="Times New Roman"/>
          <w:bCs/>
          <w:sz w:val="28"/>
          <w:szCs w:val="28"/>
        </w:rPr>
        <w:t xml:space="preserve">) рабочих дней со дня </w:t>
      </w:r>
      <w:r w:rsidR="000D246A" w:rsidRPr="008114B5">
        <w:rPr>
          <w:rFonts w:ascii="Times New Roman" w:hAnsi="Times New Roman"/>
          <w:bCs/>
          <w:sz w:val="28"/>
          <w:szCs w:val="28"/>
        </w:rPr>
        <w:t>принятия решения главным распорядителем</w:t>
      </w:r>
      <w:r w:rsidRPr="008114B5">
        <w:rPr>
          <w:rFonts w:ascii="Times New Roman" w:hAnsi="Times New Roman"/>
          <w:bCs/>
          <w:sz w:val="28"/>
          <w:szCs w:val="28"/>
        </w:rPr>
        <w:t xml:space="preserve"> направляет</w:t>
      </w:r>
      <w:r w:rsidR="00D07BEC" w:rsidRPr="008114B5">
        <w:t xml:space="preserve"> </w:t>
      </w:r>
      <w:r w:rsidR="00D07BEC" w:rsidRPr="008114B5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2DD13BE5" w14:textId="2186D9EB" w:rsidR="00D07BEC" w:rsidRPr="008114B5" w:rsidRDefault="00D07B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 xml:space="preserve">- </w:t>
      </w:r>
      <w:r w:rsidR="00531BFE" w:rsidRPr="008114B5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8114B5">
        <w:rPr>
          <w:rFonts w:ascii="Times New Roman" w:hAnsi="Times New Roman"/>
          <w:bCs/>
          <w:sz w:val="28"/>
          <w:szCs w:val="28"/>
        </w:rPr>
        <w:t>участникам отбора</w:t>
      </w:r>
      <w:r w:rsidR="00531BFE" w:rsidRPr="008114B5">
        <w:rPr>
          <w:rFonts w:ascii="Times New Roman" w:hAnsi="Times New Roman"/>
          <w:bCs/>
          <w:sz w:val="28"/>
          <w:szCs w:val="28"/>
        </w:rPr>
        <w:t>, которым о</w:t>
      </w:r>
      <w:r w:rsidRPr="008114B5">
        <w:rPr>
          <w:rFonts w:ascii="Times New Roman" w:hAnsi="Times New Roman"/>
          <w:bCs/>
          <w:sz w:val="28"/>
          <w:szCs w:val="28"/>
        </w:rPr>
        <w:t>тказано в предоставлении гранта</w:t>
      </w:r>
      <w:r w:rsidR="00E2264F" w:rsidRPr="008114B5">
        <w:rPr>
          <w:rFonts w:ascii="Times New Roman" w:hAnsi="Times New Roman"/>
          <w:bCs/>
          <w:sz w:val="28"/>
          <w:szCs w:val="28"/>
        </w:rPr>
        <w:t>,</w:t>
      </w:r>
      <w:r w:rsidR="00531BFE" w:rsidRPr="008114B5">
        <w:rPr>
          <w:rFonts w:ascii="Times New Roman" w:hAnsi="Times New Roman"/>
          <w:bCs/>
          <w:sz w:val="28"/>
          <w:szCs w:val="28"/>
        </w:rPr>
        <w:t xml:space="preserve"> мотивированный отказ в предоставлении гранта</w:t>
      </w:r>
      <w:r w:rsidR="00DE21E6" w:rsidRPr="008114B5">
        <w:rPr>
          <w:rFonts w:ascii="Times New Roman" w:hAnsi="Times New Roman"/>
          <w:bCs/>
          <w:sz w:val="28"/>
          <w:szCs w:val="28"/>
        </w:rPr>
        <w:t xml:space="preserve">, </w:t>
      </w:r>
    </w:p>
    <w:p w14:paraId="6B060F58" w14:textId="77777777" w:rsidR="00D07BEC" w:rsidRPr="008114B5" w:rsidRDefault="00D07B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DE21E6" w:rsidRPr="008114B5">
        <w:rPr>
          <w:rFonts w:ascii="Times New Roman" w:hAnsi="Times New Roman"/>
          <w:bCs/>
          <w:sz w:val="28"/>
          <w:szCs w:val="28"/>
        </w:rPr>
        <w:t>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</w:t>
      </w:r>
      <w:r w:rsidRPr="008114B5">
        <w:rPr>
          <w:rFonts w:ascii="Times New Roman" w:hAnsi="Times New Roman"/>
          <w:bCs/>
          <w:sz w:val="28"/>
          <w:szCs w:val="28"/>
        </w:rPr>
        <w:t xml:space="preserve"> о включении в резервный список.</w:t>
      </w:r>
    </w:p>
    <w:p w14:paraId="26E7C550" w14:textId="7CAD84D6" w:rsidR="00531BFE" w:rsidRPr="008114B5" w:rsidRDefault="00D07BEC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</w:t>
      </w:r>
      <w:r w:rsidR="00E43AC3" w:rsidRPr="008114B5">
        <w:rPr>
          <w:rFonts w:ascii="Times New Roman" w:hAnsi="Times New Roman"/>
          <w:bCs/>
          <w:sz w:val="28"/>
          <w:szCs w:val="28"/>
        </w:rPr>
        <w:t>,</w:t>
      </w:r>
      <w:r w:rsidRPr="008114B5">
        <w:rPr>
          <w:rFonts w:ascii="Times New Roman" w:hAnsi="Times New Roman"/>
          <w:bCs/>
          <w:sz w:val="28"/>
          <w:szCs w:val="28"/>
        </w:rPr>
        <w:t xml:space="preserve"> информируются об этом телефонограммой</w:t>
      </w:r>
      <w:r w:rsidR="00531BFE" w:rsidRPr="008114B5">
        <w:rPr>
          <w:rFonts w:ascii="Times New Roman" w:hAnsi="Times New Roman"/>
          <w:bCs/>
          <w:sz w:val="28"/>
          <w:szCs w:val="28"/>
        </w:rPr>
        <w:t>.</w:t>
      </w:r>
    </w:p>
    <w:p w14:paraId="1CDEB772" w14:textId="0B333D08" w:rsidR="00217294" w:rsidRPr="008114B5" w:rsidRDefault="00484FFB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</w:t>
      </w:r>
      <w:r w:rsidR="00C32053" w:rsidRPr="008114B5">
        <w:rPr>
          <w:rFonts w:ascii="Times New Roman" w:hAnsi="Times New Roman"/>
          <w:bCs/>
          <w:sz w:val="28"/>
          <w:szCs w:val="28"/>
        </w:rPr>
        <w:t>19</w:t>
      </w:r>
      <w:r w:rsidR="00B27C1A" w:rsidRPr="008114B5">
        <w:rPr>
          <w:rFonts w:ascii="Times New Roman" w:hAnsi="Times New Roman"/>
          <w:bCs/>
          <w:sz w:val="28"/>
          <w:szCs w:val="28"/>
        </w:rPr>
        <w:t xml:space="preserve">. </w:t>
      </w:r>
      <w:r w:rsidR="0079277E" w:rsidRPr="008114B5">
        <w:rPr>
          <w:rFonts w:ascii="Times New Roman" w:hAnsi="Times New Roman"/>
          <w:bCs/>
          <w:sz w:val="28"/>
          <w:szCs w:val="28"/>
        </w:rPr>
        <w:t>У</w:t>
      </w:r>
      <w:r w:rsidR="007317A1" w:rsidRPr="008114B5">
        <w:rPr>
          <w:rFonts w:ascii="Times New Roman" w:hAnsi="Times New Roman"/>
          <w:bCs/>
          <w:sz w:val="28"/>
          <w:szCs w:val="28"/>
        </w:rPr>
        <w:t>правление</w:t>
      </w:r>
      <w:r w:rsidR="00B27C1A" w:rsidRPr="008114B5">
        <w:rPr>
          <w:rFonts w:ascii="Times New Roman" w:hAnsi="Times New Roman"/>
          <w:bCs/>
          <w:sz w:val="28"/>
          <w:szCs w:val="28"/>
        </w:rPr>
        <w:t xml:space="preserve"> на основании протокола </w:t>
      </w:r>
      <w:r w:rsidR="00E454B5" w:rsidRPr="008114B5">
        <w:rPr>
          <w:rFonts w:ascii="Times New Roman" w:hAnsi="Times New Roman"/>
          <w:bCs/>
          <w:sz w:val="28"/>
          <w:szCs w:val="28"/>
        </w:rPr>
        <w:t>К</w:t>
      </w:r>
      <w:r w:rsidR="00B27C1A" w:rsidRPr="008114B5">
        <w:rPr>
          <w:rFonts w:ascii="Times New Roman" w:hAnsi="Times New Roman"/>
          <w:bCs/>
          <w:sz w:val="28"/>
          <w:szCs w:val="28"/>
        </w:rPr>
        <w:t xml:space="preserve">омиссии </w:t>
      </w:r>
      <w:r w:rsidR="00EE3141" w:rsidRPr="008114B5">
        <w:rPr>
          <w:rFonts w:ascii="Times New Roman" w:hAnsi="Times New Roman"/>
          <w:bCs/>
          <w:sz w:val="28"/>
          <w:szCs w:val="28"/>
        </w:rPr>
        <w:t xml:space="preserve">подготавливает договор о предоставлении гранта </w:t>
      </w:r>
      <w:r w:rsidR="005E56AA" w:rsidRPr="008114B5">
        <w:rPr>
          <w:rFonts w:ascii="Times New Roman" w:hAnsi="Times New Roman"/>
          <w:bCs/>
          <w:sz w:val="28"/>
          <w:szCs w:val="28"/>
        </w:rPr>
        <w:t>в соответствии с типовой формой</w:t>
      </w:r>
      <w:r w:rsidR="00EE3141" w:rsidRPr="008114B5">
        <w:rPr>
          <w:rFonts w:ascii="Times New Roman" w:hAnsi="Times New Roman"/>
          <w:bCs/>
          <w:sz w:val="28"/>
          <w:szCs w:val="28"/>
        </w:rPr>
        <w:t>, у</w:t>
      </w:r>
      <w:r w:rsidR="008D130B" w:rsidRPr="008114B5">
        <w:rPr>
          <w:rFonts w:ascii="Times New Roman" w:hAnsi="Times New Roman"/>
          <w:bCs/>
          <w:sz w:val="28"/>
          <w:szCs w:val="28"/>
        </w:rPr>
        <w:t>твержд</w:t>
      </w:r>
      <w:r w:rsidR="00EE3141" w:rsidRPr="008114B5">
        <w:rPr>
          <w:rFonts w:ascii="Times New Roman" w:hAnsi="Times New Roman"/>
          <w:bCs/>
          <w:sz w:val="28"/>
          <w:szCs w:val="28"/>
        </w:rPr>
        <w:t>енной</w:t>
      </w:r>
      <w:r w:rsidR="00217294" w:rsidRPr="008114B5">
        <w:rPr>
          <w:rFonts w:ascii="Times New Roman" w:hAnsi="Times New Roman"/>
          <w:bCs/>
          <w:sz w:val="28"/>
          <w:szCs w:val="28"/>
        </w:rPr>
        <w:t xml:space="preserve"> финансовым управлением администрации города </w:t>
      </w:r>
      <w:r w:rsidR="000A44BE" w:rsidRPr="008114B5">
        <w:rPr>
          <w:rFonts w:ascii="Times New Roman" w:hAnsi="Times New Roman"/>
          <w:bCs/>
          <w:sz w:val="28"/>
          <w:szCs w:val="28"/>
        </w:rPr>
        <w:t>Благовещенска</w:t>
      </w:r>
      <w:r w:rsidR="0079277E" w:rsidRPr="008114B5">
        <w:rPr>
          <w:rFonts w:ascii="Times New Roman" w:hAnsi="Times New Roman"/>
          <w:bCs/>
          <w:sz w:val="28"/>
          <w:szCs w:val="28"/>
        </w:rPr>
        <w:t xml:space="preserve"> по заявкам, которые рекомендованы Комиссией к предоставлению гранта</w:t>
      </w:r>
      <w:r w:rsidR="00217294" w:rsidRPr="008114B5">
        <w:rPr>
          <w:rFonts w:ascii="Times New Roman" w:hAnsi="Times New Roman"/>
          <w:bCs/>
          <w:sz w:val="28"/>
          <w:szCs w:val="28"/>
        </w:rPr>
        <w:t>.</w:t>
      </w:r>
    </w:p>
    <w:p w14:paraId="7333F569" w14:textId="2B5ABD80" w:rsidR="00173CEB" w:rsidRDefault="00EE3141" w:rsidP="00173CEB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8114B5">
        <w:rPr>
          <w:bCs/>
          <w:sz w:val="28"/>
          <w:szCs w:val="28"/>
          <w:lang w:eastAsia="en-US"/>
        </w:rPr>
        <w:t>2.2</w:t>
      </w:r>
      <w:r w:rsidR="00C32053" w:rsidRPr="008114B5">
        <w:rPr>
          <w:bCs/>
          <w:sz w:val="28"/>
          <w:szCs w:val="28"/>
          <w:lang w:eastAsia="en-US"/>
        </w:rPr>
        <w:t>0</w:t>
      </w:r>
      <w:r w:rsidRPr="008114B5">
        <w:rPr>
          <w:bCs/>
          <w:sz w:val="28"/>
          <w:szCs w:val="28"/>
          <w:lang w:eastAsia="en-US"/>
        </w:rPr>
        <w:t xml:space="preserve">. </w:t>
      </w:r>
      <w:r w:rsidR="0081190D" w:rsidRPr="008114B5">
        <w:rPr>
          <w:bCs/>
          <w:sz w:val="28"/>
          <w:szCs w:val="28"/>
          <w:lang w:eastAsia="en-US"/>
        </w:rPr>
        <w:t>От имени главного распорядителя договор о предоставлении гранта подписывает</w:t>
      </w:r>
      <w:r w:rsidR="001A556F" w:rsidRPr="008114B5">
        <w:rPr>
          <w:bCs/>
          <w:sz w:val="28"/>
          <w:szCs w:val="28"/>
          <w:lang w:eastAsia="en-US"/>
        </w:rPr>
        <w:t xml:space="preserve"> з</w:t>
      </w:r>
      <w:r w:rsidR="007F6056" w:rsidRPr="008114B5">
        <w:rPr>
          <w:bCs/>
          <w:sz w:val="28"/>
          <w:szCs w:val="28"/>
          <w:lang w:eastAsia="en-US"/>
        </w:rPr>
        <w:t>аместител</w:t>
      </w:r>
      <w:r w:rsidR="0081190D" w:rsidRPr="008114B5">
        <w:rPr>
          <w:bCs/>
          <w:sz w:val="28"/>
          <w:szCs w:val="28"/>
          <w:lang w:eastAsia="en-US"/>
        </w:rPr>
        <w:t>ь</w:t>
      </w:r>
      <w:r w:rsidR="007F6056" w:rsidRPr="008114B5">
        <w:rPr>
          <w:bCs/>
          <w:sz w:val="28"/>
          <w:szCs w:val="28"/>
          <w:lang w:eastAsia="en-US"/>
        </w:rPr>
        <w:t xml:space="preserve"> мэра города Благовещенска</w:t>
      </w:r>
      <w:r w:rsidR="008114B5" w:rsidRPr="008114B5">
        <w:rPr>
          <w:bCs/>
          <w:sz w:val="28"/>
          <w:szCs w:val="28"/>
          <w:lang w:eastAsia="en-US"/>
        </w:rPr>
        <w:t xml:space="preserve">, курирующий </w:t>
      </w:r>
      <w:r w:rsidR="00173CEB" w:rsidRPr="00B01A48">
        <w:rPr>
          <w:bCs/>
          <w:sz w:val="28"/>
          <w:szCs w:val="28"/>
          <w:lang w:eastAsia="en-US"/>
        </w:rPr>
        <w:t>Управление (далее - заместитель мэра города Благовещенска).</w:t>
      </w:r>
    </w:p>
    <w:p w14:paraId="23F07F6D" w14:textId="4D4F92D2" w:rsidR="008114B5" w:rsidRPr="00077DA0" w:rsidRDefault="008114B5" w:rsidP="008114B5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77DA0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заместителем мэра города Благовещенска</w:t>
      </w:r>
      <w:r w:rsidRPr="007C7EBB">
        <w:rPr>
          <w:rFonts w:ascii="Times New Roman" w:hAnsi="Times New Roman"/>
          <w:bCs/>
          <w:sz w:val="28"/>
          <w:szCs w:val="28"/>
        </w:rPr>
        <w:t>.</w:t>
      </w:r>
    </w:p>
    <w:p w14:paraId="5C5537FC" w14:textId="77777777" w:rsidR="008114B5" w:rsidRPr="00854ABA" w:rsidRDefault="008114B5" w:rsidP="008114B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F85545">
        <w:rPr>
          <w:bCs/>
          <w:sz w:val="28"/>
          <w:szCs w:val="28"/>
          <w:lang w:eastAsia="en-US"/>
        </w:rPr>
        <w:t xml:space="preserve">В случае если победитель конкурсного отбора не подписал договор о предоставлении гранта в течение </w:t>
      </w:r>
      <w:r>
        <w:rPr>
          <w:bCs/>
          <w:sz w:val="28"/>
          <w:szCs w:val="28"/>
          <w:lang w:eastAsia="en-US"/>
        </w:rPr>
        <w:t>3</w:t>
      </w:r>
      <w:r w:rsidRPr="00F85545">
        <w:rPr>
          <w:bCs/>
          <w:sz w:val="28"/>
          <w:szCs w:val="28"/>
          <w:lang w:eastAsia="en-US"/>
        </w:rPr>
        <w:t xml:space="preserve"> (</w:t>
      </w:r>
      <w:r>
        <w:rPr>
          <w:bCs/>
          <w:sz w:val="28"/>
          <w:szCs w:val="28"/>
          <w:lang w:eastAsia="en-US"/>
        </w:rPr>
        <w:t>трех</w:t>
      </w:r>
      <w:r w:rsidRPr="00F85545">
        <w:rPr>
          <w:bCs/>
          <w:sz w:val="28"/>
          <w:szCs w:val="28"/>
          <w:lang w:eastAsia="en-US"/>
        </w:rPr>
        <w:t>) рабочих дней со дня уведомления телефонограммой, он считается отказавшимся от получения гранта.</w:t>
      </w:r>
    </w:p>
    <w:p w14:paraId="12388020" w14:textId="497CE9EA" w:rsidR="001E406F" w:rsidRPr="008114B5" w:rsidRDefault="001E40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2.2</w:t>
      </w:r>
      <w:r w:rsidR="00C32053" w:rsidRPr="008114B5">
        <w:rPr>
          <w:rFonts w:ascii="Times New Roman" w:hAnsi="Times New Roman"/>
          <w:bCs/>
          <w:sz w:val="28"/>
          <w:szCs w:val="28"/>
        </w:rPr>
        <w:t>1</w:t>
      </w:r>
      <w:r w:rsidRPr="008114B5">
        <w:rPr>
          <w:rFonts w:ascii="Times New Roman" w:hAnsi="Times New Roman"/>
          <w:bCs/>
          <w:sz w:val="28"/>
          <w:szCs w:val="28"/>
        </w:rPr>
        <w:t xml:space="preserve">. </w:t>
      </w:r>
      <w:r w:rsidR="008114B5" w:rsidRPr="008114B5">
        <w:rPr>
          <w:rFonts w:ascii="Times New Roman" w:hAnsi="Times New Roman"/>
          <w:bCs/>
          <w:sz w:val="28"/>
          <w:szCs w:val="28"/>
        </w:rPr>
        <w:t xml:space="preserve">Управление не позднее 1 (одного) рабочего дня со дня, следующего за </w:t>
      </w:r>
      <w:r w:rsidR="008114B5" w:rsidRPr="00B01A48">
        <w:rPr>
          <w:rFonts w:ascii="Times New Roman" w:hAnsi="Times New Roman"/>
          <w:bCs/>
          <w:sz w:val="28"/>
          <w:szCs w:val="28"/>
        </w:rPr>
        <w:t xml:space="preserve">днем подписания сторонами договора о предоставлении гранта, направляет </w:t>
      </w:r>
      <w:r w:rsidR="00173CEB" w:rsidRPr="00B01A48">
        <w:rPr>
          <w:rFonts w:ascii="Times New Roman" w:hAnsi="Times New Roman"/>
          <w:bCs/>
          <w:sz w:val="28"/>
          <w:szCs w:val="28"/>
        </w:rPr>
        <w:t>в управление бюджетного учета</w:t>
      </w:r>
      <w:r w:rsidR="008114B5" w:rsidRPr="00B01A48">
        <w:rPr>
          <w:rFonts w:ascii="Times New Roman" w:hAnsi="Times New Roman"/>
          <w:bCs/>
          <w:sz w:val="28"/>
          <w:szCs w:val="28"/>
        </w:rPr>
        <w:t xml:space="preserve"> администрации города Благовещенска оригинал протокола, договоры для перечисления в установленном порядке денежных средств с лицевого счета главного </w:t>
      </w:r>
      <w:r w:rsidR="008114B5" w:rsidRPr="00F14D12">
        <w:rPr>
          <w:rFonts w:ascii="Times New Roman" w:hAnsi="Times New Roman"/>
          <w:bCs/>
          <w:sz w:val="28"/>
          <w:szCs w:val="28"/>
        </w:rPr>
        <w:t xml:space="preserve">распорядителя на расчетные </w:t>
      </w:r>
      <w:r w:rsidR="00F14D12" w:rsidRPr="00F14D12">
        <w:rPr>
          <w:rFonts w:ascii="Times New Roman" w:hAnsi="Times New Roman"/>
          <w:bCs/>
          <w:sz w:val="28"/>
          <w:szCs w:val="28"/>
        </w:rPr>
        <w:t>счета</w:t>
      </w:r>
      <w:r w:rsidR="008114B5" w:rsidRPr="00F14D12">
        <w:rPr>
          <w:rFonts w:ascii="Times New Roman" w:hAnsi="Times New Roman"/>
          <w:bCs/>
          <w:sz w:val="28"/>
          <w:szCs w:val="28"/>
        </w:rPr>
        <w:t xml:space="preserve">, открытые </w:t>
      </w:r>
      <w:r w:rsidR="00F14D12" w:rsidRPr="00F14D12">
        <w:rPr>
          <w:rFonts w:ascii="Times New Roman" w:hAnsi="Times New Roman"/>
          <w:bCs/>
          <w:sz w:val="28"/>
          <w:szCs w:val="28"/>
        </w:rPr>
        <w:t xml:space="preserve">получателями гранта </w:t>
      </w:r>
      <w:r w:rsidR="008114B5" w:rsidRPr="00F14D12">
        <w:rPr>
          <w:rFonts w:ascii="Times New Roman" w:hAnsi="Times New Roman"/>
          <w:bCs/>
          <w:sz w:val="28"/>
          <w:szCs w:val="28"/>
        </w:rPr>
        <w:t>в кредитных</w:t>
      </w:r>
      <w:r w:rsidR="008114B5" w:rsidRPr="008114B5">
        <w:rPr>
          <w:rFonts w:ascii="Times New Roman" w:hAnsi="Times New Roman"/>
          <w:bCs/>
          <w:sz w:val="28"/>
          <w:szCs w:val="28"/>
        </w:rPr>
        <w:t xml:space="preserve"> организациях</w:t>
      </w:r>
      <w:r w:rsidRPr="008114B5">
        <w:rPr>
          <w:rFonts w:ascii="Times New Roman" w:hAnsi="Times New Roman"/>
          <w:bCs/>
          <w:sz w:val="28"/>
          <w:szCs w:val="28"/>
        </w:rPr>
        <w:t>.</w:t>
      </w:r>
    </w:p>
    <w:p w14:paraId="1C980F23" w14:textId="3E37EDB8" w:rsidR="001E406F" w:rsidRPr="008114B5" w:rsidRDefault="001E40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AF4">
        <w:rPr>
          <w:rFonts w:ascii="Times New Roman" w:hAnsi="Times New Roman"/>
          <w:bCs/>
          <w:sz w:val="28"/>
          <w:szCs w:val="28"/>
        </w:rPr>
        <w:t>2.2</w:t>
      </w:r>
      <w:r w:rsidR="00825C60" w:rsidRPr="00782AF4">
        <w:rPr>
          <w:rFonts w:ascii="Times New Roman" w:hAnsi="Times New Roman"/>
          <w:bCs/>
          <w:sz w:val="28"/>
          <w:szCs w:val="28"/>
        </w:rPr>
        <w:t>2</w:t>
      </w:r>
      <w:r w:rsidRPr="00782AF4">
        <w:rPr>
          <w:rFonts w:ascii="Times New Roman" w:hAnsi="Times New Roman"/>
          <w:bCs/>
          <w:sz w:val="28"/>
          <w:szCs w:val="28"/>
        </w:rPr>
        <w:t>. Обязательным условием предоставления гранта является согласие получателя гранта на осуществление в отношении него проверки главным распорядителем соблюдения порядка</w:t>
      </w:r>
      <w:r w:rsidR="00F37043" w:rsidRPr="00782AF4">
        <w:rPr>
          <w:rFonts w:ascii="Times New Roman" w:hAnsi="Times New Roman"/>
          <w:bCs/>
          <w:sz w:val="28"/>
          <w:szCs w:val="28"/>
        </w:rPr>
        <w:t xml:space="preserve"> и условий</w:t>
      </w:r>
      <w:r w:rsidRPr="00782AF4">
        <w:rPr>
          <w:rFonts w:ascii="Times New Roman" w:hAnsi="Times New Roman"/>
          <w:bCs/>
          <w:sz w:val="28"/>
          <w:szCs w:val="28"/>
        </w:rPr>
        <w:t xml:space="preserve"> предоставления гранта</w:t>
      </w:r>
      <w:r w:rsidR="00F37043" w:rsidRPr="00782AF4">
        <w:rPr>
          <w:rFonts w:ascii="Times New Roman" w:hAnsi="Times New Roman"/>
          <w:bCs/>
          <w:sz w:val="28"/>
          <w:szCs w:val="28"/>
        </w:rPr>
        <w:t xml:space="preserve">, в том числе в части достижения результатов предоставления </w:t>
      </w:r>
      <w:r w:rsidR="003047F2" w:rsidRPr="00782AF4">
        <w:rPr>
          <w:rFonts w:ascii="Times New Roman" w:hAnsi="Times New Roman"/>
          <w:bCs/>
          <w:sz w:val="28"/>
          <w:szCs w:val="28"/>
        </w:rPr>
        <w:t>гранта</w:t>
      </w:r>
      <w:r w:rsidR="00F37043" w:rsidRPr="00782AF4">
        <w:rPr>
          <w:rFonts w:ascii="Times New Roman" w:hAnsi="Times New Roman"/>
          <w:bCs/>
          <w:sz w:val="28"/>
          <w:szCs w:val="28"/>
        </w:rPr>
        <w:t xml:space="preserve">, а также проверки </w:t>
      </w:r>
      <w:r w:rsidR="003047F2" w:rsidRPr="00782AF4">
        <w:rPr>
          <w:rFonts w:ascii="Times New Roman" w:hAnsi="Times New Roman"/>
          <w:bCs/>
          <w:sz w:val="28"/>
          <w:szCs w:val="28"/>
        </w:rPr>
        <w:t xml:space="preserve">уполномоченными </w:t>
      </w:r>
      <w:r w:rsidR="00F37043" w:rsidRPr="00782AF4">
        <w:rPr>
          <w:rFonts w:ascii="Times New Roman" w:hAnsi="Times New Roman"/>
          <w:bCs/>
          <w:sz w:val="28"/>
          <w:szCs w:val="28"/>
        </w:rPr>
        <w:t xml:space="preserve">органами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</w:t>
      </w:r>
      <w:r w:rsidR="003047F2" w:rsidRPr="00782AF4">
        <w:rPr>
          <w:rFonts w:ascii="Times New Roman" w:hAnsi="Times New Roman"/>
          <w:bCs/>
          <w:sz w:val="28"/>
          <w:szCs w:val="28"/>
        </w:rPr>
        <w:t>договор</w:t>
      </w:r>
      <w:r w:rsidRPr="00782AF4">
        <w:rPr>
          <w:rFonts w:ascii="Times New Roman" w:hAnsi="Times New Roman"/>
          <w:bCs/>
          <w:sz w:val="28"/>
          <w:szCs w:val="28"/>
        </w:rPr>
        <w:t>.</w:t>
      </w:r>
      <w:r w:rsidRPr="008114B5">
        <w:rPr>
          <w:rFonts w:ascii="Times New Roman" w:hAnsi="Times New Roman"/>
          <w:bCs/>
          <w:sz w:val="28"/>
          <w:szCs w:val="28"/>
        </w:rPr>
        <w:t xml:space="preserve"> </w:t>
      </w:r>
    </w:p>
    <w:p w14:paraId="10897E72" w14:textId="180B31FD" w:rsidR="001E406F" w:rsidRPr="008114B5" w:rsidRDefault="001E406F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2.2</w:t>
      </w:r>
      <w:r w:rsidR="00825C60" w:rsidRPr="008114B5">
        <w:rPr>
          <w:rFonts w:ascii="Times New Roman" w:hAnsi="Times New Roman"/>
          <w:bCs/>
          <w:sz w:val="28"/>
          <w:szCs w:val="28"/>
        </w:rPr>
        <w:t>3</w:t>
      </w:r>
      <w:r w:rsidRPr="008114B5">
        <w:rPr>
          <w:rFonts w:ascii="Times New Roman" w:hAnsi="Times New Roman"/>
          <w:bCs/>
          <w:sz w:val="28"/>
          <w:szCs w:val="28"/>
        </w:rPr>
        <w:t xml:space="preserve">. Перечисление гранта производится не позднее </w:t>
      </w:r>
      <w:r w:rsidR="008114B5" w:rsidRPr="008114B5">
        <w:rPr>
          <w:rFonts w:ascii="Times New Roman" w:hAnsi="Times New Roman"/>
          <w:bCs/>
          <w:sz w:val="28"/>
          <w:szCs w:val="28"/>
        </w:rPr>
        <w:t>10 (</w:t>
      </w:r>
      <w:r w:rsidRPr="008114B5">
        <w:rPr>
          <w:rFonts w:ascii="Times New Roman" w:hAnsi="Times New Roman"/>
          <w:bCs/>
          <w:sz w:val="28"/>
          <w:szCs w:val="28"/>
        </w:rPr>
        <w:t>десятого</w:t>
      </w:r>
      <w:r w:rsidR="008114B5" w:rsidRPr="008114B5">
        <w:rPr>
          <w:rFonts w:ascii="Times New Roman" w:hAnsi="Times New Roman"/>
          <w:bCs/>
          <w:sz w:val="28"/>
          <w:szCs w:val="28"/>
        </w:rPr>
        <w:t>)</w:t>
      </w:r>
      <w:r w:rsidRPr="008114B5">
        <w:rPr>
          <w:rFonts w:ascii="Times New Roman" w:hAnsi="Times New Roman"/>
          <w:bCs/>
          <w:sz w:val="28"/>
          <w:szCs w:val="28"/>
        </w:rPr>
        <w:t xml:space="preserve"> рабочего дня</w:t>
      </w:r>
      <w:r w:rsidR="002B2B4C" w:rsidRPr="008114B5">
        <w:rPr>
          <w:rFonts w:ascii="Times New Roman" w:hAnsi="Times New Roman"/>
          <w:bCs/>
          <w:sz w:val="28"/>
          <w:szCs w:val="28"/>
        </w:rPr>
        <w:t>,</w:t>
      </w:r>
      <w:r w:rsidRPr="008114B5">
        <w:rPr>
          <w:rFonts w:ascii="Times New Roman" w:hAnsi="Times New Roman"/>
          <w:bCs/>
          <w:sz w:val="28"/>
          <w:szCs w:val="28"/>
        </w:rPr>
        <w:t xml:space="preserve"> </w:t>
      </w:r>
      <w:r w:rsidR="002B2B4C" w:rsidRPr="008114B5">
        <w:rPr>
          <w:rFonts w:ascii="Times New Roman" w:hAnsi="Times New Roman"/>
          <w:bCs/>
          <w:sz w:val="28"/>
          <w:szCs w:val="28"/>
        </w:rPr>
        <w:t>следующего за днем принятия решения о предоставлении гранта</w:t>
      </w:r>
      <w:r w:rsidR="003E4BB3" w:rsidRPr="008114B5">
        <w:rPr>
          <w:rFonts w:ascii="Times New Roman" w:hAnsi="Times New Roman"/>
          <w:bCs/>
          <w:sz w:val="28"/>
          <w:szCs w:val="28"/>
        </w:rPr>
        <w:t xml:space="preserve"> на основании договора о предоставлении гранта</w:t>
      </w:r>
      <w:r w:rsidRPr="008114B5">
        <w:rPr>
          <w:rFonts w:ascii="Times New Roman" w:hAnsi="Times New Roman"/>
          <w:sz w:val="28"/>
          <w:szCs w:val="28"/>
        </w:rPr>
        <w:t>.</w:t>
      </w:r>
    </w:p>
    <w:p w14:paraId="69A0571A" w14:textId="77777777" w:rsidR="00C913BC" w:rsidRDefault="001E406F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2.2</w:t>
      </w:r>
      <w:r w:rsidR="00825C60" w:rsidRPr="008114B5">
        <w:rPr>
          <w:rFonts w:ascii="Times New Roman" w:hAnsi="Times New Roman"/>
          <w:bCs/>
          <w:sz w:val="28"/>
          <w:szCs w:val="28"/>
        </w:rPr>
        <w:t>4</w:t>
      </w:r>
      <w:r w:rsidRPr="008114B5">
        <w:rPr>
          <w:rFonts w:ascii="Times New Roman" w:hAnsi="Times New Roman"/>
          <w:bCs/>
          <w:sz w:val="28"/>
          <w:szCs w:val="28"/>
        </w:rPr>
        <w:t xml:space="preserve">. </w:t>
      </w:r>
      <w:r w:rsidR="00C913BC" w:rsidRPr="005A09C0">
        <w:rPr>
          <w:rFonts w:ascii="Times New Roman" w:hAnsi="Times New Roman"/>
          <w:bCs/>
          <w:sz w:val="28"/>
          <w:szCs w:val="28"/>
        </w:rPr>
        <w:t xml:space="preserve">При наличии дополнительных бюджетных ассигнований и лимитов бюджетных обязательств на предоставление гранта в текущем году </w:t>
      </w:r>
      <w:r w:rsidR="00C913BC">
        <w:rPr>
          <w:rFonts w:ascii="Times New Roman" w:hAnsi="Times New Roman"/>
          <w:bCs/>
          <w:sz w:val="28"/>
          <w:szCs w:val="28"/>
        </w:rPr>
        <w:t xml:space="preserve">проводится заседание Комиссии, </w:t>
      </w:r>
      <w:r w:rsidR="00C913BC" w:rsidRPr="00606C5A">
        <w:rPr>
          <w:rFonts w:ascii="Times New Roman" w:hAnsi="Times New Roman"/>
          <w:bCs/>
          <w:sz w:val="28"/>
          <w:szCs w:val="28"/>
        </w:rPr>
        <w:t xml:space="preserve">по результатам которого оформляется протокол, который подписывается председателем Комиссии. </w:t>
      </w:r>
    </w:p>
    <w:p w14:paraId="473A6C58" w14:textId="77777777" w:rsidR="00C913BC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D50">
        <w:rPr>
          <w:rFonts w:ascii="Times New Roman" w:hAnsi="Times New Roman"/>
          <w:bCs/>
          <w:sz w:val="28"/>
          <w:szCs w:val="28"/>
        </w:rPr>
        <w:t>Главный распорядитель в течение 10 (десяти) рабочих дней со дня подписания протокола Комиссии принимает 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6D1D50">
        <w:rPr>
          <w:rFonts w:ascii="Times New Roman" w:hAnsi="Times New Roman"/>
          <w:bCs/>
          <w:sz w:val="28"/>
          <w:szCs w:val="28"/>
        </w:rPr>
        <w:t xml:space="preserve"> о предоставлении гранта, которое оформляется путем подписания главным распорядителем </w:t>
      </w:r>
      <w:r w:rsidRPr="006D1D50">
        <w:rPr>
          <w:rFonts w:ascii="Times New Roman" w:hAnsi="Times New Roman"/>
          <w:bCs/>
          <w:sz w:val="28"/>
          <w:szCs w:val="28"/>
        </w:rPr>
        <w:lastRenderedPageBreak/>
        <w:t>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</w:t>
      </w:r>
      <w:r>
        <w:rPr>
          <w:rFonts w:ascii="Times New Roman" w:hAnsi="Times New Roman"/>
          <w:bCs/>
          <w:sz w:val="28"/>
          <w:szCs w:val="28"/>
        </w:rPr>
        <w:t>.</w:t>
      </w:r>
      <w:r w:rsidRPr="006D1D50">
        <w:t xml:space="preserve"> </w:t>
      </w:r>
      <w:r w:rsidRPr="006D1D50">
        <w:rPr>
          <w:rFonts w:ascii="Times New Roman" w:hAnsi="Times New Roman"/>
          <w:bCs/>
          <w:sz w:val="28"/>
          <w:szCs w:val="28"/>
        </w:rPr>
        <w:t>При этом размер предоставляемого гранта определяется в соответствии с п. 2.15 настоящего Порядка.</w:t>
      </w:r>
    </w:p>
    <w:p w14:paraId="275B3507" w14:textId="266150FB" w:rsidR="00C913BC" w:rsidRPr="00606C5A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C5A">
        <w:rPr>
          <w:rFonts w:ascii="Times New Roman" w:hAnsi="Times New Roman"/>
          <w:bCs/>
          <w:sz w:val="28"/>
          <w:szCs w:val="28"/>
        </w:rPr>
        <w:t xml:space="preserve">С участником отбора, с которым заключен договор на сумму остатка бюджетных ассигнований в соответствии с п. 2.15 настоящего Порядка, в </w:t>
      </w:r>
      <w:r w:rsidRPr="006D1D50">
        <w:rPr>
          <w:rFonts w:ascii="Times New Roman" w:hAnsi="Times New Roman"/>
          <w:bCs/>
          <w:sz w:val="28"/>
          <w:szCs w:val="28"/>
        </w:rPr>
        <w:t>течение 10 (десяти) рабочих дней со</w:t>
      </w:r>
      <w:r w:rsidRPr="00606C5A">
        <w:rPr>
          <w:rFonts w:ascii="Times New Roman" w:hAnsi="Times New Roman"/>
          <w:bCs/>
          <w:sz w:val="28"/>
          <w:szCs w:val="28"/>
        </w:rPr>
        <w:t xml:space="preserve"> дня </w:t>
      </w:r>
      <w:r>
        <w:rPr>
          <w:rFonts w:ascii="Times New Roman" w:hAnsi="Times New Roman"/>
          <w:bCs/>
          <w:sz w:val="28"/>
          <w:szCs w:val="28"/>
        </w:rPr>
        <w:t>подписания</w:t>
      </w:r>
      <w:r w:rsidRPr="00606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протокола</w:t>
      </w:r>
      <w:r w:rsidRPr="00606C5A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>и</w:t>
      </w:r>
      <w:r w:rsidRPr="00606C5A">
        <w:rPr>
          <w:rFonts w:ascii="Times New Roman" w:hAnsi="Times New Roman"/>
          <w:bCs/>
          <w:sz w:val="28"/>
          <w:szCs w:val="28"/>
        </w:rPr>
        <w:t>, 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Благовещенска, в пределах</w:t>
      </w:r>
      <w:r w:rsidRPr="00606C5A">
        <w:t xml:space="preserve"> </w:t>
      </w:r>
      <w:r w:rsidRPr="00606C5A">
        <w:rPr>
          <w:rFonts w:ascii="Times New Roman" w:hAnsi="Times New Roman"/>
          <w:bCs/>
          <w:sz w:val="28"/>
          <w:szCs w:val="28"/>
        </w:rPr>
        <w:t xml:space="preserve">дополнительных бюджетных ассигнований. </w:t>
      </w:r>
    </w:p>
    <w:p w14:paraId="710E04D6" w14:textId="6CF2B11C" w:rsidR="00C913BC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C5A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договор (дополнительное соглашение к договору) о предоставлении гранта подписывает заместитель мэра города Благовещенска. </w:t>
      </w:r>
    </w:p>
    <w:p w14:paraId="41DC87E5" w14:textId="410979C4" w:rsidR="00C913BC" w:rsidRPr="00077DA0" w:rsidRDefault="00C913BC" w:rsidP="00C913BC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77DA0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6C5A">
        <w:rPr>
          <w:rFonts w:ascii="Times New Roman" w:hAnsi="Times New Roman"/>
          <w:bCs/>
          <w:sz w:val="28"/>
          <w:szCs w:val="28"/>
        </w:rPr>
        <w:t>(дополнительно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606C5A">
        <w:rPr>
          <w:rFonts w:ascii="Times New Roman" w:hAnsi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606C5A">
        <w:rPr>
          <w:rFonts w:ascii="Times New Roman" w:hAnsi="Times New Roman"/>
          <w:bCs/>
          <w:sz w:val="28"/>
          <w:szCs w:val="28"/>
        </w:rPr>
        <w:t xml:space="preserve"> к договору)</w:t>
      </w:r>
      <w:r w:rsidRPr="00077DA0">
        <w:rPr>
          <w:rFonts w:ascii="Times New Roman" w:hAnsi="Times New Roman"/>
          <w:bCs/>
          <w:sz w:val="28"/>
          <w:szCs w:val="28"/>
        </w:rPr>
        <w:t xml:space="preserve"> победитель конкурсного отбора уведомляется телефонограммой в течение 1 (одного) рабочего дня со дня подписания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6C5A">
        <w:rPr>
          <w:rFonts w:ascii="Times New Roman" w:hAnsi="Times New Roman"/>
          <w:bCs/>
          <w:sz w:val="28"/>
          <w:szCs w:val="28"/>
        </w:rPr>
        <w:t>(дополнительно</w:t>
      </w:r>
      <w:r>
        <w:rPr>
          <w:rFonts w:ascii="Times New Roman" w:hAnsi="Times New Roman"/>
          <w:bCs/>
          <w:sz w:val="28"/>
          <w:szCs w:val="28"/>
        </w:rPr>
        <w:t>го соглашения</w:t>
      </w:r>
      <w:r w:rsidRPr="00606C5A">
        <w:rPr>
          <w:rFonts w:ascii="Times New Roman" w:hAnsi="Times New Roman"/>
          <w:bCs/>
          <w:sz w:val="28"/>
          <w:szCs w:val="28"/>
        </w:rPr>
        <w:t xml:space="preserve"> к договору)</w:t>
      </w:r>
      <w:r w:rsidRPr="00077DA0">
        <w:rPr>
          <w:rFonts w:ascii="Times New Roman" w:hAnsi="Times New Roman"/>
          <w:bCs/>
          <w:sz w:val="28"/>
          <w:szCs w:val="28"/>
        </w:rPr>
        <w:t xml:space="preserve"> о предоставлении гранта заместителем мэра города Благовещенска.</w:t>
      </w:r>
    </w:p>
    <w:p w14:paraId="4456234C" w14:textId="77777777" w:rsidR="00C913BC" w:rsidRPr="00854ABA" w:rsidRDefault="00C913BC" w:rsidP="00C913BC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F85545">
        <w:rPr>
          <w:bCs/>
          <w:sz w:val="28"/>
          <w:szCs w:val="28"/>
          <w:lang w:eastAsia="en-US"/>
        </w:rPr>
        <w:t>В случае если победитель конкурсного отбора не подписал договор о предоставлении гранта</w:t>
      </w:r>
      <w:r>
        <w:rPr>
          <w:bCs/>
          <w:sz w:val="28"/>
          <w:szCs w:val="28"/>
          <w:lang w:eastAsia="en-US"/>
        </w:rPr>
        <w:t xml:space="preserve"> </w:t>
      </w:r>
      <w:r w:rsidRPr="00606C5A">
        <w:rPr>
          <w:bCs/>
          <w:sz w:val="28"/>
          <w:szCs w:val="28"/>
          <w:lang w:eastAsia="en-US"/>
        </w:rPr>
        <w:t>(дополнительное соглашение к договору)</w:t>
      </w:r>
      <w:r w:rsidRPr="00F85545">
        <w:rPr>
          <w:bCs/>
          <w:sz w:val="28"/>
          <w:szCs w:val="28"/>
          <w:lang w:eastAsia="en-US"/>
        </w:rPr>
        <w:t xml:space="preserve"> в течение </w:t>
      </w:r>
      <w:r>
        <w:rPr>
          <w:bCs/>
          <w:sz w:val="28"/>
          <w:szCs w:val="28"/>
          <w:lang w:eastAsia="en-US"/>
        </w:rPr>
        <w:t>3</w:t>
      </w:r>
      <w:r w:rsidRPr="00F85545">
        <w:rPr>
          <w:bCs/>
          <w:sz w:val="28"/>
          <w:szCs w:val="28"/>
          <w:lang w:eastAsia="en-US"/>
        </w:rPr>
        <w:t xml:space="preserve"> (</w:t>
      </w:r>
      <w:r>
        <w:rPr>
          <w:bCs/>
          <w:sz w:val="28"/>
          <w:szCs w:val="28"/>
          <w:lang w:eastAsia="en-US"/>
        </w:rPr>
        <w:t>трех</w:t>
      </w:r>
      <w:r w:rsidRPr="00F85545">
        <w:rPr>
          <w:bCs/>
          <w:sz w:val="28"/>
          <w:szCs w:val="28"/>
          <w:lang w:eastAsia="en-US"/>
        </w:rPr>
        <w:t>) рабочих дней со дня уведомления телефонограммой, он считается отказавшимся от получения гранта.</w:t>
      </w:r>
    </w:p>
    <w:p w14:paraId="60AA9280" w14:textId="582690D2" w:rsidR="005F3C0F" w:rsidRPr="00773DD1" w:rsidRDefault="00C913BC" w:rsidP="00C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606C5A">
        <w:rPr>
          <w:rFonts w:ascii="Times New Roman" w:hAnsi="Times New Roman"/>
          <w:bCs/>
          <w:sz w:val="28"/>
          <w:szCs w:val="28"/>
        </w:rPr>
        <w:t xml:space="preserve">Управление </w:t>
      </w:r>
      <w:r>
        <w:rPr>
          <w:rFonts w:ascii="Times New Roman" w:hAnsi="Times New Roman"/>
          <w:bCs/>
          <w:sz w:val="28"/>
          <w:szCs w:val="28"/>
        </w:rPr>
        <w:t>не позднее</w:t>
      </w:r>
      <w:r w:rsidRPr="00606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 (</w:t>
      </w:r>
      <w:r w:rsidRPr="00606C5A">
        <w:rPr>
          <w:rFonts w:ascii="Times New Roman" w:hAnsi="Times New Roman"/>
          <w:bCs/>
          <w:sz w:val="28"/>
          <w:szCs w:val="28"/>
        </w:rPr>
        <w:t>одного</w:t>
      </w:r>
      <w:r>
        <w:rPr>
          <w:rFonts w:ascii="Times New Roman" w:hAnsi="Times New Roman"/>
          <w:bCs/>
          <w:sz w:val="28"/>
          <w:szCs w:val="28"/>
        </w:rPr>
        <w:t>) рабочего</w:t>
      </w:r>
      <w:r w:rsidRPr="00606C5A">
        <w:rPr>
          <w:rFonts w:ascii="Times New Roman" w:hAnsi="Times New Roman"/>
          <w:bCs/>
          <w:sz w:val="28"/>
          <w:szCs w:val="28"/>
        </w:rPr>
        <w:t xml:space="preserve"> дня со дня</w:t>
      </w:r>
      <w:r>
        <w:rPr>
          <w:rFonts w:ascii="Times New Roman" w:hAnsi="Times New Roman"/>
          <w:bCs/>
          <w:sz w:val="28"/>
          <w:szCs w:val="28"/>
        </w:rPr>
        <w:t>, следующего за днем</w:t>
      </w:r>
      <w:r w:rsidRPr="00606C5A">
        <w:rPr>
          <w:rFonts w:ascii="Times New Roman" w:hAnsi="Times New Roman"/>
          <w:bCs/>
          <w:sz w:val="28"/>
          <w:szCs w:val="28"/>
        </w:rPr>
        <w:t xml:space="preserve"> </w:t>
      </w:r>
      <w:r w:rsidRPr="00B01A48">
        <w:rPr>
          <w:rFonts w:ascii="Times New Roman" w:hAnsi="Times New Roman"/>
          <w:bCs/>
          <w:sz w:val="28"/>
          <w:szCs w:val="28"/>
        </w:rPr>
        <w:t>подписания сторонами договора (дополнительно</w:t>
      </w:r>
      <w:r w:rsidR="00541795" w:rsidRPr="00B01A48">
        <w:rPr>
          <w:rFonts w:ascii="Times New Roman" w:hAnsi="Times New Roman"/>
          <w:bCs/>
          <w:sz w:val="28"/>
          <w:szCs w:val="28"/>
        </w:rPr>
        <w:t>го соглашения</w:t>
      </w:r>
      <w:r w:rsidRPr="00B01A48">
        <w:rPr>
          <w:rFonts w:ascii="Times New Roman" w:hAnsi="Times New Roman"/>
          <w:bCs/>
          <w:sz w:val="28"/>
          <w:szCs w:val="28"/>
        </w:rPr>
        <w:t xml:space="preserve"> к договору) о предоставлении гранта, направляет </w:t>
      </w:r>
      <w:r w:rsidR="00173CEB" w:rsidRPr="00B01A48">
        <w:rPr>
          <w:rFonts w:ascii="Times New Roman" w:hAnsi="Times New Roman"/>
          <w:bCs/>
          <w:sz w:val="28"/>
          <w:szCs w:val="28"/>
        </w:rPr>
        <w:t>в управление бюджетного учета</w:t>
      </w:r>
      <w:r w:rsidRPr="00B01A48">
        <w:rPr>
          <w:rFonts w:ascii="Times New Roman" w:hAnsi="Times New Roman"/>
          <w:bCs/>
          <w:sz w:val="28"/>
          <w:szCs w:val="28"/>
        </w:rPr>
        <w:t xml:space="preserve"> администрации города Благовещенска оригинал протокола, договоры (дополнительные соглашения к договорам) для перечисления в установленном порядке денежных средств с лицевого счета главного распорядителя </w:t>
      </w:r>
      <w:r w:rsidR="00BF4871" w:rsidRPr="00BF4871">
        <w:rPr>
          <w:rFonts w:ascii="Times New Roman" w:hAnsi="Times New Roman"/>
          <w:bCs/>
          <w:sz w:val="28"/>
          <w:szCs w:val="28"/>
        </w:rPr>
        <w:t>на расчетные счета, открытые получателями гранта в кредитных организациях</w:t>
      </w:r>
      <w:r w:rsidRPr="00606C5A">
        <w:rPr>
          <w:rFonts w:ascii="Times New Roman" w:hAnsi="Times New Roman"/>
          <w:bCs/>
          <w:sz w:val="28"/>
          <w:szCs w:val="28"/>
        </w:rPr>
        <w:t>.</w:t>
      </w:r>
      <w:r w:rsidR="004D54F0" w:rsidRPr="00773DD1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14:paraId="539650A4" w14:textId="76D9D188" w:rsidR="0079277E" w:rsidRPr="008114B5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2.25. Управление в течение 14 (четырнадцати)</w:t>
      </w:r>
      <w:r w:rsidR="008114B5" w:rsidRPr="008114B5">
        <w:rPr>
          <w:rFonts w:ascii="Times New Roman" w:hAnsi="Times New Roman"/>
          <w:bCs/>
          <w:sz w:val="28"/>
          <w:szCs w:val="28"/>
        </w:rPr>
        <w:t xml:space="preserve"> календарных </w:t>
      </w:r>
      <w:r w:rsidRPr="008114B5">
        <w:rPr>
          <w:rFonts w:ascii="Times New Roman" w:hAnsi="Times New Roman"/>
          <w:bCs/>
          <w:sz w:val="28"/>
          <w:szCs w:val="28"/>
        </w:rPr>
        <w:t>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48A086EF" w14:textId="77777777" w:rsidR="0079277E" w:rsidRPr="008114B5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5165531E" w14:textId="77777777" w:rsidR="0079277E" w:rsidRPr="008114B5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37328D00" w14:textId="77777777" w:rsidR="0079277E" w:rsidRPr="008114B5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29581071" w14:textId="77777777" w:rsidR="0079277E" w:rsidRPr="008114B5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327B97EB" w14:textId="77777777" w:rsidR="0079277E" w:rsidRPr="008114B5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6B74BE63" w14:textId="4A7FD62E" w:rsidR="0079277E" w:rsidRPr="008114B5" w:rsidRDefault="0079277E" w:rsidP="0079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lastRenderedPageBreak/>
        <w:t>наименование получателей гранта, с которым заключается договор, и размер предоставляемого ему гранта.</w:t>
      </w:r>
    </w:p>
    <w:p w14:paraId="70E54A86" w14:textId="088B7518" w:rsidR="00CC09C8" w:rsidRPr="008114B5" w:rsidRDefault="000D3198" w:rsidP="00CC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2.2</w:t>
      </w:r>
      <w:r w:rsidR="0079277E" w:rsidRPr="008114B5">
        <w:rPr>
          <w:rFonts w:ascii="Times New Roman" w:hAnsi="Times New Roman"/>
          <w:bCs/>
          <w:sz w:val="28"/>
          <w:szCs w:val="28"/>
        </w:rPr>
        <w:t>6</w:t>
      </w:r>
      <w:r w:rsidRPr="008114B5">
        <w:rPr>
          <w:rFonts w:ascii="Times New Roman" w:hAnsi="Times New Roman"/>
          <w:bCs/>
          <w:sz w:val="28"/>
          <w:szCs w:val="28"/>
        </w:rPr>
        <w:t xml:space="preserve">. </w:t>
      </w:r>
      <w:r w:rsidR="00CC09C8" w:rsidRPr="008114B5">
        <w:rPr>
          <w:rFonts w:ascii="Times New Roman" w:hAnsi="Times New Roman"/>
          <w:bCs/>
          <w:sz w:val="28"/>
          <w:szCs w:val="28"/>
        </w:rPr>
        <w:t>Результатом предоставления гранта является сохранение (увеличение) среднесписочной численности работников.</w:t>
      </w:r>
    </w:p>
    <w:p w14:paraId="00DF8D56" w14:textId="0C3C611E" w:rsidR="00CC09C8" w:rsidRPr="008114B5" w:rsidRDefault="00CC09C8" w:rsidP="00CC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Показателем результативности, необходимым для достижения результата, явля</w:t>
      </w:r>
      <w:r w:rsidR="001A6239" w:rsidRPr="008114B5">
        <w:rPr>
          <w:rFonts w:ascii="Times New Roman" w:hAnsi="Times New Roman"/>
          <w:bCs/>
          <w:sz w:val="28"/>
          <w:szCs w:val="28"/>
        </w:rPr>
        <w:t>е</w:t>
      </w:r>
      <w:r w:rsidRPr="008114B5">
        <w:rPr>
          <w:rFonts w:ascii="Times New Roman" w:hAnsi="Times New Roman"/>
          <w:bCs/>
          <w:sz w:val="28"/>
          <w:szCs w:val="28"/>
        </w:rPr>
        <w:t>тся среднесписочная численность работников.</w:t>
      </w:r>
    </w:p>
    <w:p w14:paraId="5C951C61" w14:textId="1B3DC5C1" w:rsidR="00D77D55" w:rsidRPr="008114B5" w:rsidRDefault="00CC09C8" w:rsidP="00CC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Количественное значение показателя результативности устанавливается главным распорядителем в договоре о предоставлении гранта индивидуально для каждого получателя гранта согласно данным технико-экономическое обоснования в соответствии с пп. 3 п. 2.3 настоящего Порядка.</w:t>
      </w:r>
    </w:p>
    <w:p w14:paraId="5D05C7CF" w14:textId="0D97360C" w:rsidR="0005251D" w:rsidRDefault="0005251D" w:rsidP="00052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863">
        <w:rPr>
          <w:rFonts w:ascii="Times New Roman" w:hAnsi="Times New Roman"/>
          <w:bCs/>
          <w:sz w:val="28"/>
          <w:szCs w:val="28"/>
        </w:rPr>
        <w:t xml:space="preserve">Главный распорядитель по согласованию с получателем гранта </w:t>
      </w:r>
      <w:r w:rsidR="006221ED">
        <w:rPr>
          <w:rFonts w:ascii="Times New Roman" w:hAnsi="Times New Roman"/>
          <w:bCs/>
          <w:sz w:val="28"/>
          <w:szCs w:val="28"/>
        </w:rPr>
        <w:t xml:space="preserve">в 2022 году </w:t>
      </w:r>
      <w:r w:rsidRPr="00B52863">
        <w:rPr>
          <w:rFonts w:ascii="Times New Roman" w:hAnsi="Times New Roman"/>
          <w:bCs/>
          <w:sz w:val="28"/>
          <w:szCs w:val="28"/>
        </w:rPr>
        <w:t>в случае возникновения обстоятельств, приводящих к невозможности достижения значений результатов предоставления гранта, вправе принять решение о продлении сроков достижения результатов предоставления гранта (но не более чем на 24 месяца) без изменения размера гранта, либо в случае невозможности достижения результата без изменения размера гранта принять решение об уменьшении значения результата предоставления гранта.</w:t>
      </w:r>
    </w:p>
    <w:p w14:paraId="7D0134E9" w14:textId="77777777" w:rsidR="00603D08" w:rsidRDefault="00603D08" w:rsidP="00052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521DF7" w14:textId="52C4E699" w:rsidR="00B27C1A" w:rsidRDefault="00BD3202" w:rsidP="008C1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66CF6634" w14:textId="77777777" w:rsidR="008C1E5A" w:rsidRPr="008114B5" w:rsidRDefault="008C1E5A" w:rsidP="008C1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65460F3" w14:textId="630ADCBA" w:rsidR="00983A45" w:rsidRPr="008114B5" w:rsidRDefault="00CC09C8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 xml:space="preserve">Для оценки эффективности предоставления гранта получатель ежегодно, в течение 24 месяцев со дня заключения договора </w:t>
      </w:r>
      <w:r w:rsidRPr="0074493F">
        <w:rPr>
          <w:rFonts w:ascii="Times New Roman" w:hAnsi="Times New Roman"/>
          <w:bCs/>
          <w:sz w:val="28"/>
          <w:szCs w:val="28"/>
        </w:rPr>
        <w:t>в срок до</w:t>
      </w:r>
      <w:r w:rsidR="00603D08">
        <w:rPr>
          <w:rFonts w:ascii="Times New Roman" w:hAnsi="Times New Roman"/>
          <w:bCs/>
          <w:sz w:val="28"/>
          <w:szCs w:val="28"/>
        </w:rPr>
        <w:t xml:space="preserve"> </w:t>
      </w:r>
      <w:r w:rsidRPr="0074493F">
        <w:rPr>
          <w:rFonts w:ascii="Times New Roman" w:hAnsi="Times New Roman"/>
          <w:bCs/>
          <w:sz w:val="28"/>
          <w:szCs w:val="28"/>
        </w:rPr>
        <w:t>01 февраля года, следующего за отчетным годом,</w:t>
      </w:r>
      <w:r w:rsidR="00A92F5E">
        <w:rPr>
          <w:rFonts w:ascii="Times New Roman" w:hAnsi="Times New Roman"/>
          <w:bCs/>
          <w:sz w:val="28"/>
          <w:szCs w:val="28"/>
        </w:rPr>
        <w:t xml:space="preserve"> </w:t>
      </w:r>
      <w:r w:rsidRPr="008114B5">
        <w:rPr>
          <w:rFonts w:ascii="Times New Roman" w:hAnsi="Times New Roman"/>
          <w:bCs/>
          <w:sz w:val="28"/>
          <w:szCs w:val="28"/>
        </w:rPr>
        <w:t>направляет в Управление:</w:t>
      </w:r>
    </w:p>
    <w:p w14:paraId="4E182A69" w14:textId="04C73109" w:rsidR="00983A45" w:rsidRPr="008114B5" w:rsidRDefault="008114B5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17321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отчет о достижении показателей</w:t>
      </w:r>
      <w:r w:rsidR="000A44B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результативности</w:t>
      </w:r>
      <w:r w:rsidR="00BB4BAA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33A01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предоставления гранта</w:t>
      </w:r>
      <w:r w:rsidR="00BB4BAA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333A01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по форме согласно приложению № </w:t>
      </w:r>
      <w:r w:rsidR="006426D7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9</w:t>
      </w:r>
      <w:r w:rsidR="00333A01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 настоящему Порядку</w:t>
      </w:r>
      <w:r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p w14:paraId="101FD9B6" w14:textId="14E8A16B" w:rsidR="00983A45" w:rsidRDefault="008114B5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C147FF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w:anchor="P1987" w:history="1">
        <w:r w:rsidR="00983A45" w:rsidRPr="008114B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="00983A45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</w:t>
      </w:r>
      <w:r w:rsidR="00D9539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983A45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 соответствующий отчетный период (год) по форме согласно приложению </w:t>
      </w:r>
      <w:r w:rsidR="0017321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6426D7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10</w:t>
      </w:r>
      <w:r w:rsidR="00983A45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</w:t>
      </w:r>
      <w:r w:rsidR="0021441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рядку</w:t>
      </w:r>
      <w:r w:rsidR="002B64A8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97B462A" w14:textId="77777777" w:rsidR="001A6239" w:rsidRPr="00773DD1" w:rsidRDefault="001A6239" w:rsidP="00D0780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28188830" w14:textId="1FE530E8" w:rsidR="00E941D9" w:rsidRPr="008114B5" w:rsidRDefault="00095A06" w:rsidP="00D0780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Контроль </w:t>
      </w:r>
      <w:r w:rsidR="008114B5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(мониторинг) 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 соблюдением </w:t>
      </w:r>
      <w:r w:rsidR="00E941D9"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условий и порядка</w:t>
      </w:r>
    </w:p>
    <w:p w14:paraId="502D60FE" w14:textId="77777777" w:rsidR="00E941D9" w:rsidRPr="008114B5" w:rsidRDefault="00E941D9" w:rsidP="00D0780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773DD1" w:rsidRDefault="00E941D9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217B8D4D" w14:textId="56911270" w:rsidR="003E1270" w:rsidRPr="008114B5" w:rsidRDefault="000C4F5A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Контроль </w:t>
      </w:r>
      <w:r w:rsidR="00E941D9"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соблюдения порядка</w:t>
      </w:r>
      <w:r w:rsidR="003047F2"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условий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предоставления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3047F2">
        <w:rPr>
          <w:rFonts w:ascii="Times New Roman" w:hAnsi="Times New Roman" w:cs="Times New Roman"/>
          <w:bCs/>
          <w:sz w:val="28"/>
          <w:szCs w:val="28"/>
          <w:lang w:eastAsia="en-US"/>
        </w:rPr>
        <w:t>, в том числе в части достижения результатов предоставления гранта</w:t>
      </w:r>
      <w:r w:rsidR="00782AF4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осуществля</w:t>
      </w:r>
      <w:r w:rsidR="003047F2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</w:t>
      </w:r>
      <w:r w:rsidR="003047F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782AF4">
        <w:rPr>
          <w:rFonts w:ascii="Times New Roman" w:hAnsi="Times New Roman" w:cs="Times New Roman"/>
          <w:bCs/>
          <w:sz w:val="28"/>
          <w:szCs w:val="28"/>
          <w:lang w:eastAsia="en-US"/>
        </w:rPr>
        <w:t>проверку в соответствии со статьями 268.1 и 269.2 Бюджетного кодекса Российской Федерации проводят</w:t>
      </w:r>
      <w:r w:rsidR="003E1270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органы финансового контроля.</w:t>
      </w:r>
    </w:p>
    <w:p w14:paraId="1BE88297" w14:textId="36D55B08" w:rsidR="000C6A51" w:rsidRPr="008114B5" w:rsidRDefault="000C6A51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подачи заявки до окончания срока </w:t>
      </w:r>
      <w:r w:rsidR="004D54F0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действия договора о предоставлении гранта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распорядитель, органы финансового контроля вправе запрашивать у субъекта</w:t>
      </w:r>
      <w:r w:rsidR="00BB4BAA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документацию, необходимую для контроля </w:t>
      </w:r>
      <w:r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соблюдения условий и порядка предоставления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B36F6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1E69680" w14:textId="77777777" w:rsidR="002C6DF7" w:rsidRPr="008114B5" w:rsidRDefault="00005D52" w:rsidP="00D0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Субъекты МСП</w:t>
      </w:r>
      <w:r w:rsidR="002C6DF7" w:rsidRPr="008114B5">
        <w:rPr>
          <w:rFonts w:ascii="Times New Roman" w:hAnsi="Times New Roman"/>
          <w:bCs/>
          <w:sz w:val="28"/>
          <w:szCs w:val="28"/>
        </w:rPr>
        <w:t xml:space="preserve"> обязаны направить (представить) документы и информацию,</w:t>
      </w:r>
      <w:r w:rsidR="002C6DF7" w:rsidRPr="008114B5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5532A3" w:rsidRPr="008114B5">
        <w:rPr>
          <w:rFonts w:ascii="Times New Roman" w:hAnsi="Times New Roman"/>
          <w:sz w:val="28"/>
          <w:szCs w:val="28"/>
        </w:rPr>
        <w:t xml:space="preserve">(десяти) </w:t>
      </w:r>
      <w:r w:rsidR="002C6DF7" w:rsidRPr="008114B5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14:paraId="46287674" w14:textId="5C173E36" w:rsidR="00E941D9" w:rsidRPr="008114B5" w:rsidRDefault="003E1270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0337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случае невозможности оценки соблюдения </w:t>
      </w:r>
      <w:r w:rsidR="00D0337E"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условий и порядка</w:t>
      </w:r>
      <w:r w:rsidR="00D0337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предоставления гранта по результатам проверки документов субъект МСП, </w:t>
      </w:r>
      <w:r w:rsidR="00D0337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самозанятый гражданин обязан обеспечить доступ представителям главного распорядителя, органов финансового контроля к заявленному оборудованию для подтверждения его наличия по месту осуществления деятельности, а также предоставить запрашиваемые документы, связанные с предоставлением гранта.</w:t>
      </w:r>
    </w:p>
    <w:p w14:paraId="195524B2" w14:textId="02BA932F" w:rsidR="00E941D9" w:rsidRPr="008114B5" w:rsidRDefault="002131D3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</w:t>
      </w:r>
      <w:r w:rsidR="00E941D9"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нарушение условий и порядка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предоставления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8114B5" w:rsidRDefault="002131D3" w:rsidP="00D07806">
      <w:pPr>
        <w:pStyle w:val="ConsPlusNormal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41D9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</w:t>
      </w:r>
      <w:r w:rsidR="004F4636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="00E941D9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4F4636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и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="00E941D9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</w:t>
      </w:r>
      <w:r w:rsidR="004F4636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ю</w:t>
      </w:r>
      <w:r w:rsidR="00E941D9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тся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706E684F" w14:textId="77777777" w:rsidR="00E941D9" w:rsidRPr="008114B5" w:rsidRDefault="002131D3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условий, установленных при предоставлении </w:t>
      </w:r>
      <w:r w:rsidR="00E8619B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8114B5" w:rsidRDefault="00E8619B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6C1C1E73" w:rsidR="00E941D9" w:rsidRPr="008114B5" w:rsidRDefault="00E8619B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8114B5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14:paraId="24F595DF" w14:textId="77777777" w:rsidR="004A5F14" w:rsidRPr="008114B5" w:rsidRDefault="004A5F14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8114B5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5F137271" w:rsidR="00E8619B" w:rsidRPr="008114B5" w:rsidRDefault="00E8619B" w:rsidP="00D078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114B5">
        <w:rPr>
          <w:rFonts w:ascii="Times New Roman" w:hAnsi="Times New Roman" w:cs="Times New Roman"/>
          <w:bCs/>
          <w:sz w:val="28"/>
          <w:szCs w:val="28"/>
        </w:rPr>
        <w:t>4.4.</w:t>
      </w:r>
      <w:r w:rsidR="00D0337E" w:rsidRPr="008114B5">
        <w:rPr>
          <w:rFonts w:ascii="Times New Roman" w:hAnsi="Times New Roman" w:cs="Times New Roman"/>
          <w:bCs/>
          <w:sz w:val="28"/>
          <w:szCs w:val="28"/>
        </w:rPr>
        <w:t>5</w:t>
      </w:r>
      <w:r w:rsidRPr="00811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непред</w:t>
      </w:r>
      <w:r w:rsidR="00BA0344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ставлен</w:t>
      </w:r>
      <w:r w:rsidR="00BA0344" w:rsidRPr="008114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8114B5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8114B5">
        <w:rPr>
          <w:rFonts w:ascii="Times New Roman" w:hAnsi="Times New Roman" w:cs="Times New Roman"/>
          <w:bCs/>
          <w:sz w:val="28"/>
          <w:szCs w:val="28"/>
        </w:rPr>
        <w:t>и</w:t>
      </w:r>
      <w:r w:rsidRPr="008114B5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8114B5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8114B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="008114B5">
          <w:rPr>
            <w:rFonts w:ascii="Times New Roman" w:hAnsi="Times New Roman" w:cs="Times New Roman"/>
            <w:bCs/>
            <w:sz w:val="28"/>
            <w:szCs w:val="28"/>
          </w:rPr>
          <w:t>Разделом</w:t>
        </w:r>
      </w:hyperlink>
      <w:r w:rsidR="008114B5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8114B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45C7E532" w:rsidR="008A3FD3" w:rsidRPr="008114B5" w:rsidRDefault="008A3FD3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4.</w:t>
      </w:r>
      <w:r w:rsidR="00877540" w:rsidRPr="008114B5">
        <w:rPr>
          <w:rFonts w:ascii="Times New Roman" w:hAnsi="Times New Roman"/>
          <w:bCs/>
          <w:sz w:val="28"/>
          <w:szCs w:val="28"/>
        </w:rPr>
        <w:t>5</w:t>
      </w:r>
      <w:r w:rsidRPr="008114B5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</w:t>
      </w:r>
      <w:r w:rsidR="00124DBB" w:rsidRPr="008114B5">
        <w:rPr>
          <w:rFonts w:ascii="Times New Roman" w:hAnsi="Times New Roman"/>
          <w:bCs/>
          <w:sz w:val="28"/>
          <w:szCs w:val="28"/>
        </w:rPr>
        <w:t xml:space="preserve">показателей </w:t>
      </w:r>
      <w:r w:rsidRPr="008114B5">
        <w:rPr>
          <w:rFonts w:ascii="Times New Roman" w:hAnsi="Times New Roman"/>
          <w:bCs/>
          <w:sz w:val="28"/>
          <w:szCs w:val="28"/>
        </w:rPr>
        <w:t>результат</w:t>
      </w:r>
      <w:r w:rsidR="00124DBB" w:rsidRPr="008114B5">
        <w:rPr>
          <w:rFonts w:ascii="Times New Roman" w:hAnsi="Times New Roman"/>
          <w:bCs/>
          <w:sz w:val="28"/>
          <w:szCs w:val="28"/>
        </w:rPr>
        <w:t>ивности</w:t>
      </w:r>
      <w:r w:rsidRPr="008114B5">
        <w:rPr>
          <w:rFonts w:ascii="Times New Roman" w:hAnsi="Times New Roman"/>
          <w:bCs/>
          <w:sz w:val="28"/>
          <w:szCs w:val="28"/>
        </w:rPr>
        <w:t xml:space="preserve">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8114B5">
        <w:rPr>
          <w:rFonts w:ascii="Times New Roman" w:hAnsi="Times New Roman"/>
          <w:bCs/>
          <w:sz w:val="28"/>
          <w:szCs w:val="28"/>
        </w:rPr>
        <w:t>гранта</w:t>
      </w:r>
      <w:r w:rsidRPr="008114B5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8114B5" w:rsidRDefault="008A3FD3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 w:rsidRPr="008114B5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8114B5">
        <w:rPr>
          <w:rFonts w:ascii="Times New Roman" w:hAnsi="Times New Roman"/>
          <w:bCs/>
          <w:sz w:val="28"/>
          <w:szCs w:val="28"/>
        </w:rPr>
        <w:t>бюджет (Vвозврата), рассчитывается по следующей формуле:</w:t>
      </w:r>
    </w:p>
    <w:p w14:paraId="2E7E97D4" w14:textId="77777777" w:rsidR="00877540" w:rsidRPr="008114B5" w:rsidRDefault="00877540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Pr="008114B5" w:rsidRDefault="00076DE8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Vвозврата = (V</w:t>
      </w:r>
      <w:r w:rsidR="004B7FB6" w:rsidRPr="008114B5">
        <w:rPr>
          <w:rFonts w:ascii="Times New Roman" w:hAnsi="Times New Roman"/>
          <w:bCs/>
          <w:sz w:val="28"/>
          <w:szCs w:val="28"/>
        </w:rPr>
        <w:t>гранта</w:t>
      </w:r>
      <w:r w:rsidRPr="008114B5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8114B5" w:rsidRDefault="006551B6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V</w:t>
      </w:r>
      <w:r w:rsidR="004B7FB6" w:rsidRPr="008114B5">
        <w:rPr>
          <w:rFonts w:ascii="Times New Roman" w:hAnsi="Times New Roman"/>
          <w:bCs/>
          <w:sz w:val="28"/>
          <w:szCs w:val="28"/>
        </w:rPr>
        <w:t>гранта</w:t>
      </w:r>
      <w:r w:rsidRPr="008114B5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Pr="008114B5" w:rsidRDefault="00076DE8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8114B5" w:rsidRDefault="006551B6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lastRenderedPageBreak/>
        <w:t>где</w:t>
      </w:r>
    </w:p>
    <w:p w14:paraId="1451DCEF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8114B5" w:rsidRDefault="00076DE8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Di = 1 - Фi / Пi,</w:t>
      </w:r>
    </w:p>
    <w:p w14:paraId="42C8E200" w14:textId="77777777" w:rsidR="006551B6" w:rsidRPr="008114B5" w:rsidRDefault="006551B6" w:rsidP="00D078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8114B5" w:rsidRDefault="00076DE8" w:rsidP="00D0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8114B5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>Фi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8114B5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 xml:space="preserve">Пi - плановое значение i-го результата предоставления гранта, установленное </w:t>
      </w:r>
      <w:r w:rsidR="004209A4" w:rsidRPr="008114B5">
        <w:rPr>
          <w:rFonts w:ascii="Times New Roman" w:hAnsi="Times New Roman"/>
          <w:bCs/>
          <w:sz w:val="28"/>
          <w:szCs w:val="28"/>
        </w:rPr>
        <w:t>договором</w:t>
      </w:r>
      <w:r w:rsidRPr="008114B5">
        <w:rPr>
          <w:rFonts w:ascii="Times New Roman" w:hAnsi="Times New Roman"/>
          <w:bCs/>
          <w:sz w:val="28"/>
          <w:szCs w:val="28"/>
        </w:rPr>
        <w:t>.</w:t>
      </w:r>
    </w:p>
    <w:p w14:paraId="4FF7B0B4" w14:textId="374EBCEE" w:rsidR="00877540" w:rsidRPr="008114B5" w:rsidRDefault="00877540" w:rsidP="0087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 xml:space="preserve">4.6. Главный распорядитель в течение </w:t>
      </w:r>
      <w:r w:rsidRPr="008114B5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8114B5">
        <w:rPr>
          <w:rFonts w:ascii="Times New Roman" w:hAnsi="Times New Roman"/>
          <w:bCs/>
          <w:sz w:val="28"/>
          <w:szCs w:val="28"/>
        </w:rPr>
        <w:t xml:space="preserve"> (пятнадцати)</w:t>
      </w:r>
      <w:r w:rsidR="00E9357D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Pr="008114B5">
        <w:rPr>
          <w:rFonts w:ascii="Times New Roman" w:hAnsi="Times New Roman"/>
          <w:bCs/>
          <w:sz w:val="28"/>
          <w:szCs w:val="28"/>
        </w:rPr>
        <w:t xml:space="preserve">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62B2D864" w:rsidR="007B254C" w:rsidRPr="008114B5" w:rsidRDefault="00141544" w:rsidP="00076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8114B5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 w:rsidRPr="008114B5">
        <w:rPr>
          <w:rFonts w:ascii="Times New Roman" w:hAnsi="Times New Roman"/>
          <w:bCs/>
          <w:sz w:val="28"/>
          <w:szCs w:val="28"/>
        </w:rPr>
        <w:t>(тридцати)</w:t>
      </w:r>
      <w:r w:rsidR="00E9357D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8114B5">
        <w:rPr>
          <w:rFonts w:ascii="Times New Roman" w:hAnsi="Times New Roman"/>
          <w:bCs/>
          <w:sz w:val="28"/>
          <w:szCs w:val="28"/>
        </w:rPr>
        <w:t xml:space="preserve"> </w:t>
      </w:r>
      <w:r w:rsidR="007B254C" w:rsidRPr="008114B5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30" w:history="1">
        <w:r w:rsidR="007B254C" w:rsidRPr="008114B5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="007B254C" w:rsidRPr="008114B5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14:paraId="614F871F" w14:textId="02245DAE" w:rsidR="00FD1BEA" w:rsidRDefault="00FD1BEA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4B5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8114B5">
        <w:rPr>
          <w:rFonts w:ascii="Times New Roman" w:hAnsi="Times New Roman"/>
          <w:bCs/>
          <w:sz w:val="28"/>
          <w:szCs w:val="28"/>
        </w:rPr>
        <w:t xml:space="preserve">бюджетных средств </w:t>
      </w:r>
      <w:r w:rsidRPr="008114B5">
        <w:rPr>
          <w:rFonts w:ascii="Times New Roman" w:hAnsi="Times New Roman"/>
          <w:bCs/>
          <w:sz w:val="28"/>
          <w:szCs w:val="28"/>
        </w:rPr>
        <w:t xml:space="preserve">в течение 30 </w:t>
      </w:r>
      <w:r w:rsidR="005532A3" w:rsidRPr="008114B5">
        <w:rPr>
          <w:rFonts w:ascii="Times New Roman" w:hAnsi="Times New Roman"/>
          <w:bCs/>
          <w:sz w:val="28"/>
          <w:szCs w:val="28"/>
        </w:rPr>
        <w:t>(тридцати)</w:t>
      </w:r>
      <w:r w:rsidR="00E9357D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8114B5">
        <w:rPr>
          <w:rFonts w:ascii="Times New Roman" w:hAnsi="Times New Roman"/>
          <w:bCs/>
          <w:sz w:val="28"/>
          <w:szCs w:val="28"/>
        </w:rPr>
        <w:t xml:space="preserve"> </w:t>
      </w:r>
      <w:r w:rsidRPr="008114B5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</w:t>
      </w:r>
      <w:r w:rsidRPr="00D0337E">
        <w:rPr>
          <w:rFonts w:ascii="Times New Roman" w:hAnsi="Times New Roman"/>
          <w:bCs/>
          <w:sz w:val="28"/>
          <w:szCs w:val="28"/>
        </w:rPr>
        <w:t xml:space="preserve"> распорядителем в судебном порядке в соответствии с законодательством Российской Федерации.</w:t>
      </w:r>
    </w:p>
    <w:p w14:paraId="7C0B8FD8" w14:textId="51212CB5" w:rsidR="008114B5" w:rsidRDefault="008114B5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4.8. Мониторинг достижения результатов предоставления гранта осуществляется Управлением в порядке и сроки, определенные Министерством финансов Российской Федерации.</w:t>
      </w:r>
    </w:p>
    <w:p w14:paraId="00BCFF30" w14:textId="77777777" w:rsidR="008114B5" w:rsidRDefault="008114B5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D968956" w14:textId="77777777" w:rsidR="008114B5" w:rsidRDefault="008114B5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31F8B39" w14:textId="77777777" w:rsidR="008114B5" w:rsidRDefault="008114B5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B802B9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1" w:name="_Hlk16090193"/>
    </w:p>
    <w:p w14:paraId="494D49C0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35131CB9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3941B41B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28A753EA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364B0543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7715993A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12A447A0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435C7AD9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4DE1B9BD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79F5881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7134CB0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A71F77E" w14:textId="050E0534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05EA4568" w14:textId="07754C06" w:rsidR="00604AEB" w:rsidRDefault="00604AEB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39F24039" w14:textId="1D968D78" w:rsidR="00604AEB" w:rsidRDefault="00604AEB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33BE085D" w14:textId="1C53B479" w:rsidR="00604AEB" w:rsidRDefault="00604AEB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523F53E2" w14:textId="6281DB58" w:rsidR="00604AEB" w:rsidRDefault="00604AEB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2AC89B6F" w14:textId="6CFFAA58" w:rsidR="00604AEB" w:rsidRDefault="00604AEB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2736D494" w14:textId="77777777" w:rsidR="00604AEB" w:rsidRDefault="00604AEB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31308AC5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2E4873EB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7C995015" w14:textId="77777777" w:rsidR="00B27C1A" w:rsidRPr="00D0337E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EF05B8" w:rsidRPr="00D0337E">
        <w:rPr>
          <w:rFonts w:ascii="Times New Roman" w:hAnsi="Times New Roman"/>
          <w:bCs/>
          <w:sz w:val="28"/>
          <w:szCs w:val="28"/>
        </w:rPr>
        <w:t>№</w:t>
      </w:r>
      <w:r w:rsidRPr="00D0337E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D0337E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D0337E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13DA" w:rsidRPr="00D0337E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D0337E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D0337E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D0337E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D0337E">
              <w:rPr>
                <w:rFonts w:ascii="Times New Roman" w:hAnsi="Times New Roman"/>
                <w:sz w:val="24"/>
                <w:szCs w:val="24"/>
              </w:rPr>
              <w:t>_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D0337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D0337E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D0337E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D0337E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D0337E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248"/>
      <w:bookmarkEnd w:id="12"/>
      <w:r w:rsidRPr="00D0337E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D0337E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6E024D47" w:rsidR="00B27C1A" w:rsidRPr="00D0337E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 w:rsidR="00BB4BAA" w:rsidRPr="00D0337E">
        <w:rPr>
          <w:rFonts w:ascii="Times New Roman" w:hAnsi="Times New Roman"/>
          <w:sz w:val="28"/>
          <w:szCs w:val="28"/>
        </w:rPr>
        <w:t xml:space="preserve"> </w:t>
      </w:r>
      <w:r w:rsidR="00E7255C" w:rsidRPr="00D0337E">
        <w:rPr>
          <w:rFonts w:ascii="Times New Roman" w:hAnsi="Times New Roman"/>
          <w:bCs/>
          <w:sz w:val="28"/>
          <w:szCs w:val="28"/>
        </w:rPr>
        <w:t xml:space="preserve">гранта в форме субсидии </w:t>
      </w:r>
      <w:r w:rsidR="00E7255C" w:rsidRPr="00D0337E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</w:r>
    </w:p>
    <w:p w14:paraId="2587B11C" w14:textId="77777777" w:rsidR="00B27C1A" w:rsidRPr="00D0337E" w:rsidRDefault="00B27C1A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D0337E">
        <w:rPr>
          <w:rFonts w:ascii="Times New Roman" w:hAnsi="Times New Roman"/>
          <w:sz w:val="24"/>
          <w:szCs w:val="24"/>
        </w:rPr>
        <w:t>______</w:t>
      </w:r>
      <w:r w:rsidRPr="00D0337E">
        <w:rPr>
          <w:rFonts w:ascii="Times New Roman" w:hAnsi="Times New Roman"/>
          <w:sz w:val="24"/>
          <w:szCs w:val="24"/>
        </w:rPr>
        <w:t>______</w:t>
      </w:r>
    </w:p>
    <w:p w14:paraId="61A258B6" w14:textId="77777777" w:rsidR="00B27C1A" w:rsidRPr="00D0337E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</w:t>
      </w:r>
      <w:r w:rsidR="004D43C1" w:rsidRPr="00D0337E">
        <w:rPr>
          <w:rFonts w:ascii="Times New Roman" w:hAnsi="Times New Roman"/>
          <w:sz w:val="24"/>
          <w:szCs w:val="24"/>
        </w:rPr>
        <w:t>ли</w:t>
      </w:r>
      <w:r w:rsidRPr="00D0337E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D0337E" w:rsidRDefault="00BD2C4D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D0337E" w:rsidRDefault="00BD2C4D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D0337E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D0337E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D0337E" w14:paraId="460073B3" w14:textId="77777777" w:rsidTr="00057897">
        <w:tc>
          <w:tcPr>
            <w:tcW w:w="5103" w:type="dxa"/>
          </w:tcPr>
          <w:p w14:paraId="1B778529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D033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D0337E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71F3F0C7" w14:textId="77777777" w:rsidTr="00057897">
        <w:tc>
          <w:tcPr>
            <w:tcW w:w="5103" w:type="dxa"/>
          </w:tcPr>
          <w:p w14:paraId="1A6383E7" w14:textId="77777777" w:rsidR="00BD2C4D" w:rsidRPr="00D0337E" w:rsidRDefault="006E29D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D0337E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0337E" w14:paraId="672E7944" w14:textId="77777777" w:rsidTr="00057897">
        <w:tc>
          <w:tcPr>
            <w:tcW w:w="5103" w:type="dxa"/>
          </w:tcPr>
          <w:p w14:paraId="3668FA67" w14:textId="77777777" w:rsidR="00601221" w:rsidRPr="00D0337E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D0337E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0337E" w14:paraId="23C3F9FC" w14:textId="77777777" w:rsidTr="00057897">
        <w:tc>
          <w:tcPr>
            <w:tcW w:w="5103" w:type="dxa"/>
          </w:tcPr>
          <w:p w14:paraId="7CEF1438" w14:textId="77777777" w:rsidR="00601221" w:rsidRPr="00D0337E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D0337E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0337E" w14:paraId="08E1C92A" w14:textId="77777777" w:rsidTr="00057897">
        <w:tc>
          <w:tcPr>
            <w:tcW w:w="5103" w:type="dxa"/>
          </w:tcPr>
          <w:p w14:paraId="305A0919" w14:textId="77777777" w:rsidR="00601221" w:rsidRPr="00D0337E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D0337E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0337E" w14:paraId="57014642" w14:textId="77777777" w:rsidTr="00057897">
        <w:tc>
          <w:tcPr>
            <w:tcW w:w="5103" w:type="dxa"/>
          </w:tcPr>
          <w:p w14:paraId="58EF1664" w14:textId="77777777" w:rsidR="00601221" w:rsidRPr="00D0337E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D0337E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6A9F8DC1" w14:textId="77777777" w:rsidTr="00057897">
        <w:tc>
          <w:tcPr>
            <w:tcW w:w="5103" w:type="dxa"/>
          </w:tcPr>
          <w:p w14:paraId="66F130C2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D0337E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4A3A4151" w14:textId="77777777" w:rsidTr="00057897">
        <w:tc>
          <w:tcPr>
            <w:tcW w:w="5103" w:type="dxa"/>
          </w:tcPr>
          <w:p w14:paraId="060E0C12" w14:textId="5A21B43C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D0337E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2E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(e-mail)</w:t>
            </w:r>
          </w:p>
        </w:tc>
        <w:tc>
          <w:tcPr>
            <w:tcW w:w="4253" w:type="dxa"/>
          </w:tcPr>
          <w:p w14:paraId="63F1B1AE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7B4BE985" w14:textId="77777777" w:rsidTr="00057897">
        <w:tc>
          <w:tcPr>
            <w:tcW w:w="5103" w:type="dxa"/>
          </w:tcPr>
          <w:p w14:paraId="37E8A9DA" w14:textId="3BA0696E" w:rsidR="00BD2C4D" w:rsidRPr="00D0337E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</w:t>
            </w:r>
            <w:r w:rsidR="00E35F3E"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3E" w:rsidRPr="00D033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253" w:type="dxa"/>
          </w:tcPr>
          <w:p w14:paraId="73C8D979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F3E" w:rsidRPr="00D0337E" w14:paraId="50945C42" w14:textId="77777777" w:rsidTr="00057897">
        <w:tc>
          <w:tcPr>
            <w:tcW w:w="5103" w:type="dxa"/>
          </w:tcPr>
          <w:p w14:paraId="2A4A892E" w14:textId="038C2CC2" w:rsidR="00E35F3E" w:rsidRPr="00D0337E" w:rsidRDefault="00E35F3E" w:rsidP="00E35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участника отбора 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или адрес регистрации по месту жительства участника отбора (индивидуального предпринимателя</w:t>
            </w:r>
          </w:p>
        </w:tc>
        <w:tc>
          <w:tcPr>
            <w:tcW w:w="4253" w:type="dxa"/>
          </w:tcPr>
          <w:p w14:paraId="087D78EA" w14:textId="77777777" w:rsidR="00E35F3E" w:rsidRPr="00D0337E" w:rsidRDefault="00E35F3E" w:rsidP="00E35F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F3E" w:rsidRPr="00D0337E" w14:paraId="46F3AA47" w14:textId="77777777" w:rsidTr="00057897">
        <w:tc>
          <w:tcPr>
            <w:tcW w:w="5103" w:type="dxa"/>
          </w:tcPr>
          <w:p w14:paraId="02A9B945" w14:textId="11A9AA47" w:rsidR="00E35F3E" w:rsidRPr="00D0337E" w:rsidRDefault="00E35F3E" w:rsidP="00E35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253" w:type="dxa"/>
          </w:tcPr>
          <w:p w14:paraId="44352C5C" w14:textId="77777777" w:rsidR="00E35F3E" w:rsidRPr="00D0337E" w:rsidRDefault="00E35F3E" w:rsidP="00E35F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51A2F96A" w14:textId="77777777" w:rsidTr="00057897">
        <w:tc>
          <w:tcPr>
            <w:tcW w:w="5103" w:type="dxa"/>
          </w:tcPr>
          <w:p w14:paraId="66A4331B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31" w:history="1">
              <w:r w:rsidRPr="00D0337E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0337E" w14:paraId="00A28FF8" w14:textId="77777777" w:rsidTr="00057897">
        <w:tc>
          <w:tcPr>
            <w:tcW w:w="5103" w:type="dxa"/>
          </w:tcPr>
          <w:p w14:paraId="74472DD3" w14:textId="77777777" w:rsidR="00601221" w:rsidRPr="00D0337E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D0337E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D0337E" w14:paraId="2786139D" w14:textId="77777777" w:rsidTr="00057897">
        <w:tc>
          <w:tcPr>
            <w:tcW w:w="5103" w:type="dxa"/>
          </w:tcPr>
          <w:p w14:paraId="7779E0AD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10A0047C" w14:textId="77777777" w:rsidTr="00057897">
        <w:tc>
          <w:tcPr>
            <w:tcW w:w="5103" w:type="dxa"/>
          </w:tcPr>
          <w:p w14:paraId="5DAB4600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D0337E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05F976B9" w14:textId="77777777" w:rsidTr="00057897">
        <w:tc>
          <w:tcPr>
            <w:tcW w:w="5103" w:type="dxa"/>
          </w:tcPr>
          <w:p w14:paraId="65D8CDE7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1735875B" w14:textId="77777777" w:rsidTr="00057897">
        <w:tc>
          <w:tcPr>
            <w:tcW w:w="5103" w:type="dxa"/>
          </w:tcPr>
          <w:p w14:paraId="4E4C4942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3330A5CC" w14:textId="77777777" w:rsidTr="00057897">
        <w:tc>
          <w:tcPr>
            <w:tcW w:w="5103" w:type="dxa"/>
          </w:tcPr>
          <w:p w14:paraId="7B96752A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14:paraId="5619B48F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63FB5666" w14:textId="77777777" w:rsidTr="00057897">
        <w:tc>
          <w:tcPr>
            <w:tcW w:w="5103" w:type="dxa"/>
          </w:tcPr>
          <w:p w14:paraId="6C554066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14:paraId="1D94793A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0337E" w14:paraId="7BEA32D1" w14:textId="77777777" w:rsidTr="00057897">
        <w:tc>
          <w:tcPr>
            <w:tcW w:w="5103" w:type="dxa"/>
          </w:tcPr>
          <w:p w14:paraId="3C2E66F7" w14:textId="77777777" w:rsidR="00601221" w:rsidRPr="00D0337E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14:paraId="5B30D863" w14:textId="77777777" w:rsidR="00601221" w:rsidRPr="00D0337E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0337E" w14:paraId="0C77E04E" w14:textId="77777777" w:rsidTr="00057897">
        <w:tc>
          <w:tcPr>
            <w:tcW w:w="5103" w:type="dxa"/>
          </w:tcPr>
          <w:p w14:paraId="62AC687F" w14:textId="77777777" w:rsidR="00BD2C4D" w:rsidRPr="00D0337E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14:paraId="0B31B19F" w14:textId="77777777" w:rsidR="00BD2C4D" w:rsidRPr="00D0337E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D0337E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D0337E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D0337E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Pr="00D0337E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37E">
        <w:rPr>
          <w:rFonts w:ascii="Times New Roman" w:hAnsi="Times New Roman"/>
          <w:sz w:val="28"/>
          <w:szCs w:val="28"/>
        </w:rPr>
        <w:t xml:space="preserve">1) </w:t>
      </w:r>
      <w:r w:rsidR="003605E4" w:rsidRPr="00D0337E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D0337E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0337E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77777777" w:rsidR="005F39B8" w:rsidRPr="00D0337E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D0337E">
        <w:rPr>
          <w:rFonts w:ascii="Times New Roman" w:hAnsi="Times New Roman"/>
          <w:sz w:val="28"/>
          <w:szCs w:val="28"/>
        </w:rPr>
        <w:t>а</w:t>
      </w:r>
      <w:r w:rsidRPr="00D0337E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D0337E">
        <w:rPr>
          <w:rFonts w:ascii="Times New Roman" w:hAnsi="Times New Roman"/>
          <w:sz w:val="28"/>
          <w:szCs w:val="28"/>
        </w:rPr>
        <w:t xml:space="preserve"> </w:t>
      </w:r>
      <w:r w:rsidRPr="00D0337E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BB4BAA" w:rsidRPr="00D0337E">
        <w:rPr>
          <w:rFonts w:ascii="Times New Roman" w:hAnsi="Times New Roman"/>
          <w:sz w:val="28"/>
          <w:szCs w:val="28"/>
        </w:rPr>
        <w:t xml:space="preserve"> </w:t>
      </w:r>
      <w:r w:rsidRPr="00D0337E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555F2C" w:rsidRPr="00D0337E">
        <w:rPr>
          <w:rFonts w:ascii="Times New Roman" w:hAnsi="Times New Roman"/>
          <w:sz w:val="28"/>
          <w:szCs w:val="28"/>
        </w:rPr>
        <w:t>гранта</w:t>
      </w:r>
      <w:r w:rsidRPr="00D0337E">
        <w:rPr>
          <w:rFonts w:ascii="Times New Roman" w:hAnsi="Times New Roman"/>
          <w:sz w:val="28"/>
          <w:szCs w:val="28"/>
        </w:rPr>
        <w:t>.</w:t>
      </w:r>
    </w:p>
    <w:p w14:paraId="032D28F9" w14:textId="77777777" w:rsidR="005F39B8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E3033D5" w14:textId="77777777" w:rsidR="0073411B" w:rsidRPr="00D0337E" w:rsidRDefault="0073411B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F5E0148" w14:textId="77777777" w:rsidR="00620A5C" w:rsidRPr="00D0337E" w:rsidRDefault="00620A5C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>Руководитель субъекта малого</w:t>
      </w:r>
    </w:p>
    <w:p w14:paraId="6463F60E" w14:textId="77777777" w:rsidR="00620A5C" w:rsidRPr="00D0337E" w:rsidRDefault="00620A5C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D0337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9E35B30" w14:textId="77777777" w:rsidR="00620A5C" w:rsidRPr="00D0337E" w:rsidRDefault="00620A5C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489F8EF4" w14:textId="77777777" w:rsidR="005F39B8" w:rsidRPr="00D0337E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BFBFC" w14:textId="3CC40738" w:rsidR="005F39B8" w:rsidRPr="00D0337E" w:rsidRDefault="005F39B8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«__» _____________ 20__ года</w:t>
      </w:r>
    </w:p>
    <w:p w14:paraId="4755D4A6" w14:textId="77777777" w:rsidR="00620A5C" w:rsidRPr="00D0337E" w:rsidRDefault="00620A5C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789D5" w14:textId="0C9542BD" w:rsidR="005F39B8" w:rsidRPr="00D0337E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28AFB5FA" w14:textId="77777777" w:rsidR="005F39B8" w:rsidRPr="00D0337E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4565577"/>
      <w:r w:rsidRPr="00D0337E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Pr="00D0337E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77E50C90" w14:textId="2A2ADC78" w:rsidR="00A855EA" w:rsidRPr="00D0337E" w:rsidRDefault="005F39B8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D0337E">
        <w:rPr>
          <w:rFonts w:ascii="Times New Roman" w:hAnsi="Times New Roman" w:cs="Times New Roman"/>
          <w:sz w:val="28"/>
          <w:szCs w:val="28"/>
        </w:rPr>
        <w:t>2) не нахожусь в процессе реорганизации</w:t>
      </w:r>
      <w:r w:rsidR="007A088B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="007A088B" w:rsidRPr="00D0337E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0337E">
        <w:rPr>
          <w:rFonts w:ascii="Times New Roman" w:hAnsi="Times New Roman" w:cs="Times New Roman"/>
          <w:sz w:val="28"/>
          <w:szCs w:val="28"/>
        </w:rPr>
        <w:t>,</w:t>
      </w:r>
      <w:r w:rsidR="00A855EA" w:rsidRPr="00D0337E"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="00A855EA" w:rsidRPr="00D0337E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BA51F2" w:rsidRPr="00D0337E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A855EA" w:rsidRPr="00D0337E">
        <w:rPr>
          <w:rFonts w:ascii="Times New Roman" w:hAnsi="Times New Roman" w:cs="Times New Roman"/>
          <w:sz w:val="28"/>
          <w:szCs w:val="28"/>
        </w:rPr>
        <w:t>;</w:t>
      </w:r>
    </w:p>
    <w:p w14:paraId="291FDADD" w14:textId="77777777" w:rsidR="00A855EA" w:rsidRPr="00D0337E" w:rsidRDefault="00BA51F2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337E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</w:t>
      </w:r>
      <w:r w:rsidR="00882362" w:rsidRPr="00D0337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0337E"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461C0F26" w14:textId="77777777" w:rsidR="005F39B8" w:rsidRPr="00D0337E" w:rsidRDefault="005F39B8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3D7E0DDB" w14:textId="77777777" w:rsidR="005F39B8" w:rsidRPr="006161C6" w:rsidRDefault="002E2E4A" w:rsidP="008B34B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4</w:t>
      </w:r>
      <w:r w:rsidR="005F39B8" w:rsidRPr="00D0337E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D0337E">
        <w:rPr>
          <w:rFonts w:ascii="Times New Roman" w:hAnsi="Times New Roman" w:cs="Times New Roman"/>
          <w:sz w:val="28"/>
          <w:szCs w:val="28"/>
        </w:rPr>
        <w:t xml:space="preserve">порядка и условий оказания поддержки, в том числе не </w:t>
      </w:r>
      <w:r w:rsidR="005F39B8" w:rsidRPr="006161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обеспечившим целевого</w:t>
      </w:r>
      <w:r w:rsidR="00BB4BAA" w:rsidRPr="00616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9B8" w:rsidRPr="006161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средств поддержки.</w:t>
      </w:r>
    </w:p>
    <w:p w14:paraId="27E6575D" w14:textId="3F130E20" w:rsidR="00B27C1A" w:rsidRPr="006161C6" w:rsidRDefault="006161C6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1C6">
        <w:rPr>
          <w:rFonts w:ascii="Times New Roman" w:hAnsi="Times New Roman"/>
          <w:color w:val="000000" w:themeColor="text1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B2453B" w14:textId="77777777" w:rsidR="00B27C1A" w:rsidRPr="00D0337E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 w:rsidRPr="00D0337E">
        <w:rPr>
          <w:rFonts w:ascii="Times New Roman" w:hAnsi="Times New Roman"/>
          <w:sz w:val="28"/>
          <w:szCs w:val="28"/>
        </w:rPr>
        <w:t xml:space="preserve"> </w:t>
      </w:r>
      <w:r w:rsidRPr="00D0337E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D0337E">
        <w:rPr>
          <w:rFonts w:ascii="Times New Roman" w:hAnsi="Times New Roman"/>
          <w:sz w:val="28"/>
          <w:szCs w:val="28"/>
        </w:rPr>
        <w:t xml:space="preserve"> </w:t>
      </w:r>
      <w:r w:rsidRPr="00D0337E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D0337E">
        <w:rPr>
          <w:rFonts w:ascii="Times New Roman" w:hAnsi="Times New Roman"/>
          <w:sz w:val="28"/>
          <w:szCs w:val="28"/>
        </w:rPr>
        <w:t xml:space="preserve"> </w:t>
      </w:r>
      <w:r w:rsidRPr="00D0337E">
        <w:rPr>
          <w:rFonts w:ascii="Times New Roman" w:hAnsi="Times New Roman"/>
          <w:sz w:val="28"/>
          <w:szCs w:val="28"/>
        </w:rPr>
        <w:t>бюджетных средств.</w:t>
      </w:r>
    </w:p>
    <w:bookmarkEnd w:id="13"/>
    <w:p w14:paraId="73F35A66" w14:textId="77777777" w:rsidR="008114B5" w:rsidRPr="00D0337E" w:rsidRDefault="008114B5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1F5E2CE" w14:textId="77777777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310AEDE0" w14:textId="77777777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D0337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B547994" w14:textId="77777777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42C8D604" w14:textId="77777777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0337E">
        <w:rPr>
          <w:rFonts w:ascii="Times New Roman" w:hAnsi="Times New Roman"/>
          <w:bCs/>
          <w:sz w:val="24"/>
          <w:szCs w:val="24"/>
        </w:rPr>
        <w:t>М.П.</w:t>
      </w:r>
    </w:p>
    <w:p w14:paraId="3D2A5B3A" w14:textId="77777777" w:rsidR="005046DA" w:rsidRPr="00D0337E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AA7A0" w14:textId="77777777" w:rsidR="005046DA" w:rsidRPr="00D0337E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D0337E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51BCE" w14:textId="77777777" w:rsidR="00B27C1A" w:rsidRPr="00D0337E" w:rsidRDefault="00B27C1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1E89A42" w14:textId="77777777" w:rsidR="004B4930" w:rsidRPr="00D0337E" w:rsidRDefault="004B4930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372A972" w14:textId="77777777" w:rsidR="005C7C05" w:rsidRPr="00D0337E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0DB6197" w14:textId="77777777" w:rsidR="005C7C05" w:rsidRPr="00D0337E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B3BBC44" w14:textId="77777777" w:rsidR="005C7C05" w:rsidRPr="00D0337E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DB25172" w14:textId="77777777" w:rsidR="005C7C05" w:rsidRPr="00D0337E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CEB6CF6" w14:textId="77777777" w:rsidR="005C7C05" w:rsidRPr="00D0337E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bookmarkEnd w:id="11"/>
    <w:p w14:paraId="066F2F7F" w14:textId="77777777" w:rsidR="0082158B" w:rsidRDefault="0082158B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001A7FB" w14:textId="77777777" w:rsidR="0082158B" w:rsidRDefault="0082158B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2EF9F6F4" w14:textId="77777777" w:rsidR="0082158B" w:rsidRDefault="0082158B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46A3BFE5" w14:textId="77777777" w:rsidR="0082158B" w:rsidRDefault="0082158B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54803919" w14:textId="77777777" w:rsidR="0082158B" w:rsidRDefault="0082158B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1490E7CF" w14:textId="13057C5A" w:rsidR="00B27C1A" w:rsidRPr="00D0337E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995478" w:rsidRPr="00D0337E">
        <w:rPr>
          <w:rFonts w:ascii="Times New Roman" w:hAnsi="Times New Roman"/>
          <w:bCs/>
          <w:sz w:val="28"/>
          <w:szCs w:val="28"/>
        </w:rPr>
        <w:t>№</w:t>
      </w:r>
      <w:r w:rsidR="0073411B">
        <w:rPr>
          <w:rFonts w:ascii="Times New Roman" w:hAnsi="Times New Roman"/>
          <w:bCs/>
          <w:sz w:val="28"/>
          <w:szCs w:val="28"/>
        </w:rPr>
        <w:t xml:space="preserve"> </w:t>
      </w:r>
      <w:r w:rsidR="00995478" w:rsidRPr="00D0337E">
        <w:rPr>
          <w:rFonts w:ascii="Times New Roman" w:hAnsi="Times New Roman"/>
          <w:bCs/>
          <w:sz w:val="28"/>
          <w:szCs w:val="28"/>
        </w:rPr>
        <w:t>2</w:t>
      </w:r>
    </w:p>
    <w:p w14:paraId="1619B5CF" w14:textId="77777777" w:rsidR="00B27C1A" w:rsidRPr="00D0337E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D0337E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AC1AABC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4" w:name="Par479"/>
      <w:bookmarkEnd w:id="14"/>
      <w:r w:rsidRPr="00D0337E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62BFC057" w14:textId="77777777" w:rsidR="00F54646" w:rsidRPr="00D0337E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42C5D5" w14:textId="77777777" w:rsidR="00F54646" w:rsidRPr="00D0337E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14:paraId="29AC82BA" w14:textId="77777777" w:rsidR="00F54646" w:rsidRPr="00D0337E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5A1FE745" w14:textId="77777777" w:rsidR="00F54646" w:rsidRPr="00D0337E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14F829C5" w14:textId="77777777" w:rsidR="00F54646" w:rsidRPr="00D0337E" w:rsidRDefault="00F54646" w:rsidP="00F54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bCs/>
          <w:sz w:val="28"/>
          <w:szCs w:val="28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14:paraId="0F672D08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043743CF" w14:textId="77777777" w:rsidR="00F54646" w:rsidRPr="00D0337E" w:rsidRDefault="00F54646" w:rsidP="00F54646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14:paraId="5730FCA4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D59125F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14:paraId="2D22847B" w14:textId="4E593070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14:paraId="20411E7B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14:paraId="7D3B0635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14:paraId="5C6A21ED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14:paraId="6EA478E8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14:paraId="36BF4721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14:paraId="631897BA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14:paraId="41819323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14:paraId="22F67404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14:paraId="63CD902C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14:paraId="6020D634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14:paraId="66C66A25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64E304CD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F54646" w:rsidRPr="00D0337E" w14:paraId="5EAD5962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3DF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554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FF9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14:paraId="492F6FBC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5B1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Доля в общей выручке за </w:t>
            </w: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20__год, 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B56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 какого момента осуществляется вид </w:t>
            </w: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</w:tr>
      <w:tr w:rsidR="00F54646" w:rsidRPr="00D0337E" w14:paraId="099010BD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7F5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64C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8B7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58F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7D1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646" w:rsidRPr="00D0337E" w14:paraId="37B773FF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4E5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4E8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1E3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A19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C00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3E9CB31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D0337E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5D20D841" w14:textId="77777777" w:rsidR="00DD1AC3" w:rsidRPr="00D0337E" w:rsidRDefault="00DD1AC3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6DF799" w14:textId="1BE93848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F54646" w:rsidRPr="00D0337E" w14:paraId="55D1014E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FBB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6C8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C4C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9D4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C32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5692B906" w14:textId="68C811D8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F54646" w:rsidRPr="00D0337E" w14:paraId="75331F10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D47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4DF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DF4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34C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349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646" w:rsidRPr="00D0337E" w14:paraId="4D2F3298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948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B5C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7D8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7FE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BC1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6B4D600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D0337E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02827D3E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630B72B0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14:paraId="493BA880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0BC09D3" w14:textId="77777777" w:rsidR="00F54646" w:rsidRPr="00D0337E" w:rsidRDefault="00F54646" w:rsidP="00F5464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37E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14:paraId="18D19688" w14:textId="77777777" w:rsidR="00F54646" w:rsidRPr="00D0337E" w:rsidRDefault="00F54646" w:rsidP="00F5464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889FB2" w14:textId="77777777" w:rsidR="00F54646" w:rsidRPr="00D0337E" w:rsidRDefault="00F54646" w:rsidP="00F54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F54646" w:rsidRPr="00D0337E" w14:paraId="189D034E" w14:textId="77777777" w:rsidTr="00F54646">
        <w:tc>
          <w:tcPr>
            <w:tcW w:w="637" w:type="dxa"/>
          </w:tcPr>
          <w:p w14:paraId="036343AA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122775A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0ED83CB1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4F7D53FC" w14:textId="77777777" w:rsidTr="00F54646">
        <w:tc>
          <w:tcPr>
            <w:tcW w:w="637" w:type="dxa"/>
          </w:tcPr>
          <w:p w14:paraId="5A94993B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11C75ABB" w14:textId="2493042F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Номер, дата договора лизинга оборудования</w:t>
            </w:r>
          </w:p>
        </w:tc>
        <w:tc>
          <w:tcPr>
            <w:tcW w:w="4704" w:type="dxa"/>
          </w:tcPr>
          <w:p w14:paraId="27F079CC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5CE0AF3F" w14:textId="77777777" w:rsidTr="00F54646">
        <w:tc>
          <w:tcPr>
            <w:tcW w:w="637" w:type="dxa"/>
          </w:tcPr>
          <w:p w14:paraId="160BD253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5E90839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14:paraId="6914C544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60657A39" w14:textId="77777777" w:rsidTr="00F54646">
        <w:tc>
          <w:tcPr>
            <w:tcW w:w="637" w:type="dxa"/>
          </w:tcPr>
          <w:p w14:paraId="32AFF328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2310154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3B0C42A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4A4CF3AC" w14:textId="77777777" w:rsidTr="00F54646">
        <w:tc>
          <w:tcPr>
            <w:tcW w:w="637" w:type="dxa"/>
          </w:tcPr>
          <w:p w14:paraId="300EC515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41AB9171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6DF77B9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6FF40660" w14:textId="77777777" w:rsidTr="00F54646">
        <w:tc>
          <w:tcPr>
            <w:tcW w:w="637" w:type="dxa"/>
          </w:tcPr>
          <w:p w14:paraId="052CE0BC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25B6383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5A970DAA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37679CBE" w14:textId="77777777" w:rsidTr="00F54646">
        <w:tc>
          <w:tcPr>
            <w:tcW w:w="637" w:type="dxa"/>
          </w:tcPr>
          <w:p w14:paraId="7FA585FC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0C12112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2C28E1B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F50383" w14:textId="77777777" w:rsidR="00F54646" w:rsidRPr="00D0337E" w:rsidRDefault="00F54646" w:rsidP="00F54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946DEF" w14:textId="77777777" w:rsidR="00F54646" w:rsidRPr="00D0337E" w:rsidRDefault="00F54646" w:rsidP="00F546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14:paraId="1F4A769E" w14:textId="77777777" w:rsidR="00F54646" w:rsidRPr="00D0337E" w:rsidRDefault="00F54646" w:rsidP="00F546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F54646" w:rsidRPr="00D0337E" w14:paraId="2FF69AAB" w14:textId="77777777" w:rsidTr="00F54646">
        <w:tc>
          <w:tcPr>
            <w:tcW w:w="3402" w:type="dxa"/>
          </w:tcPr>
          <w:p w14:paraId="06B54A91" w14:textId="77777777" w:rsidR="00F54646" w:rsidRPr="00D0337E" w:rsidRDefault="00F54646" w:rsidP="00F5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448AA2DA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73FA54DF" w14:textId="618C0E9A" w:rsidR="000D64B4" w:rsidRPr="00D0337E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6596D1B1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67315952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65F755AE" w14:textId="210F250D" w:rsidR="000D64B4" w:rsidRPr="00D0337E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5C9EE101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5CF771E7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562AD9AD" w14:textId="47D92295" w:rsidR="000D64B4" w:rsidRPr="00D0337E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44ED946B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42EFC147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6963AD27" w14:textId="2C7CC8FC" w:rsidR="000D64B4" w:rsidRPr="00D0337E" w:rsidRDefault="000D64B4" w:rsidP="00F5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F54646" w:rsidRPr="00D0337E" w14:paraId="77D31BCB" w14:textId="77777777" w:rsidTr="00F54646">
        <w:tc>
          <w:tcPr>
            <w:tcW w:w="3402" w:type="dxa"/>
          </w:tcPr>
          <w:p w14:paraId="2298625F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D03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4B029E9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8AFD0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196D73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8BD4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3E299E4B" w14:textId="77777777" w:rsidTr="00F54646">
        <w:tc>
          <w:tcPr>
            <w:tcW w:w="3402" w:type="dxa"/>
          </w:tcPr>
          <w:p w14:paraId="78DE3F71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Среднесписочная численность работников (чел.)</w:t>
            </w:r>
          </w:p>
        </w:tc>
        <w:tc>
          <w:tcPr>
            <w:tcW w:w="1485" w:type="dxa"/>
          </w:tcPr>
          <w:p w14:paraId="0134C64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A6EE0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07504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9F73C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42C53F89" w14:textId="77777777" w:rsidTr="00F54646">
        <w:tc>
          <w:tcPr>
            <w:tcW w:w="3402" w:type="dxa"/>
          </w:tcPr>
          <w:p w14:paraId="5DAA668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6D2C4D9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A9800E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A2900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7B0D9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71EB20D0" w14:textId="77777777" w:rsidTr="00F54646">
        <w:tc>
          <w:tcPr>
            <w:tcW w:w="3402" w:type="dxa"/>
          </w:tcPr>
          <w:p w14:paraId="242330E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14:paraId="7517E85A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39CE1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A50D79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293C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247FE6D6" w14:textId="77777777" w:rsidTr="00F54646">
        <w:tc>
          <w:tcPr>
            <w:tcW w:w="3402" w:type="dxa"/>
          </w:tcPr>
          <w:p w14:paraId="6456B343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</w:tcPr>
          <w:p w14:paraId="6D27FA29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B4FB8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21E44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3F2BCB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5C66BF87" w14:textId="77777777" w:rsidTr="00F54646">
        <w:tc>
          <w:tcPr>
            <w:tcW w:w="3402" w:type="dxa"/>
          </w:tcPr>
          <w:p w14:paraId="59C75C4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502C2D5E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5489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4F843B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90931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64398209" w14:textId="77777777" w:rsidTr="00F54646">
        <w:tc>
          <w:tcPr>
            <w:tcW w:w="3402" w:type="dxa"/>
          </w:tcPr>
          <w:p w14:paraId="6CCE7B6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</w:tcPr>
          <w:p w14:paraId="486104B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FDF841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29BC6A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E107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3C674767" w14:textId="77777777" w:rsidTr="00F54646">
        <w:tc>
          <w:tcPr>
            <w:tcW w:w="3402" w:type="dxa"/>
          </w:tcPr>
          <w:p w14:paraId="0D3E7BF3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14:paraId="3125C33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BFCA36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BD454C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8399F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33F76E60" w14:textId="77777777" w:rsidTr="00F54646">
        <w:tc>
          <w:tcPr>
            <w:tcW w:w="3402" w:type="dxa"/>
          </w:tcPr>
          <w:p w14:paraId="612B0E9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</w:tcPr>
          <w:p w14:paraId="4BDA911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FDE77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A5A99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677B7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3A8FA9E5" w14:textId="77777777" w:rsidTr="00F54646">
        <w:tc>
          <w:tcPr>
            <w:tcW w:w="3402" w:type="dxa"/>
          </w:tcPr>
          <w:p w14:paraId="365227E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</w:tcPr>
          <w:p w14:paraId="08D27AC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BCE94E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4F13FA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E31F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40908F1D" w14:textId="77777777" w:rsidTr="00F54646">
        <w:tc>
          <w:tcPr>
            <w:tcW w:w="3402" w:type="dxa"/>
          </w:tcPr>
          <w:p w14:paraId="347595E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14:paraId="1E038A7E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E4CEA1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D7BB9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43BC04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163B0342" w14:textId="77777777" w:rsidTr="00F54646">
        <w:tc>
          <w:tcPr>
            <w:tcW w:w="3402" w:type="dxa"/>
          </w:tcPr>
          <w:p w14:paraId="04CF2514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</w:tcPr>
          <w:p w14:paraId="19CE2611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971DB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5AB5AB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F81499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2624F816" w14:textId="77777777" w:rsidTr="00F54646">
        <w:tc>
          <w:tcPr>
            <w:tcW w:w="3402" w:type="dxa"/>
          </w:tcPr>
          <w:p w14:paraId="4E31844C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</w:tcPr>
          <w:p w14:paraId="5CAD45A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56F78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62F5A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6A1AC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7A1C48A8" w14:textId="77777777" w:rsidTr="00F54646">
        <w:tc>
          <w:tcPr>
            <w:tcW w:w="3402" w:type="dxa"/>
          </w:tcPr>
          <w:p w14:paraId="734E2B19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</w:tcPr>
          <w:p w14:paraId="18D84663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10F17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0B8611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232A5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3B54F8D8" w14:textId="77777777" w:rsidTr="00F54646">
        <w:tc>
          <w:tcPr>
            <w:tcW w:w="3402" w:type="dxa"/>
          </w:tcPr>
          <w:p w14:paraId="2A1C5B4E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14:paraId="1CE785FF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0C462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EB263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252DA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437580A5" w14:textId="77777777" w:rsidTr="00F54646">
        <w:tc>
          <w:tcPr>
            <w:tcW w:w="3402" w:type="dxa"/>
          </w:tcPr>
          <w:p w14:paraId="45DB518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09D2B64E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A88C26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158864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E1E1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48EB3096" w14:textId="77777777" w:rsidTr="00F54646">
        <w:tc>
          <w:tcPr>
            <w:tcW w:w="3402" w:type="dxa"/>
          </w:tcPr>
          <w:p w14:paraId="0DD5126F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14:paraId="4230F3A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004ADF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453ADC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EFC87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3C8E25D4" w14:textId="77777777" w:rsidTr="00F54646">
        <w:tc>
          <w:tcPr>
            <w:tcW w:w="3402" w:type="dxa"/>
          </w:tcPr>
          <w:p w14:paraId="01B3C7C8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6903FC99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FE7B9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5D7F99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8EF65D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2217C309" w14:textId="77777777" w:rsidTr="00F54646">
        <w:tc>
          <w:tcPr>
            <w:tcW w:w="3402" w:type="dxa"/>
          </w:tcPr>
          <w:p w14:paraId="344DF9E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2E78DC20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A17CDB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3FD77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39DE74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42B109F7" w14:textId="77777777" w:rsidTr="00F54646">
        <w:tc>
          <w:tcPr>
            <w:tcW w:w="3402" w:type="dxa"/>
          </w:tcPr>
          <w:p w14:paraId="04A20145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37E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5617751A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F459C2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245639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0C8E03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D0337E" w14:paraId="725BA1F5" w14:textId="77777777" w:rsidTr="00F54646">
        <w:tc>
          <w:tcPr>
            <w:tcW w:w="3402" w:type="dxa"/>
          </w:tcPr>
          <w:p w14:paraId="1CD832C2" w14:textId="77777777" w:rsidR="00F54646" w:rsidRPr="00D0337E" w:rsidRDefault="00F54646" w:rsidP="00F5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 xml:space="preserve">взносы в Фонд </w:t>
            </w:r>
            <w:r w:rsidRPr="00D0337E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обязательного медицинского страхования (тыс. руб.)</w:t>
            </w:r>
          </w:p>
        </w:tc>
        <w:tc>
          <w:tcPr>
            <w:tcW w:w="1485" w:type="dxa"/>
          </w:tcPr>
          <w:p w14:paraId="2D1FF0C7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64D3E4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21A43F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A6FD9A" w14:textId="77777777" w:rsidR="00F54646" w:rsidRPr="00D0337E" w:rsidRDefault="00F54646" w:rsidP="00F54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129DE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D0337E">
        <w:rPr>
          <w:rFonts w:ascii="Times New Roman" w:hAnsi="Times New Roman"/>
          <w:bCs/>
        </w:rPr>
        <w:lastRenderedPageBreak/>
        <w:t>Заполнению подлежат все строки, в случае отсутствия информации ставится прочерк.</w:t>
      </w:r>
    </w:p>
    <w:p w14:paraId="6A8FF8D8" w14:textId="77777777" w:rsidR="00F54646" w:rsidRPr="00D0337E" w:rsidRDefault="00F54646" w:rsidP="00F5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P5800"/>
      <w:bookmarkEnd w:id="15"/>
    </w:p>
    <w:p w14:paraId="4EFA5B86" w14:textId="77777777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7595F93F" w14:textId="77777777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D0337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1587D05D" w14:textId="77777777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1651379C" w14:textId="3BEA02BF" w:rsidR="00014671" w:rsidRPr="00D0337E" w:rsidRDefault="00014671" w:rsidP="00014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0337E">
        <w:rPr>
          <w:rFonts w:ascii="Times New Roman" w:hAnsi="Times New Roman"/>
          <w:bCs/>
          <w:sz w:val="24"/>
          <w:szCs w:val="24"/>
        </w:rPr>
        <w:t>М.П.</w:t>
      </w:r>
    </w:p>
    <w:p w14:paraId="30EB6D69" w14:textId="44CF1B83" w:rsidR="008B34BE" w:rsidRPr="00D0337E" w:rsidRDefault="00014671" w:rsidP="00DD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t xml:space="preserve"> </w:t>
      </w:r>
      <w:r w:rsidR="00F54646" w:rsidRPr="00D0337E">
        <w:rPr>
          <w:rFonts w:ascii="Times New Roman" w:hAnsi="Times New Roman"/>
          <w:sz w:val="28"/>
          <w:szCs w:val="28"/>
        </w:rPr>
        <w:t>«__» _____________ 20__ года</w:t>
      </w:r>
      <w:r w:rsidR="00DD1AC3" w:rsidRPr="00D0337E">
        <w:rPr>
          <w:rFonts w:ascii="Times New Roman" w:hAnsi="Times New Roman"/>
          <w:sz w:val="28"/>
          <w:szCs w:val="28"/>
        </w:rPr>
        <w:t xml:space="preserve"> </w:t>
      </w:r>
      <w:r w:rsidR="008B34BE" w:rsidRPr="00D0337E">
        <w:rPr>
          <w:rFonts w:ascii="Times New Roman" w:hAnsi="Times New Roman"/>
          <w:sz w:val="28"/>
          <w:szCs w:val="28"/>
        </w:rPr>
        <w:br w:type="page"/>
      </w:r>
    </w:p>
    <w:p w14:paraId="4F8B74B4" w14:textId="7B2177F6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014671" w:rsidRPr="00D0337E">
        <w:rPr>
          <w:rFonts w:ascii="Times New Roman" w:hAnsi="Times New Roman"/>
          <w:bCs/>
          <w:sz w:val="28"/>
          <w:szCs w:val="28"/>
        </w:rPr>
        <w:t>3</w:t>
      </w:r>
    </w:p>
    <w:p w14:paraId="3408F2CF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5657CBBC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2FD1A7" w14:textId="77777777" w:rsidR="00831954" w:rsidRPr="00D0337E" w:rsidRDefault="00831954" w:rsidP="00B532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В управление экономического развития и инвестиций администрации города Благовещенска</w:t>
      </w:r>
    </w:p>
    <w:p w14:paraId="228AABCB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CED4019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4C0CAA5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2B1015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D2FF10" w14:textId="14487F56" w:rsidR="00014671" w:rsidRPr="00D0337E" w:rsidRDefault="0083195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37E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32" w:history="1">
        <w:r w:rsidRPr="00D0337E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D0337E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</w:t>
      </w:r>
      <w:r w:rsidR="006A0A34" w:rsidRPr="00D0337E">
        <w:rPr>
          <w:rFonts w:ascii="Times New Roman" w:hAnsi="Times New Roman"/>
          <w:bCs/>
          <w:sz w:val="28"/>
          <w:szCs w:val="28"/>
        </w:rPr>
        <w:t>,</w:t>
      </w:r>
      <w:r w:rsidRPr="00D0337E">
        <w:rPr>
          <w:rFonts w:ascii="Times New Roman" w:hAnsi="Times New Roman"/>
          <w:bCs/>
          <w:sz w:val="28"/>
          <w:szCs w:val="28"/>
        </w:rPr>
        <w:t xml:space="preserve"> утвержденной постановлением Правительства Российской Федерации от 01.01.2002 № 1</w:t>
      </w:r>
      <w:r w:rsidR="006A0A34" w:rsidRPr="00D0337E">
        <w:rPr>
          <w:rFonts w:ascii="Times New Roman" w:hAnsi="Times New Roman"/>
          <w:bCs/>
          <w:sz w:val="28"/>
          <w:szCs w:val="28"/>
        </w:rPr>
        <w:t xml:space="preserve"> «О Классификации основных</w:t>
      </w:r>
      <w:r w:rsidR="006A0A34" w:rsidRPr="00D0337E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="006A0A34" w:rsidRPr="00D0337E">
        <w:rPr>
          <w:rFonts w:ascii="Times New Roman" w:hAnsi="Times New Roman"/>
          <w:bCs/>
          <w:sz w:val="28"/>
          <w:szCs w:val="28"/>
        </w:rPr>
        <w:t>.</w:t>
      </w:r>
    </w:p>
    <w:p w14:paraId="24CD1E45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831954" w:rsidRPr="00D0337E" w14:paraId="65DF84CD" w14:textId="77777777" w:rsidTr="004E7A25">
        <w:tc>
          <w:tcPr>
            <w:tcW w:w="817" w:type="dxa"/>
            <w:vAlign w:val="center"/>
          </w:tcPr>
          <w:p w14:paraId="6C0F1375" w14:textId="77777777" w:rsidR="00831954" w:rsidRPr="00D0337E" w:rsidRDefault="00831954" w:rsidP="004E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3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14:paraId="196A59E8" w14:textId="77777777" w:rsidR="00831954" w:rsidRPr="00D0337E" w:rsidRDefault="00831954" w:rsidP="004E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37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vAlign w:val="center"/>
          </w:tcPr>
          <w:p w14:paraId="2007CA10" w14:textId="77777777" w:rsidR="00831954" w:rsidRPr="00D0337E" w:rsidRDefault="00831954" w:rsidP="004E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33" w:history="1">
              <w:r w:rsidRPr="00D0337E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831954" w:rsidRPr="00D0337E" w14:paraId="7E6D940C" w14:textId="77777777" w:rsidTr="004E2D4E">
        <w:tc>
          <w:tcPr>
            <w:tcW w:w="817" w:type="dxa"/>
          </w:tcPr>
          <w:p w14:paraId="4AF6A721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3768416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24B63DCC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954" w:rsidRPr="00D0337E" w14:paraId="5B9B6970" w14:textId="77777777" w:rsidTr="004E2D4E">
        <w:tc>
          <w:tcPr>
            <w:tcW w:w="817" w:type="dxa"/>
          </w:tcPr>
          <w:p w14:paraId="4CD58180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5D5F021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6B69F9A7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954" w:rsidRPr="00D0337E" w14:paraId="7138842F" w14:textId="77777777" w:rsidTr="004E2D4E">
        <w:tc>
          <w:tcPr>
            <w:tcW w:w="817" w:type="dxa"/>
          </w:tcPr>
          <w:p w14:paraId="7428CB92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C1690BB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68BB36F7" w14:textId="77777777" w:rsidR="00831954" w:rsidRPr="00D0337E" w:rsidRDefault="00831954" w:rsidP="004E2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033F2D7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F7EE03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729CA4" w14:textId="77777777" w:rsidR="00831954" w:rsidRPr="00D0337E" w:rsidRDefault="00831954" w:rsidP="00831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F01839" w14:textId="77777777" w:rsidR="00831954" w:rsidRPr="00D0337E" w:rsidRDefault="00831954" w:rsidP="006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41DDF19D" w14:textId="77777777" w:rsidR="00831954" w:rsidRPr="00D0337E" w:rsidRDefault="00831954" w:rsidP="006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D0337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A8AE2A2" w14:textId="77777777" w:rsidR="00831954" w:rsidRPr="00D0337E" w:rsidRDefault="00831954" w:rsidP="006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3D254F72" w14:textId="14FE6E35" w:rsidR="00831954" w:rsidRPr="00D0337E" w:rsidRDefault="0083195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0337E">
        <w:rPr>
          <w:rFonts w:ascii="Times New Roman" w:hAnsi="Times New Roman"/>
          <w:bCs/>
          <w:sz w:val="24"/>
          <w:szCs w:val="24"/>
        </w:rPr>
        <w:t>М.П.</w:t>
      </w:r>
    </w:p>
    <w:p w14:paraId="7FD69123" w14:textId="658ADA28" w:rsidR="006A0A34" w:rsidRPr="00D0337E" w:rsidRDefault="006A0A3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1AE026D8" w14:textId="4C3EE48A" w:rsidR="006A0A34" w:rsidRPr="00615B06" w:rsidRDefault="006A0A34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5B06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0AC7A30D" w14:textId="2774823D" w:rsidR="00700DF8" w:rsidRPr="00D0337E" w:rsidRDefault="00700DF8" w:rsidP="00700DF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73411B">
        <w:rPr>
          <w:rFonts w:ascii="Times New Roman" w:hAnsi="Times New Roman"/>
          <w:bCs/>
          <w:sz w:val="28"/>
          <w:szCs w:val="28"/>
        </w:rPr>
        <w:t xml:space="preserve"> </w:t>
      </w:r>
      <w:r w:rsidRPr="00D0337E">
        <w:rPr>
          <w:rFonts w:ascii="Times New Roman" w:hAnsi="Times New Roman"/>
          <w:bCs/>
          <w:sz w:val="28"/>
          <w:szCs w:val="28"/>
        </w:rPr>
        <w:t>4</w:t>
      </w:r>
    </w:p>
    <w:p w14:paraId="27C6D2C9" w14:textId="77777777" w:rsidR="00700DF8" w:rsidRPr="00D0337E" w:rsidRDefault="00700DF8" w:rsidP="00700DF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23D25CB9" w14:textId="583BEFD6" w:rsidR="00700DF8" w:rsidRPr="00D0337E" w:rsidRDefault="00700DF8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F982C8" w14:textId="77777777" w:rsidR="004E7A25" w:rsidRPr="00D0337E" w:rsidRDefault="004E7A25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СПРАВКА</w:t>
      </w:r>
    </w:p>
    <w:p w14:paraId="3A1B29DE" w14:textId="77777777" w:rsidR="004E7A25" w:rsidRPr="00D0337E" w:rsidRDefault="004E7A25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3F220330" w14:textId="77777777" w:rsidR="004E7A25" w:rsidRPr="00D0337E" w:rsidRDefault="004E7A25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5645EB74" w14:textId="7069AE0A" w:rsidR="004E7A25" w:rsidRPr="00D0337E" w:rsidRDefault="00782592" w:rsidP="004E7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участника отбора</w:t>
      </w:r>
      <w:r w:rsidR="004E7A25" w:rsidRPr="00D0337E">
        <w:rPr>
          <w:rFonts w:ascii="Times New Roman" w:hAnsi="Times New Roman" w:cs="Times New Roman"/>
          <w:sz w:val="28"/>
          <w:szCs w:val="28"/>
        </w:rPr>
        <w:t xml:space="preserve"> и</w:t>
      </w:r>
      <w:r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="004E7A25" w:rsidRPr="00D0337E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14:paraId="5366B43B" w14:textId="248B0A40" w:rsidR="004E7A25" w:rsidRPr="00D0337E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4FAD1" w14:textId="10E6D4EF" w:rsidR="004E7A25" w:rsidRPr="00D0337E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9FDCC" w14:textId="77777777" w:rsidR="004E7A25" w:rsidRPr="00D0337E" w:rsidRDefault="004E7A25" w:rsidP="004E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0337E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0283805D" w14:textId="29B17A99" w:rsidR="004E7A25" w:rsidRPr="00D0337E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14:paraId="740691EC" w14:textId="0CFAD7F4" w:rsidR="004E7A25" w:rsidRPr="00D0337E" w:rsidRDefault="004E7A25" w:rsidP="001E2A05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/>
          <w:sz w:val="24"/>
          <w:szCs w:val="24"/>
        </w:rPr>
        <w:t>(количество человек)</w:t>
      </w:r>
    </w:p>
    <w:p w14:paraId="46867FCF" w14:textId="4B82767C" w:rsidR="004E7A25" w:rsidRPr="00D0337E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6708447E" w14:textId="77777777" w:rsidR="004E7A25" w:rsidRPr="00D0337E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4E7A25" w:rsidRPr="00D0337E" w14:paraId="06D8BD79" w14:textId="77777777" w:rsidTr="004E7A25">
        <w:tc>
          <w:tcPr>
            <w:tcW w:w="817" w:type="dxa"/>
            <w:vAlign w:val="center"/>
          </w:tcPr>
          <w:p w14:paraId="0121EBBF" w14:textId="52FCE1A3" w:rsidR="004E7A25" w:rsidRPr="00D0337E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0D5DAD98" w14:textId="0C077D8B" w:rsidR="004E7A25" w:rsidRPr="00D0337E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14:paraId="5DD96454" w14:textId="53E6A2B0" w:rsidR="004E7A25" w:rsidRPr="00D0337E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77EAD420" w14:textId="055361A4" w:rsidR="004E7A25" w:rsidRPr="00D0337E" w:rsidRDefault="004E7A25" w:rsidP="004E7A2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4E7A25" w:rsidRPr="00D0337E" w14:paraId="463292CD" w14:textId="77777777" w:rsidTr="004E7A25">
        <w:tc>
          <w:tcPr>
            <w:tcW w:w="817" w:type="dxa"/>
          </w:tcPr>
          <w:p w14:paraId="43E98986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4DA6DA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06FCD8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61EC9DA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A25" w:rsidRPr="00D0337E" w14:paraId="295EEF64" w14:textId="77777777" w:rsidTr="004E7A25">
        <w:tc>
          <w:tcPr>
            <w:tcW w:w="817" w:type="dxa"/>
          </w:tcPr>
          <w:p w14:paraId="1D369DD0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350F826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4C9D7F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A430D37" w14:textId="77777777" w:rsidR="004E7A25" w:rsidRPr="00D0337E" w:rsidRDefault="004E7A25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24A" w:rsidRPr="00D0337E" w14:paraId="6F342152" w14:textId="77777777" w:rsidTr="004E2D4E">
        <w:tc>
          <w:tcPr>
            <w:tcW w:w="3936" w:type="dxa"/>
            <w:gridSpan w:val="2"/>
          </w:tcPr>
          <w:p w14:paraId="78584F25" w14:textId="52B91758" w:rsidR="00B5324A" w:rsidRPr="00D0337E" w:rsidRDefault="00B5324A" w:rsidP="00B5324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337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14:paraId="6EE1326E" w14:textId="77777777" w:rsidR="00B5324A" w:rsidRPr="00D0337E" w:rsidRDefault="00B5324A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05886B1" w14:textId="77777777" w:rsidR="00B5324A" w:rsidRPr="00D0337E" w:rsidRDefault="00B5324A" w:rsidP="004E7A2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50FC15" w14:textId="77777777" w:rsidR="004E7A25" w:rsidRPr="00D0337E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C2275" w14:textId="77777777" w:rsidR="004E7A25" w:rsidRPr="00D0337E" w:rsidRDefault="004E7A25" w:rsidP="004E7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CBB4A" w14:textId="7C59B17D" w:rsidR="00700DF8" w:rsidRPr="00D0337E" w:rsidRDefault="00700DF8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A8AD0C9" w14:textId="77777777" w:rsidR="00B5324A" w:rsidRPr="00D0337E" w:rsidRDefault="00B5324A" w:rsidP="00B5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2A786A4A" w14:textId="77777777" w:rsidR="00B5324A" w:rsidRPr="00D0337E" w:rsidRDefault="00B5324A" w:rsidP="00B5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D0337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89271DC" w14:textId="77777777" w:rsidR="00B5324A" w:rsidRPr="00D0337E" w:rsidRDefault="00B5324A" w:rsidP="00B5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5526E65D" w14:textId="77777777" w:rsidR="00B5324A" w:rsidRPr="00D0337E" w:rsidRDefault="00B5324A" w:rsidP="00B532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0337E">
        <w:rPr>
          <w:rFonts w:ascii="Times New Roman" w:hAnsi="Times New Roman"/>
          <w:bCs/>
          <w:sz w:val="24"/>
          <w:szCs w:val="24"/>
        </w:rPr>
        <w:t>М.П.</w:t>
      </w:r>
    </w:p>
    <w:p w14:paraId="17FAFDAD" w14:textId="12E293AB" w:rsidR="00700DF8" w:rsidRPr="00D0337E" w:rsidRDefault="00700DF8" w:rsidP="006A0A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EA7ED75" w14:textId="77777777" w:rsidR="00B5324A" w:rsidRPr="00D0337E" w:rsidRDefault="00B5324A" w:rsidP="00B532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337E">
        <w:rPr>
          <w:rFonts w:ascii="Times New Roman" w:hAnsi="Times New Roman"/>
          <w:sz w:val="28"/>
          <w:szCs w:val="28"/>
        </w:rPr>
        <w:br w:type="page"/>
      </w:r>
    </w:p>
    <w:p w14:paraId="52D1307B" w14:textId="3BB53381" w:rsidR="006B1322" w:rsidRPr="00D0337E" w:rsidRDefault="00BF7DEF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6B1322" w:rsidRPr="00D0337E">
        <w:rPr>
          <w:rFonts w:ascii="Times New Roman" w:hAnsi="Times New Roman"/>
          <w:bCs/>
          <w:sz w:val="28"/>
          <w:szCs w:val="28"/>
        </w:rPr>
        <w:t>риложение №</w:t>
      </w:r>
      <w:r w:rsidR="0073411B">
        <w:rPr>
          <w:rFonts w:ascii="Times New Roman" w:hAnsi="Times New Roman"/>
          <w:bCs/>
          <w:sz w:val="28"/>
          <w:szCs w:val="28"/>
        </w:rPr>
        <w:t xml:space="preserve"> </w:t>
      </w:r>
      <w:r w:rsidR="00700DF8" w:rsidRPr="00D0337E">
        <w:rPr>
          <w:rFonts w:ascii="Times New Roman" w:hAnsi="Times New Roman"/>
          <w:bCs/>
          <w:sz w:val="28"/>
          <w:szCs w:val="28"/>
        </w:rPr>
        <w:t>5</w:t>
      </w:r>
    </w:p>
    <w:p w14:paraId="3E3DC8A2" w14:textId="77777777" w:rsidR="006B1322" w:rsidRPr="00D0337E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6346C28B" w14:textId="77777777" w:rsidR="004E6B68" w:rsidRPr="00D0337E" w:rsidRDefault="004E6B68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9AFD8F9" w14:textId="77777777" w:rsidR="00AF3A76" w:rsidRPr="00D0337E" w:rsidRDefault="00AF3A76" w:rsidP="00AF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1A23C584" w14:textId="77777777" w:rsidR="00AF3A76" w:rsidRPr="00D0337E" w:rsidRDefault="00AF3A76" w:rsidP="00AF3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AF3A76" w:rsidRPr="00D0337E" w14:paraId="0883CA2D" w14:textId="77777777" w:rsidTr="004E7A25">
        <w:tc>
          <w:tcPr>
            <w:tcW w:w="680" w:type="dxa"/>
            <w:vAlign w:val="center"/>
          </w:tcPr>
          <w:p w14:paraId="695D127F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329B7F29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126A0663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AF3A76" w:rsidRPr="00D0337E" w14:paraId="4A5DDB33" w14:textId="77777777" w:rsidTr="004E2D4E">
        <w:tc>
          <w:tcPr>
            <w:tcW w:w="680" w:type="dxa"/>
          </w:tcPr>
          <w:p w14:paraId="42EFDB64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06C06A44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EB96B80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D0337E" w14:paraId="2BA9E3F3" w14:textId="77777777" w:rsidTr="004E2D4E">
        <w:tc>
          <w:tcPr>
            <w:tcW w:w="680" w:type="dxa"/>
          </w:tcPr>
          <w:p w14:paraId="0DAF1B3B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11B468E6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14:paraId="5128F773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D0337E" w14:paraId="79C03EE3" w14:textId="77777777" w:rsidTr="004E2D4E">
        <w:tc>
          <w:tcPr>
            <w:tcW w:w="680" w:type="dxa"/>
          </w:tcPr>
          <w:p w14:paraId="2F9AADB5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C06B6B8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средней заработной платы выше величины прожиточного минимума для трудоспособного населения Амурской области в более чем 2 раза  </w:t>
            </w:r>
          </w:p>
        </w:tc>
        <w:tc>
          <w:tcPr>
            <w:tcW w:w="1985" w:type="dxa"/>
          </w:tcPr>
          <w:p w14:paraId="089C9301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D0337E" w14:paraId="6269DFA1" w14:textId="77777777" w:rsidTr="004E2D4E">
        <w:tc>
          <w:tcPr>
            <w:tcW w:w="680" w:type="dxa"/>
          </w:tcPr>
          <w:p w14:paraId="5F398D23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DE86F87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985" w:type="dxa"/>
          </w:tcPr>
          <w:p w14:paraId="190B5288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D0337E" w14:paraId="50F89CE5" w14:textId="77777777" w:rsidTr="004E2D4E">
        <w:tc>
          <w:tcPr>
            <w:tcW w:w="680" w:type="dxa"/>
          </w:tcPr>
          <w:p w14:paraId="12B5147C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7DF893A" w14:textId="30ED80D1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средней заработной платы </w:t>
            </w:r>
            <w:r w:rsidR="00591D93"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равен или </w:t>
            </w: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985" w:type="dxa"/>
          </w:tcPr>
          <w:p w14:paraId="65A0480A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D0337E" w14:paraId="74E47A7A" w14:textId="77777777" w:rsidTr="004E2D4E">
        <w:tc>
          <w:tcPr>
            <w:tcW w:w="680" w:type="dxa"/>
          </w:tcPr>
          <w:p w14:paraId="6CA7E14B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7F7AEDDB" w14:textId="36257EB8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Соотношение объема налоговых отчислений </w:t>
            </w:r>
            <w:r w:rsidR="00B26B94"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(кроме НДС) </w:t>
            </w: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за предшествующий календарный год в бюджеты всех уровней к запрашиваемому размеру гранта (из расчета за календарный год)</w:t>
            </w:r>
          </w:p>
        </w:tc>
        <w:tc>
          <w:tcPr>
            <w:tcW w:w="1985" w:type="dxa"/>
          </w:tcPr>
          <w:p w14:paraId="2A03F541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D0337E" w14:paraId="320AA175" w14:textId="77777777" w:rsidTr="004E2D4E">
        <w:tc>
          <w:tcPr>
            <w:tcW w:w="680" w:type="dxa"/>
          </w:tcPr>
          <w:p w14:paraId="7C3B9F8A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6646FD7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26234494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F3A76" w:rsidRPr="00D0337E" w14:paraId="0C2D3977" w14:textId="77777777" w:rsidTr="004E2D4E">
        <w:tc>
          <w:tcPr>
            <w:tcW w:w="680" w:type="dxa"/>
          </w:tcPr>
          <w:p w14:paraId="5CE0C81D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669ECBC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18ABA6DD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D0337E" w14:paraId="3C53418A" w14:textId="77777777" w:rsidTr="004E2D4E">
        <w:tc>
          <w:tcPr>
            <w:tcW w:w="680" w:type="dxa"/>
          </w:tcPr>
          <w:p w14:paraId="3E024127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78A5479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10D7A7F6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D0337E" w14:paraId="7C1C0215" w14:textId="77777777" w:rsidTr="004E2D4E">
        <w:tc>
          <w:tcPr>
            <w:tcW w:w="680" w:type="dxa"/>
          </w:tcPr>
          <w:p w14:paraId="6106154F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16C7129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783DF63A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D0337E" w14:paraId="3C209A26" w14:textId="77777777" w:rsidTr="004E2D4E">
        <w:tc>
          <w:tcPr>
            <w:tcW w:w="680" w:type="dxa"/>
          </w:tcPr>
          <w:p w14:paraId="5988D8F0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71F74C05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985" w:type="dxa"/>
          </w:tcPr>
          <w:p w14:paraId="372C5E0B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D0337E" w14:paraId="05718ED9" w14:textId="77777777" w:rsidTr="004E2D4E">
        <w:tc>
          <w:tcPr>
            <w:tcW w:w="680" w:type="dxa"/>
          </w:tcPr>
          <w:p w14:paraId="49C66897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BA738F4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4 группа и выше</w:t>
            </w:r>
          </w:p>
        </w:tc>
        <w:tc>
          <w:tcPr>
            <w:tcW w:w="1985" w:type="dxa"/>
          </w:tcPr>
          <w:p w14:paraId="3940C926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D0337E" w14:paraId="034C776C" w14:textId="77777777" w:rsidTr="004E2D4E">
        <w:tc>
          <w:tcPr>
            <w:tcW w:w="680" w:type="dxa"/>
          </w:tcPr>
          <w:p w14:paraId="7081DEB7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14A020D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</w:p>
        </w:tc>
        <w:tc>
          <w:tcPr>
            <w:tcW w:w="1985" w:type="dxa"/>
          </w:tcPr>
          <w:p w14:paraId="4F3D7208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D0337E" w14:paraId="7402243F" w14:textId="77777777" w:rsidTr="004E2D4E">
        <w:tc>
          <w:tcPr>
            <w:tcW w:w="680" w:type="dxa"/>
          </w:tcPr>
          <w:p w14:paraId="278E2DE5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48384DC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985" w:type="dxa"/>
          </w:tcPr>
          <w:p w14:paraId="148CAE29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D0337E" w14:paraId="792CBEC8" w14:textId="77777777" w:rsidTr="004E2D4E">
        <w:tc>
          <w:tcPr>
            <w:tcW w:w="680" w:type="dxa"/>
          </w:tcPr>
          <w:p w14:paraId="11357E6C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6758" w:type="dxa"/>
          </w:tcPr>
          <w:p w14:paraId="4C3FC0B0" w14:textId="78671646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985" w:type="dxa"/>
          </w:tcPr>
          <w:p w14:paraId="44CFF668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D0337E" w14:paraId="5F9C9372" w14:textId="77777777" w:rsidTr="004E2D4E">
        <w:tc>
          <w:tcPr>
            <w:tcW w:w="680" w:type="dxa"/>
          </w:tcPr>
          <w:p w14:paraId="449FF80A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7FB7B5D" w14:textId="75D6BB1E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свыше </w:t>
            </w:r>
            <w:r w:rsidR="004878FB"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 новых рабочих мест</w:t>
            </w:r>
          </w:p>
        </w:tc>
        <w:tc>
          <w:tcPr>
            <w:tcW w:w="1985" w:type="dxa"/>
          </w:tcPr>
          <w:p w14:paraId="15B86F90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D0337E" w14:paraId="56238173" w14:textId="77777777" w:rsidTr="004E2D4E">
        <w:tc>
          <w:tcPr>
            <w:tcW w:w="680" w:type="dxa"/>
          </w:tcPr>
          <w:p w14:paraId="14D155BB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DD2AE31" w14:textId="799E334F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до </w:t>
            </w:r>
            <w:r w:rsidR="004878FB"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 рабочих мест</w:t>
            </w:r>
          </w:p>
        </w:tc>
        <w:tc>
          <w:tcPr>
            <w:tcW w:w="1985" w:type="dxa"/>
          </w:tcPr>
          <w:p w14:paraId="56715DAC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D0337E" w14:paraId="24CC9547" w14:textId="77777777" w:rsidTr="004E2D4E">
        <w:tc>
          <w:tcPr>
            <w:tcW w:w="680" w:type="dxa"/>
          </w:tcPr>
          <w:p w14:paraId="2B29FD2F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4E2B6D7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985" w:type="dxa"/>
          </w:tcPr>
          <w:p w14:paraId="088D0384" w14:textId="77777777" w:rsidR="00AF3A76" w:rsidRPr="00D0337E" w:rsidRDefault="00AF3A76" w:rsidP="004E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4720BB6B" w14:textId="0439C62B" w:rsidR="006B1322" w:rsidRPr="00615B06" w:rsidRDefault="006B1322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08B6A7C2" w14:textId="77777777" w:rsidR="008A09C4" w:rsidRPr="00615B06" w:rsidRDefault="008A09C4" w:rsidP="008A09C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615B06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C58BF0C" w14:textId="3185B16F" w:rsidR="006B1322" w:rsidRPr="00D0337E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 w:rsidRPr="00D0337E">
        <w:rPr>
          <w:rFonts w:ascii="Times New Roman" w:hAnsi="Times New Roman"/>
          <w:bCs/>
          <w:sz w:val="28"/>
          <w:szCs w:val="28"/>
        </w:rPr>
        <w:t>№</w:t>
      </w:r>
      <w:r w:rsidR="0073411B">
        <w:rPr>
          <w:rFonts w:ascii="Times New Roman" w:hAnsi="Times New Roman"/>
          <w:bCs/>
          <w:sz w:val="28"/>
          <w:szCs w:val="28"/>
        </w:rPr>
        <w:t xml:space="preserve"> </w:t>
      </w:r>
      <w:r w:rsidR="009D2ABE" w:rsidRPr="00D0337E">
        <w:rPr>
          <w:rFonts w:ascii="Times New Roman" w:hAnsi="Times New Roman"/>
          <w:bCs/>
          <w:sz w:val="28"/>
          <w:szCs w:val="28"/>
        </w:rPr>
        <w:t>6</w:t>
      </w:r>
    </w:p>
    <w:p w14:paraId="13A5F725" w14:textId="77777777" w:rsidR="006B1322" w:rsidRPr="00D0337E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D0337E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D0337E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44"/>
      <w:bookmarkEnd w:id="16"/>
      <w:r w:rsidRPr="00D0337E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D0337E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D0337E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D0337E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D0337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D0337E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Субъект МСП 2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77777777" w:rsidR="006B1322" w:rsidRPr="00D0337E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4C6439" w:rsidRPr="00D0337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D0337E" w14:paraId="1EAB479D" w14:textId="77777777" w:rsidTr="00966016">
        <w:tc>
          <w:tcPr>
            <w:tcW w:w="567" w:type="dxa"/>
          </w:tcPr>
          <w:p w14:paraId="735F484E" w14:textId="77777777" w:rsidR="006B1322" w:rsidRPr="00D0337E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D0337E" w14:paraId="0EF77D33" w14:textId="77777777" w:rsidTr="00966016">
        <w:tc>
          <w:tcPr>
            <w:tcW w:w="567" w:type="dxa"/>
          </w:tcPr>
          <w:p w14:paraId="2BE72236" w14:textId="77777777" w:rsidR="006B1322" w:rsidRPr="00D0337E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D0337E" w14:paraId="45A0B6E7" w14:textId="77777777" w:rsidTr="00966016">
        <w:tc>
          <w:tcPr>
            <w:tcW w:w="567" w:type="dxa"/>
          </w:tcPr>
          <w:p w14:paraId="478AC3B3" w14:textId="77777777" w:rsidR="006B1322" w:rsidRPr="00D0337E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 w:rsidRPr="00D0337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D0337E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5172" w:rsidRPr="00D0337E" w14:paraId="0FB4A2E2" w14:textId="77777777" w:rsidTr="00966016">
        <w:tc>
          <w:tcPr>
            <w:tcW w:w="567" w:type="dxa"/>
          </w:tcPr>
          <w:p w14:paraId="53DC2551" w14:textId="7648442C" w:rsidR="00CB5172" w:rsidRPr="00D0337E" w:rsidRDefault="00CB517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4082" w:type="dxa"/>
          </w:tcPr>
          <w:p w14:paraId="3F9068B8" w14:textId="77777777" w:rsidR="00CB5172" w:rsidRPr="00D0337E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E41F2" w14:textId="77777777" w:rsidR="00CB5172" w:rsidRPr="00D0337E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04B85C" w14:textId="77777777" w:rsidR="00CB5172" w:rsidRPr="00D0337E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82153ED" w14:textId="77777777" w:rsidR="00CB5172" w:rsidRPr="00D0337E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019D6EE9" w14:textId="77777777" w:rsidR="00CB5172" w:rsidRPr="00D0337E" w:rsidRDefault="00CB517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D0337E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D0337E" w:rsidRDefault="0040415C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D0337E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D0337E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D0337E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D0337E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D0337E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D0337E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39EB28AF" w:rsidR="006B1322" w:rsidRPr="00D0337E" w:rsidRDefault="002273D3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D0337E">
        <w:rPr>
          <w:rFonts w:ascii="Times New Roman" w:hAnsi="Times New Roman"/>
          <w:bCs/>
          <w:sz w:val="24"/>
          <w:szCs w:val="24"/>
        </w:rPr>
        <w:t xml:space="preserve">(подпись)     </w:t>
      </w:r>
      <w:r w:rsidR="00971063">
        <w:rPr>
          <w:rFonts w:ascii="Times New Roman" w:hAnsi="Times New Roman"/>
          <w:bCs/>
          <w:sz w:val="24"/>
          <w:szCs w:val="24"/>
        </w:rPr>
        <w:t xml:space="preserve">           </w:t>
      </w:r>
      <w:r w:rsidR="00DC3CA8" w:rsidRPr="00D0337E">
        <w:rPr>
          <w:rFonts w:ascii="Times New Roman" w:hAnsi="Times New Roman"/>
          <w:sz w:val="24"/>
          <w:szCs w:val="24"/>
        </w:rPr>
        <w:t>(расшифровка подписи)</w:t>
      </w:r>
    </w:p>
    <w:p w14:paraId="77612606" w14:textId="64FCAC10" w:rsidR="008A09C4" w:rsidRPr="00D0337E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1D3A1" w14:textId="60009DF4" w:rsidR="008A09C4" w:rsidRPr="00D0337E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B88B03" w14:textId="58273573" w:rsidR="008A09C4" w:rsidRPr="00D0337E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33A5903" w14:textId="77777777" w:rsidR="008A09C4" w:rsidRPr="00D0337E" w:rsidRDefault="008A09C4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3B0BFD8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EBC92FD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535FE5BA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20FCE71D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213B1582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72B4EB20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21AD0EBB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71AE930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2E709454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2FF735B4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39D41667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186C495C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D46FD08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7765CEA1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17B4F592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143D97EA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19F9B67D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1BDAA205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2D864DAB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145E6746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4ACAD38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F7DE714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4C16CAC6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216DE5F9" w14:textId="77777777" w:rsidR="005A7460" w:rsidRDefault="005A7460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57080378" w14:textId="70F4B36E" w:rsidR="006B1322" w:rsidRPr="00D0337E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E6B68" w:rsidRPr="00D0337E">
        <w:rPr>
          <w:rFonts w:ascii="Times New Roman" w:hAnsi="Times New Roman"/>
          <w:bCs/>
          <w:sz w:val="28"/>
          <w:szCs w:val="28"/>
        </w:rPr>
        <w:t>№</w:t>
      </w:r>
      <w:r w:rsidR="0073411B">
        <w:rPr>
          <w:rFonts w:ascii="Times New Roman" w:hAnsi="Times New Roman"/>
          <w:bCs/>
          <w:sz w:val="28"/>
          <w:szCs w:val="28"/>
        </w:rPr>
        <w:t xml:space="preserve"> </w:t>
      </w:r>
      <w:r w:rsidR="009D2ABE" w:rsidRPr="00D0337E">
        <w:rPr>
          <w:rFonts w:ascii="Times New Roman" w:hAnsi="Times New Roman"/>
          <w:bCs/>
          <w:sz w:val="28"/>
          <w:szCs w:val="28"/>
        </w:rPr>
        <w:t>7</w:t>
      </w:r>
    </w:p>
    <w:p w14:paraId="6979F246" w14:textId="77777777" w:rsidR="006B1322" w:rsidRPr="00D0337E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D0337E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Pr="00D0337E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291"/>
      <w:bookmarkEnd w:id="17"/>
      <w:r w:rsidRPr="00D0337E">
        <w:rPr>
          <w:rFonts w:ascii="Times New Roman" w:hAnsi="Times New Roman"/>
          <w:bCs/>
          <w:sz w:val="28"/>
          <w:szCs w:val="28"/>
        </w:rPr>
        <w:t>Итоговый р</w:t>
      </w:r>
      <w:r w:rsidR="005A70C4" w:rsidRPr="00D0337E">
        <w:rPr>
          <w:rFonts w:ascii="Times New Roman" w:hAnsi="Times New Roman"/>
          <w:bCs/>
          <w:sz w:val="28"/>
          <w:szCs w:val="28"/>
        </w:rPr>
        <w:t xml:space="preserve">ейтинг </w:t>
      </w:r>
      <w:r w:rsidRPr="00D0337E"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 w:rsidRPr="00D0337E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D0337E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D0337E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D0337E" w14:paraId="087C75F4" w14:textId="77777777" w:rsidTr="00921EC1">
        <w:tc>
          <w:tcPr>
            <w:tcW w:w="567" w:type="dxa"/>
          </w:tcPr>
          <w:p w14:paraId="79BD3E4A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D0337E" w14:paraId="25469C34" w14:textId="77777777" w:rsidTr="00921EC1">
        <w:tc>
          <w:tcPr>
            <w:tcW w:w="567" w:type="dxa"/>
          </w:tcPr>
          <w:p w14:paraId="29C5D48E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D0337E" w14:paraId="5861EE42" w14:textId="77777777" w:rsidTr="00921EC1">
        <w:tc>
          <w:tcPr>
            <w:tcW w:w="567" w:type="dxa"/>
          </w:tcPr>
          <w:p w14:paraId="20E35082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D0337E" w14:paraId="70C1628E" w14:textId="77777777" w:rsidTr="00921EC1">
        <w:tc>
          <w:tcPr>
            <w:tcW w:w="567" w:type="dxa"/>
          </w:tcPr>
          <w:p w14:paraId="3FFE3D68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D0337E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D0337E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Pr="00D0337E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5242272" w14:textId="77777777" w:rsidR="000E60F0" w:rsidRPr="00D0337E" w:rsidRDefault="000E6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F447194" w14:textId="77777777" w:rsidR="008A09C4" w:rsidRPr="00D0337E" w:rsidRDefault="008A09C4" w:rsidP="008A09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br w:type="page"/>
      </w:r>
    </w:p>
    <w:p w14:paraId="15ABD1BD" w14:textId="7694876E" w:rsidR="00A56EB8" w:rsidRPr="00D0337E" w:rsidRDefault="00A56EB8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73411B">
        <w:rPr>
          <w:rFonts w:ascii="Times New Roman" w:hAnsi="Times New Roman"/>
          <w:bCs/>
          <w:sz w:val="28"/>
          <w:szCs w:val="28"/>
        </w:rPr>
        <w:t xml:space="preserve"> </w:t>
      </w:r>
      <w:r w:rsidR="009D2ABE" w:rsidRPr="00D0337E">
        <w:rPr>
          <w:rFonts w:ascii="Times New Roman" w:hAnsi="Times New Roman"/>
          <w:bCs/>
          <w:sz w:val="28"/>
          <w:szCs w:val="28"/>
        </w:rPr>
        <w:t>8</w:t>
      </w:r>
    </w:p>
    <w:p w14:paraId="7B99FC6C" w14:textId="77777777" w:rsidR="00A56EB8" w:rsidRPr="00D0337E" w:rsidRDefault="00A56EB8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D0337E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D0337E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8" w:name="Par1065"/>
      <w:bookmarkEnd w:id="18"/>
      <w:r w:rsidRPr="00D0337E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33E5F88E" w14:textId="53744910" w:rsidR="00B3091F" w:rsidRPr="00D0337E" w:rsidRDefault="00A56EB8" w:rsidP="008A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337E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D0337E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8A09C4" w:rsidRPr="00D0337E">
        <w:rPr>
          <w:rFonts w:ascii="Times New Roman" w:hAnsi="Times New Roman"/>
          <w:sz w:val="28"/>
          <w:szCs w:val="28"/>
          <w:lang w:eastAsia="ru-RU"/>
        </w:rPr>
        <w:t>по возмещению субъектам малого и среднего предпринимательства уплаты первого взноса (аванса) при заключении договоров финансовой аренды (лизинга) оборудования</w:t>
      </w:r>
    </w:p>
    <w:p w14:paraId="2F23D37D" w14:textId="77777777" w:rsidR="008A09C4" w:rsidRPr="00D0337E" w:rsidRDefault="008A09C4" w:rsidP="008A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81"/>
        <w:gridCol w:w="1665"/>
        <w:gridCol w:w="1294"/>
        <w:gridCol w:w="1586"/>
        <w:gridCol w:w="1580"/>
      </w:tblGrid>
      <w:tr w:rsidR="00C8516E" w:rsidRPr="00D0337E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D0337E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D0337E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D0337E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D0337E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D0337E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D0337E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D0337E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D0337E" w:rsidRDefault="00C8516E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D0337E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7E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D0337E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Pr="00D0337E" w:rsidRDefault="00A56EB8" w:rsidP="00A5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C5F480" w14:textId="77777777" w:rsidR="00A56EB8" w:rsidRPr="00D0337E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D0337E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DF904" w14:textId="77777777" w:rsidR="006B1322" w:rsidRPr="00D0337E" w:rsidRDefault="006B1322" w:rsidP="001C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CE6E299" w14:textId="77777777" w:rsidR="00B27C1A" w:rsidRPr="00D0337E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8FE0BF" w14:textId="77777777" w:rsidR="00382D82" w:rsidRPr="00D0337E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ADDF12" w14:textId="77777777" w:rsidR="00A717CA" w:rsidRPr="00D0337E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B538DA8" w14:textId="77777777" w:rsidR="00382D82" w:rsidRPr="00D0337E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6E30E3" w14:textId="77777777" w:rsidR="00A717CA" w:rsidRPr="00D0337E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br w:type="page"/>
      </w:r>
    </w:p>
    <w:p w14:paraId="1156398D" w14:textId="6F45A987" w:rsidR="006354C3" w:rsidRPr="00D0337E" w:rsidRDefault="006354C3" w:rsidP="00F85926">
      <w:pPr>
        <w:pStyle w:val="ConsPlusNormal"/>
        <w:ind w:firstLine="7230"/>
        <w:outlineLvl w:val="2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 w:rsidRPr="00D0337E">
        <w:rPr>
          <w:rFonts w:ascii="Times New Roman" w:hAnsi="Times New Roman" w:cs="Times New Roman"/>
          <w:sz w:val="28"/>
          <w:szCs w:val="28"/>
        </w:rPr>
        <w:t xml:space="preserve"> </w:t>
      </w:r>
      <w:r w:rsidR="009D2ABE" w:rsidRPr="00D0337E">
        <w:rPr>
          <w:rFonts w:ascii="Times New Roman" w:hAnsi="Times New Roman" w:cs="Times New Roman"/>
          <w:sz w:val="28"/>
          <w:szCs w:val="28"/>
        </w:rPr>
        <w:t>9</w:t>
      </w:r>
    </w:p>
    <w:p w14:paraId="33EA9BD5" w14:textId="77777777" w:rsidR="006354C3" w:rsidRPr="00D0337E" w:rsidRDefault="006354C3" w:rsidP="00F85926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D0337E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D0337E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D0337E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6087"/>
      <w:bookmarkEnd w:id="19"/>
      <w:r w:rsidRPr="00D0337E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D0337E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7E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D0337E">
        <w:rPr>
          <w:rFonts w:ascii="Times New Roman" w:hAnsi="Times New Roman" w:cs="Times New Roman"/>
          <w:sz w:val="24"/>
          <w:szCs w:val="24"/>
        </w:rPr>
        <w:t>достижении</w:t>
      </w:r>
      <w:r w:rsidRPr="00D0337E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 w:rsidRPr="00D0337E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D0337E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7E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D0337E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D0337E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D0337E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D0337E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D0337E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194"/>
        <w:gridCol w:w="1417"/>
        <w:gridCol w:w="1201"/>
        <w:gridCol w:w="1493"/>
        <w:gridCol w:w="1418"/>
        <w:gridCol w:w="1276"/>
      </w:tblGrid>
      <w:tr w:rsidR="00336A9E" w:rsidRPr="00D0337E" w14:paraId="2F419B5B" w14:textId="77777777" w:rsidTr="00336A9E">
        <w:tc>
          <w:tcPr>
            <w:tcW w:w="500" w:type="dxa"/>
            <w:vAlign w:val="center"/>
          </w:tcPr>
          <w:p w14:paraId="350DF50D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4" w:type="dxa"/>
            <w:vAlign w:val="center"/>
          </w:tcPr>
          <w:p w14:paraId="737ECC6F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6275C0EC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5A770EA6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201" w:type="dxa"/>
            <w:vAlign w:val="center"/>
          </w:tcPr>
          <w:p w14:paraId="2479EC3E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93" w:type="dxa"/>
            <w:vAlign w:val="center"/>
          </w:tcPr>
          <w:p w14:paraId="7468DC9D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418" w:type="dxa"/>
            <w:vAlign w:val="center"/>
          </w:tcPr>
          <w:p w14:paraId="75E467EC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14:paraId="5673B05C" w14:textId="77777777" w:rsidR="00336A9E" w:rsidRPr="00D0337E" w:rsidRDefault="00336A9E" w:rsidP="004C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6A9E" w:rsidRPr="00D0337E" w14:paraId="03E72203" w14:textId="77777777" w:rsidTr="00336A9E">
        <w:tc>
          <w:tcPr>
            <w:tcW w:w="500" w:type="dxa"/>
          </w:tcPr>
          <w:p w14:paraId="02F1B50C" w14:textId="77777777" w:rsidR="00336A9E" w:rsidRPr="00D0337E" w:rsidRDefault="00336A9E" w:rsidP="00336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14:paraId="0DBB4FAD" w14:textId="77777777" w:rsidR="00336A9E" w:rsidRPr="00D0337E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7" w:type="dxa"/>
          </w:tcPr>
          <w:p w14:paraId="65EC49CF" w14:textId="77777777" w:rsidR="00336A9E" w:rsidRPr="00D0337E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4D87041" w14:textId="77777777" w:rsidR="00336A9E" w:rsidRPr="00D0337E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E573039" w14:textId="77777777" w:rsidR="00336A9E" w:rsidRPr="00D0337E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1E6E8" w14:textId="77777777" w:rsidR="00336A9E" w:rsidRPr="00D0337E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410D8" w14:textId="77777777" w:rsidR="00336A9E" w:rsidRPr="00D0337E" w:rsidRDefault="00336A9E" w:rsidP="004C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D37BD" w14:textId="77777777" w:rsidR="006354C3" w:rsidRPr="00D0337E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7E005B" w14:textId="77777777" w:rsidR="00BE105A" w:rsidRPr="00D0337E" w:rsidRDefault="00BE105A" w:rsidP="00BE105A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D0337E">
        <w:rPr>
          <w:rFonts w:ascii="Times New Roman" w:hAnsi="Times New Roman" w:cs="Calibri"/>
          <w:sz w:val="24"/>
          <w:szCs w:val="24"/>
          <w:lang w:eastAsia="ru-RU"/>
        </w:rPr>
        <w:t xml:space="preserve">Приложение:  титульный лист расчета по страховым взносам по </w:t>
      </w:r>
      <w:hyperlink r:id="rId34" w:history="1">
        <w:r w:rsidRPr="00D0337E">
          <w:rPr>
            <w:rFonts w:ascii="Times New Roman" w:hAnsi="Times New Roman" w:cs="Calibri"/>
            <w:sz w:val="24"/>
            <w:szCs w:val="24"/>
            <w:lang w:eastAsia="ru-RU"/>
          </w:rPr>
          <w:t>форме</w:t>
        </w:r>
      </w:hyperlink>
      <w:r w:rsidRPr="00D0337E">
        <w:rPr>
          <w:rFonts w:ascii="Times New Roman" w:hAnsi="Times New Roman" w:cs="Calibri"/>
          <w:sz w:val="24"/>
          <w:szCs w:val="24"/>
          <w:lang w:eastAsia="ru-RU"/>
        </w:rPr>
        <w:t>, утвержденной приказом ФНС России от 06.10.2021 № ЕД-7-11/875@), с квитанцией о приеме расчета, собственноручно заверенные получателем гранта.</w:t>
      </w:r>
    </w:p>
    <w:p w14:paraId="0A702A46" w14:textId="77777777" w:rsidR="00FC6D73" w:rsidRPr="00D0337E" w:rsidRDefault="00FC6D73" w:rsidP="006354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D0337E" w:rsidRDefault="006354C3" w:rsidP="006354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Default="006354C3" w:rsidP="006354C3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D052F58" w14:textId="77777777" w:rsidR="008114B5" w:rsidRPr="00D0337E" w:rsidRDefault="008114B5" w:rsidP="006354C3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D0337E" w:rsidRDefault="006354C3" w:rsidP="006354C3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CEE8029" w:rsidR="006354C3" w:rsidRPr="00D0337E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37E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14:paraId="34B758E5" w14:textId="3FCCA44A" w:rsidR="0051749D" w:rsidRPr="00D0337E" w:rsidRDefault="0051749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М.П.</w:t>
      </w:r>
    </w:p>
    <w:p w14:paraId="33FA320B" w14:textId="77777777" w:rsidR="006354C3" w:rsidRPr="00D0337E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EA98A" w14:textId="77777777" w:rsidR="006354C3" w:rsidRPr="00615B06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6354C3" w:rsidRPr="00615B06" w:rsidSect="00EB1C3D">
          <w:headerReference w:type="default" r:id="rId35"/>
          <w:type w:val="continuous"/>
          <w:pgSz w:w="11905" w:h="16838"/>
          <w:pgMar w:top="1134" w:right="706" w:bottom="1135" w:left="1701" w:header="567" w:footer="0" w:gutter="0"/>
          <w:cols w:space="720"/>
          <w:noEndnote/>
          <w:titlePg/>
          <w:docGrid w:linePitch="299"/>
        </w:sectPr>
      </w:pPr>
    </w:p>
    <w:p w14:paraId="6A9AC8EE" w14:textId="434F6FCC" w:rsidR="00B27C1A" w:rsidRPr="00D0337E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D0337E">
        <w:rPr>
          <w:rFonts w:ascii="Times New Roman" w:hAnsi="Times New Roman"/>
          <w:bCs/>
          <w:sz w:val="28"/>
          <w:szCs w:val="28"/>
        </w:rPr>
        <w:t>риложение</w:t>
      </w:r>
      <w:r w:rsidR="0017321E" w:rsidRPr="00D0337E">
        <w:rPr>
          <w:rFonts w:ascii="Times New Roman" w:hAnsi="Times New Roman"/>
          <w:bCs/>
          <w:sz w:val="28"/>
          <w:szCs w:val="28"/>
        </w:rPr>
        <w:t xml:space="preserve"> № </w:t>
      </w:r>
      <w:r w:rsidR="009D2ABE" w:rsidRPr="00D0337E">
        <w:rPr>
          <w:rFonts w:ascii="Times New Roman" w:hAnsi="Times New Roman"/>
          <w:bCs/>
          <w:sz w:val="28"/>
          <w:szCs w:val="28"/>
        </w:rPr>
        <w:t>10</w:t>
      </w:r>
    </w:p>
    <w:p w14:paraId="4F1B3C56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 xml:space="preserve">к </w:t>
      </w:r>
      <w:r w:rsidR="0017321E" w:rsidRPr="00D0337E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D0337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" w:name="Par786"/>
      <w:bookmarkEnd w:id="20"/>
      <w:r w:rsidRPr="00D0337E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D0337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D0337E">
        <w:rPr>
          <w:rFonts w:ascii="Times New Roman" w:hAnsi="Times New Roman"/>
          <w:sz w:val="24"/>
          <w:szCs w:val="24"/>
        </w:rPr>
        <w:t xml:space="preserve">получателя </w:t>
      </w:r>
      <w:r w:rsidR="00BA51F2" w:rsidRPr="00D0337E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D0337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77777777" w:rsidR="00B27C1A" w:rsidRPr="00D0337E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D0337E">
        <w:rPr>
          <w:rFonts w:ascii="Times New Roman" w:hAnsi="Times New Roman"/>
          <w:sz w:val="24"/>
          <w:szCs w:val="24"/>
        </w:rPr>
        <w:t xml:space="preserve"> или среднего предпринимательства -получателе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D0337E" w14:paraId="7C9B38DC" w14:textId="77777777" w:rsidTr="00090631">
        <w:tc>
          <w:tcPr>
            <w:tcW w:w="5954" w:type="dxa"/>
          </w:tcPr>
          <w:p w14:paraId="62B78A28" w14:textId="77777777" w:rsidR="00A26585" w:rsidRPr="00D0337E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63C01CA" w14:textId="77777777" w:rsidR="00A26585" w:rsidRPr="00D0337E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37E">
              <w:rPr>
                <w:rFonts w:ascii="Times New Roman" w:hAnsi="Times New Roman"/>
              </w:rPr>
              <w:t>(полное наименование субъекта малого или</w:t>
            </w:r>
          </w:p>
          <w:p w14:paraId="371D7362" w14:textId="77777777" w:rsidR="00A26585" w:rsidRPr="00D0337E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14:paraId="7FE037A3" w14:textId="77777777" w:rsidR="00A26585" w:rsidRPr="00D0337E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D0337E">
              <w:rPr>
                <w:rFonts w:ascii="Times New Roman" w:hAnsi="Times New Roman"/>
                <w:sz w:val="24"/>
                <w:szCs w:val="24"/>
              </w:rPr>
              <w:t>___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D0337E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D0337E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D0337E" w14:paraId="23640A72" w14:textId="77777777" w:rsidTr="00090631">
        <w:tc>
          <w:tcPr>
            <w:tcW w:w="5954" w:type="dxa"/>
          </w:tcPr>
          <w:p w14:paraId="69E1428F" w14:textId="77777777" w:rsidR="00A26585" w:rsidRPr="00D0337E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D0337E" w:rsidRDefault="00A26585" w:rsidP="00090631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D0337E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D0337E">
              <w:rPr>
                <w:rFonts w:ascii="Times New Roman" w:hAnsi="Times New Roman"/>
                <w:sz w:val="24"/>
                <w:szCs w:val="24"/>
              </w:rPr>
              <w:t>___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D0337E" w:rsidRDefault="00BB4BAA" w:rsidP="00090631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D0337E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D0337E" w14:paraId="3F092911" w14:textId="77777777" w:rsidTr="00090631">
        <w:tc>
          <w:tcPr>
            <w:tcW w:w="5954" w:type="dxa"/>
          </w:tcPr>
          <w:p w14:paraId="4FF17B9A" w14:textId="77777777" w:rsidR="00A26585" w:rsidRPr="00D0337E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D0337E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37E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D0337E" w:rsidRDefault="00A26585" w:rsidP="00090631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D0337E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D0337E">
              <w:rPr>
                <w:rFonts w:ascii="Times New Roman" w:hAnsi="Times New Roman"/>
                <w:sz w:val="24"/>
                <w:szCs w:val="24"/>
              </w:rPr>
              <w:t>___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D0337E" w:rsidRDefault="00BB4BAA" w:rsidP="00090631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D0337E">
              <w:rPr>
                <w:rFonts w:ascii="Times New Roman" w:hAnsi="Times New Roman"/>
              </w:rPr>
              <w:t>(сумма оказанной поддержки,</w:t>
            </w:r>
            <w:r w:rsidRPr="00D0337E">
              <w:rPr>
                <w:rFonts w:ascii="Times New Roman" w:hAnsi="Times New Roman"/>
              </w:rPr>
              <w:t xml:space="preserve"> </w:t>
            </w:r>
            <w:r w:rsidR="00A26585" w:rsidRPr="00D0337E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D0337E" w14:paraId="20128C24" w14:textId="77777777" w:rsidTr="00090631">
        <w:tc>
          <w:tcPr>
            <w:tcW w:w="5954" w:type="dxa"/>
          </w:tcPr>
          <w:p w14:paraId="5D794911" w14:textId="77777777" w:rsidR="00A26585" w:rsidRPr="00D0337E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D0337E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37E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D0337E" w:rsidRDefault="00A26585" w:rsidP="00090631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D0337E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D0337E">
              <w:rPr>
                <w:rFonts w:ascii="Times New Roman" w:hAnsi="Times New Roman"/>
                <w:sz w:val="24"/>
                <w:szCs w:val="24"/>
              </w:rPr>
              <w:t>___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D0337E" w:rsidRDefault="00A26585" w:rsidP="00090631">
            <w:pPr>
              <w:spacing w:after="0" w:line="240" w:lineRule="auto"/>
              <w:jc w:val="right"/>
            </w:pPr>
            <w:r w:rsidRPr="00D0337E">
              <w:rPr>
                <w:rFonts w:ascii="Times New Roman" w:hAnsi="Times New Roman"/>
              </w:rPr>
              <w:t>(основной вид деятельности</w:t>
            </w:r>
            <w:r w:rsidR="00BB4BAA" w:rsidRPr="00D0337E">
              <w:rPr>
                <w:rFonts w:ascii="Times New Roman" w:hAnsi="Times New Roman"/>
              </w:rPr>
              <w:t xml:space="preserve"> </w:t>
            </w:r>
            <w:r w:rsidRPr="00D0337E">
              <w:rPr>
                <w:rFonts w:ascii="Times New Roman" w:hAnsi="Times New Roman"/>
              </w:rPr>
              <w:t xml:space="preserve">по </w:t>
            </w:r>
            <w:hyperlink r:id="rId36" w:history="1">
              <w:r w:rsidRPr="00D0337E">
                <w:rPr>
                  <w:rFonts w:ascii="Times New Roman" w:hAnsi="Times New Roman"/>
                </w:rPr>
                <w:t>ОКВЭД</w:t>
              </w:r>
            </w:hyperlink>
            <w:r w:rsidRPr="00D0337E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 w:rsidRPr="00D0337E">
        <w:rPr>
          <w:rFonts w:ascii="Times New Roman" w:hAnsi="Times New Roman"/>
          <w:sz w:val="24"/>
          <w:szCs w:val="24"/>
        </w:rPr>
        <w:t>ли</w:t>
      </w:r>
      <w:r w:rsidRPr="00D0337E">
        <w:rPr>
          <w:rFonts w:ascii="Times New Roman" w:hAnsi="Times New Roman"/>
          <w:sz w:val="24"/>
          <w:szCs w:val="24"/>
        </w:rPr>
        <w:t xml:space="preserve"> среднего</w:t>
      </w:r>
      <w:r w:rsidR="00BB4BAA" w:rsidRPr="00D0337E">
        <w:rPr>
          <w:rFonts w:ascii="Times New Roman" w:hAnsi="Times New Roman"/>
          <w:sz w:val="24"/>
          <w:szCs w:val="24"/>
        </w:rPr>
        <w:t xml:space="preserve"> </w:t>
      </w:r>
      <w:r w:rsidRPr="00D0337E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14:paraId="2592FB33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525CAC" w:rsidRPr="00D0337E" w14:paraId="2591477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525CAC" w:rsidRPr="00D0337E" w14:paraId="0219671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525CAC" w:rsidRPr="00D0337E" w:rsidRDefault="00525CAC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601040C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6345901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525CAC" w:rsidRPr="00D0337E" w:rsidRDefault="00525CAC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6547C8F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2873B9DF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2B4290B3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6AF62D5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525CAC" w:rsidRPr="00D0337E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440EEAA0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3159EB65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105A" w:rsidRPr="00D0337E" w14:paraId="0C6D495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4FE" w14:textId="77777777" w:rsidR="00BE105A" w:rsidRPr="00D0337E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81E" w14:textId="5FA47C83" w:rsidR="00BE105A" w:rsidRPr="00D0337E" w:rsidRDefault="00BE105A" w:rsidP="00BE1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 (ЕСХН)</w:t>
            </w: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A8E" w14:textId="0263284E" w:rsidR="00BE105A" w:rsidRPr="00D0337E" w:rsidRDefault="00BE105A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364" w14:textId="77777777" w:rsidR="00BE105A" w:rsidRPr="00D0337E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9F2" w14:textId="77777777" w:rsidR="00BE105A" w:rsidRPr="00D0337E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1DA" w14:textId="77777777" w:rsidR="00BE105A" w:rsidRPr="00D0337E" w:rsidRDefault="00BE105A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20C7E2E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2A082E1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3636BE2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11392C02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62585E4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66B64E4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525CAC" w:rsidRPr="00D0337E" w:rsidRDefault="00525CAC" w:rsidP="005A70C4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D0337E" w14:paraId="58DBF2F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525CAC" w:rsidRPr="00D0337E" w:rsidRDefault="00525CAC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525CAC" w:rsidRPr="00D0337E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D0337E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«</w:t>
      </w:r>
      <w:r w:rsidR="00B27C1A" w:rsidRPr="00D0337E">
        <w:rPr>
          <w:rFonts w:ascii="Times New Roman" w:hAnsi="Times New Roman"/>
          <w:sz w:val="24"/>
          <w:szCs w:val="24"/>
        </w:rPr>
        <w:t>__</w:t>
      </w:r>
      <w:r w:rsidRPr="00D0337E">
        <w:rPr>
          <w:rFonts w:ascii="Times New Roman" w:hAnsi="Times New Roman"/>
          <w:sz w:val="24"/>
          <w:szCs w:val="24"/>
        </w:rPr>
        <w:t>»</w:t>
      </w:r>
      <w:r w:rsidR="00B27C1A" w:rsidRPr="00D0337E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B320E" w14:textId="77777777" w:rsidR="00BE105A" w:rsidRPr="00D0337E" w:rsidRDefault="00BE105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7777777" w:rsidR="00B27C1A" w:rsidRPr="00D0337E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Руководитель субъекта</w:t>
      </w:r>
      <w:r w:rsidR="00BB4BAA" w:rsidRPr="00D0337E">
        <w:rPr>
          <w:rFonts w:ascii="Times New Roman" w:hAnsi="Times New Roman"/>
          <w:sz w:val="24"/>
          <w:szCs w:val="24"/>
        </w:rPr>
        <w:t xml:space="preserve"> </w:t>
      </w:r>
      <w:r w:rsidRPr="00D0337E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14:paraId="1B726A43" w14:textId="5F2B317D" w:rsidR="00B27C1A" w:rsidRPr="00D0337E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83C70" w:rsidRPr="00D0337E">
        <w:rPr>
          <w:rFonts w:ascii="Times New Roman" w:hAnsi="Times New Roman"/>
          <w:sz w:val="20"/>
          <w:szCs w:val="20"/>
        </w:rPr>
        <w:t>(</w:t>
      </w:r>
      <w:r w:rsidR="005A70C4" w:rsidRPr="00D0337E">
        <w:rPr>
          <w:rFonts w:ascii="Times New Roman" w:hAnsi="Times New Roman"/>
          <w:sz w:val="20"/>
          <w:szCs w:val="20"/>
        </w:rPr>
        <w:t>д</w:t>
      </w:r>
      <w:r w:rsidR="00B27C1A" w:rsidRPr="00D0337E">
        <w:rPr>
          <w:rFonts w:ascii="Times New Roman" w:hAnsi="Times New Roman"/>
          <w:sz w:val="20"/>
          <w:szCs w:val="20"/>
        </w:rPr>
        <w:t xml:space="preserve">олжность)                </w:t>
      </w:r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D0337E">
        <w:rPr>
          <w:rFonts w:ascii="Times New Roman" w:hAnsi="Times New Roman"/>
          <w:sz w:val="20"/>
          <w:szCs w:val="20"/>
        </w:rPr>
        <w:t xml:space="preserve">     (подпись)   </w:t>
      </w:r>
      <w:r w:rsidRPr="00D0337E"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D0337E">
        <w:rPr>
          <w:rFonts w:ascii="Times New Roman" w:hAnsi="Times New Roman"/>
          <w:sz w:val="20"/>
          <w:szCs w:val="20"/>
        </w:rPr>
        <w:t xml:space="preserve">  (</w:t>
      </w:r>
      <w:r w:rsidR="005A70C4" w:rsidRPr="00D0337E">
        <w:rPr>
          <w:rFonts w:ascii="Times New Roman" w:hAnsi="Times New Roman"/>
          <w:sz w:val="20"/>
          <w:szCs w:val="20"/>
        </w:rPr>
        <w:t>р</w:t>
      </w:r>
      <w:r w:rsidR="00B27C1A" w:rsidRPr="00D0337E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28BA44CF" w:rsidR="0051749D" w:rsidRPr="005A70C4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14:paraId="6D8E46DB" w14:textId="77777777" w:rsidR="00580154" w:rsidRDefault="00580154" w:rsidP="006B1B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14:paraId="0608EA76" w14:textId="77777777" w:rsidR="00473AEE" w:rsidRDefault="00473AEE" w:rsidP="006B1B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14:paraId="6099FDC2" w14:textId="77777777" w:rsidR="00473AEE" w:rsidRDefault="00473AEE" w:rsidP="006B1B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  <w:sectPr w:rsidR="00473AEE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6412132" w14:textId="77777777" w:rsidR="002B0BC3" w:rsidRPr="002B0BC3" w:rsidRDefault="002B0BC3" w:rsidP="00B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2B0BC3" w:rsidRPr="002B0BC3" w:rsidSect="00580154">
      <w:pgSz w:w="11905" w:h="16838"/>
      <w:pgMar w:top="1134" w:right="851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85E8" w14:textId="77777777" w:rsidR="00604AEB" w:rsidRDefault="00604AEB" w:rsidP="00E963EA">
      <w:pPr>
        <w:spacing w:after="0" w:line="240" w:lineRule="auto"/>
      </w:pPr>
      <w:r>
        <w:separator/>
      </w:r>
    </w:p>
  </w:endnote>
  <w:endnote w:type="continuationSeparator" w:id="0">
    <w:p w14:paraId="0D1F08A5" w14:textId="77777777" w:rsidR="00604AEB" w:rsidRDefault="00604AEB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2868" w14:textId="77777777" w:rsidR="00604AEB" w:rsidRDefault="00604AEB" w:rsidP="00E963EA">
      <w:pPr>
        <w:spacing w:after="0" w:line="240" w:lineRule="auto"/>
      </w:pPr>
      <w:r>
        <w:separator/>
      </w:r>
    </w:p>
  </w:footnote>
  <w:footnote w:type="continuationSeparator" w:id="0">
    <w:p w14:paraId="158DC5F1" w14:textId="77777777" w:rsidR="00604AEB" w:rsidRDefault="00604AEB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CD30" w14:textId="74A015A4" w:rsidR="00604AEB" w:rsidRDefault="00604A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31AEB">
      <w:rPr>
        <w:noProof/>
      </w:rPr>
      <w:t>2</w:t>
    </w:r>
    <w:r>
      <w:fldChar w:fldCharType="end"/>
    </w:r>
  </w:p>
  <w:p w14:paraId="69A08C97" w14:textId="77777777" w:rsidR="00604AEB" w:rsidRDefault="00604A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F"/>
    <w:rsid w:val="0000016B"/>
    <w:rsid w:val="00005871"/>
    <w:rsid w:val="00005D52"/>
    <w:rsid w:val="00007A6C"/>
    <w:rsid w:val="0001121F"/>
    <w:rsid w:val="0001237D"/>
    <w:rsid w:val="00014671"/>
    <w:rsid w:val="0001604D"/>
    <w:rsid w:val="00025692"/>
    <w:rsid w:val="00031699"/>
    <w:rsid w:val="00033137"/>
    <w:rsid w:val="00034FC1"/>
    <w:rsid w:val="0003563B"/>
    <w:rsid w:val="00036A50"/>
    <w:rsid w:val="00040690"/>
    <w:rsid w:val="00040925"/>
    <w:rsid w:val="00044538"/>
    <w:rsid w:val="0004571B"/>
    <w:rsid w:val="000459B6"/>
    <w:rsid w:val="000478DB"/>
    <w:rsid w:val="0005161A"/>
    <w:rsid w:val="0005251D"/>
    <w:rsid w:val="00052FC1"/>
    <w:rsid w:val="00057897"/>
    <w:rsid w:val="00060FD1"/>
    <w:rsid w:val="0006225A"/>
    <w:rsid w:val="00062960"/>
    <w:rsid w:val="00063C39"/>
    <w:rsid w:val="000673D2"/>
    <w:rsid w:val="000703FC"/>
    <w:rsid w:val="000711A7"/>
    <w:rsid w:val="00076DE8"/>
    <w:rsid w:val="000776D1"/>
    <w:rsid w:val="00077D11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A06"/>
    <w:rsid w:val="000973D7"/>
    <w:rsid w:val="00097A43"/>
    <w:rsid w:val="00097EBC"/>
    <w:rsid w:val="000A240A"/>
    <w:rsid w:val="000A44BE"/>
    <w:rsid w:val="000A691B"/>
    <w:rsid w:val="000B2694"/>
    <w:rsid w:val="000B274E"/>
    <w:rsid w:val="000B52B8"/>
    <w:rsid w:val="000B65CB"/>
    <w:rsid w:val="000C1769"/>
    <w:rsid w:val="000C1806"/>
    <w:rsid w:val="000C4F5A"/>
    <w:rsid w:val="000C6A51"/>
    <w:rsid w:val="000D0B13"/>
    <w:rsid w:val="000D246A"/>
    <w:rsid w:val="000D2B70"/>
    <w:rsid w:val="000D3198"/>
    <w:rsid w:val="000D64B4"/>
    <w:rsid w:val="000E2F6D"/>
    <w:rsid w:val="000E40B0"/>
    <w:rsid w:val="000E60F0"/>
    <w:rsid w:val="000F0C51"/>
    <w:rsid w:val="000F1A0E"/>
    <w:rsid w:val="000F26A0"/>
    <w:rsid w:val="000F34B6"/>
    <w:rsid w:val="000F3C46"/>
    <w:rsid w:val="000F74BD"/>
    <w:rsid w:val="00102D1C"/>
    <w:rsid w:val="0010602A"/>
    <w:rsid w:val="0011142B"/>
    <w:rsid w:val="001160B2"/>
    <w:rsid w:val="0011732A"/>
    <w:rsid w:val="00124DBB"/>
    <w:rsid w:val="00126907"/>
    <w:rsid w:val="00133A07"/>
    <w:rsid w:val="00134511"/>
    <w:rsid w:val="00134892"/>
    <w:rsid w:val="001361E0"/>
    <w:rsid w:val="001373F0"/>
    <w:rsid w:val="00141544"/>
    <w:rsid w:val="00141DE1"/>
    <w:rsid w:val="001430FE"/>
    <w:rsid w:val="00144E96"/>
    <w:rsid w:val="00152A41"/>
    <w:rsid w:val="00154CF2"/>
    <w:rsid w:val="00155348"/>
    <w:rsid w:val="00155BEE"/>
    <w:rsid w:val="00157686"/>
    <w:rsid w:val="00161EFD"/>
    <w:rsid w:val="001646D1"/>
    <w:rsid w:val="00165CA6"/>
    <w:rsid w:val="001705C2"/>
    <w:rsid w:val="001706F6"/>
    <w:rsid w:val="001710AF"/>
    <w:rsid w:val="001713CE"/>
    <w:rsid w:val="001726F9"/>
    <w:rsid w:val="0017321E"/>
    <w:rsid w:val="00173CEB"/>
    <w:rsid w:val="001740EC"/>
    <w:rsid w:val="00175A08"/>
    <w:rsid w:val="00175E38"/>
    <w:rsid w:val="00177A99"/>
    <w:rsid w:val="00177C62"/>
    <w:rsid w:val="00180884"/>
    <w:rsid w:val="00180928"/>
    <w:rsid w:val="00184340"/>
    <w:rsid w:val="001877D2"/>
    <w:rsid w:val="00187F1C"/>
    <w:rsid w:val="00191E61"/>
    <w:rsid w:val="00193A58"/>
    <w:rsid w:val="00195330"/>
    <w:rsid w:val="00196AB5"/>
    <w:rsid w:val="001A0585"/>
    <w:rsid w:val="001A0C21"/>
    <w:rsid w:val="001A556F"/>
    <w:rsid w:val="001A6239"/>
    <w:rsid w:val="001A67BD"/>
    <w:rsid w:val="001A7D22"/>
    <w:rsid w:val="001B6C4F"/>
    <w:rsid w:val="001B7BDB"/>
    <w:rsid w:val="001C2BFF"/>
    <w:rsid w:val="001C5148"/>
    <w:rsid w:val="001C5B39"/>
    <w:rsid w:val="001C6CEE"/>
    <w:rsid w:val="001C716B"/>
    <w:rsid w:val="001D51CC"/>
    <w:rsid w:val="001E1B59"/>
    <w:rsid w:val="001E27B6"/>
    <w:rsid w:val="001E2A05"/>
    <w:rsid w:val="001E406F"/>
    <w:rsid w:val="001F049B"/>
    <w:rsid w:val="001F09BB"/>
    <w:rsid w:val="001F3E30"/>
    <w:rsid w:val="001F4840"/>
    <w:rsid w:val="001F60EF"/>
    <w:rsid w:val="001F6963"/>
    <w:rsid w:val="00201534"/>
    <w:rsid w:val="00202548"/>
    <w:rsid w:val="002026C4"/>
    <w:rsid w:val="0020620D"/>
    <w:rsid w:val="002062EF"/>
    <w:rsid w:val="00211726"/>
    <w:rsid w:val="0021207B"/>
    <w:rsid w:val="002131D3"/>
    <w:rsid w:val="00213FE3"/>
    <w:rsid w:val="00214414"/>
    <w:rsid w:val="00215A39"/>
    <w:rsid w:val="00217294"/>
    <w:rsid w:val="00217A0C"/>
    <w:rsid w:val="0022085B"/>
    <w:rsid w:val="002273D3"/>
    <w:rsid w:val="00231F66"/>
    <w:rsid w:val="00232475"/>
    <w:rsid w:val="00233AFE"/>
    <w:rsid w:val="00234155"/>
    <w:rsid w:val="00240259"/>
    <w:rsid w:val="00242C98"/>
    <w:rsid w:val="00250480"/>
    <w:rsid w:val="00253ABC"/>
    <w:rsid w:val="002558C9"/>
    <w:rsid w:val="0026510C"/>
    <w:rsid w:val="00265717"/>
    <w:rsid w:val="00266A38"/>
    <w:rsid w:val="002673FF"/>
    <w:rsid w:val="002675D2"/>
    <w:rsid w:val="00270877"/>
    <w:rsid w:val="00270FEE"/>
    <w:rsid w:val="002714AB"/>
    <w:rsid w:val="00272B39"/>
    <w:rsid w:val="00274129"/>
    <w:rsid w:val="00275CC2"/>
    <w:rsid w:val="00276C95"/>
    <w:rsid w:val="00277030"/>
    <w:rsid w:val="00277253"/>
    <w:rsid w:val="00280E80"/>
    <w:rsid w:val="00281934"/>
    <w:rsid w:val="00285690"/>
    <w:rsid w:val="00290A2C"/>
    <w:rsid w:val="00292FD6"/>
    <w:rsid w:val="002931A9"/>
    <w:rsid w:val="002946C3"/>
    <w:rsid w:val="00294F79"/>
    <w:rsid w:val="002A16C3"/>
    <w:rsid w:val="002A1A93"/>
    <w:rsid w:val="002B0BC3"/>
    <w:rsid w:val="002B183B"/>
    <w:rsid w:val="002B1945"/>
    <w:rsid w:val="002B1C9D"/>
    <w:rsid w:val="002B2B4C"/>
    <w:rsid w:val="002B3015"/>
    <w:rsid w:val="002B3281"/>
    <w:rsid w:val="002B3FFD"/>
    <w:rsid w:val="002B443E"/>
    <w:rsid w:val="002B52BF"/>
    <w:rsid w:val="002B64A8"/>
    <w:rsid w:val="002C0186"/>
    <w:rsid w:val="002C4803"/>
    <w:rsid w:val="002C6DF7"/>
    <w:rsid w:val="002C6EBF"/>
    <w:rsid w:val="002C75B0"/>
    <w:rsid w:val="002C76CC"/>
    <w:rsid w:val="002D4371"/>
    <w:rsid w:val="002D6148"/>
    <w:rsid w:val="002E2BE3"/>
    <w:rsid w:val="002E2E4A"/>
    <w:rsid w:val="002E31E4"/>
    <w:rsid w:val="002E7E3E"/>
    <w:rsid w:val="002E7F27"/>
    <w:rsid w:val="002F4AE1"/>
    <w:rsid w:val="002F5689"/>
    <w:rsid w:val="002F639F"/>
    <w:rsid w:val="002F6EAE"/>
    <w:rsid w:val="002F7103"/>
    <w:rsid w:val="003010B6"/>
    <w:rsid w:val="003043B3"/>
    <w:rsid w:val="003047F2"/>
    <w:rsid w:val="00306281"/>
    <w:rsid w:val="003065C6"/>
    <w:rsid w:val="003073E4"/>
    <w:rsid w:val="00307C57"/>
    <w:rsid w:val="0031190F"/>
    <w:rsid w:val="00313A79"/>
    <w:rsid w:val="00315A01"/>
    <w:rsid w:val="00316859"/>
    <w:rsid w:val="00321412"/>
    <w:rsid w:val="003248FF"/>
    <w:rsid w:val="00326B3D"/>
    <w:rsid w:val="003270B0"/>
    <w:rsid w:val="00330C9A"/>
    <w:rsid w:val="00333A01"/>
    <w:rsid w:val="00336A9E"/>
    <w:rsid w:val="0034111C"/>
    <w:rsid w:val="003437DC"/>
    <w:rsid w:val="00343B75"/>
    <w:rsid w:val="00345C8F"/>
    <w:rsid w:val="003509A3"/>
    <w:rsid w:val="00351E4B"/>
    <w:rsid w:val="00352000"/>
    <w:rsid w:val="003521D9"/>
    <w:rsid w:val="003532CC"/>
    <w:rsid w:val="003556B2"/>
    <w:rsid w:val="003605E4"/>
    <w:rsid w:val="0036178B"/>
    <w:rsid w:val="00361D08"/>
    <w:rsid w:val="00362C4E"/>
    <w:rsid w:val="00364982"/>
    <w:rsid w:val="00364D86"/>
    <w:rsid w:val="00364E51"/>
    <w:rsid w:val="00365D4F"/>
    <w:rsid w:val="003709F6"/>
    <w:rsid w:val="00372B85"/>
    <w:rsid w:val="00373427"/>
    <w:rsid w:val="00373ABC"/>
    <w:rsid w:val="003753CE"/>
    <w:rsid w:val="00375E8D"/>
    <w:rsid w:val="00380EE4"/>
    <w:rsid w:val="00382D82"/>
    <w:rsid w:val="0038374A"/>
    <w:rsid w:val="003858F8"/>
    <w:rsid w:val="003904B7"/>
    <w:rsid w:val="00390CD5"/>
    <w:rsid w:val="00397B28"/>
    <w:rsid w:val="003A0694"/>
    <w:rsid w:val="003A0BD2"/>
    <w:rsid w:val="003A14F7"/>
    <w:rsid w:val="003A160C"/>
    <w:rsid w:val="003A4900"/>
    <w:rsid w:val="003A568E"/>
    <w:rsid w:val="003B038A"/>
    <w:rsid w:val="003B2B4C"/>
    <w:rsid w:val="003B2BC0"/>
    <w:rsid w:val="003C0E88"/>
    <w:rsid w:val="003C1F66"/>
    <w:rsid w:val="003C240C"/>
    <w:rsid w:val="003C4EF9"/>
    <w:rsid w:val="003C5437"/>
    <w:rsid w:val="003C5FB0"/>
    <w:rsid w:val="003C6D68"/>
    <w:rsid w:val="003D028B"/>
    <w:rsid w:val="003D33D0"/>
    <w:rsid w:val="003D5155"/>
    <w:rsid w:val="003D5526"/>
    <w:rsid w:val="003D5E6B"/>
    <w:rsid w:val="003D68EC"/>
    <w:rsid w:val="003D76A0"/>
    <w:rsid w:val="003E1270"/>
    <w:rsid w:val="003E1A40"/>
    <w:rsid w:val="003E277E"/>
    <w:rsid w:val="003E312C"/>
    <w:rsid w:val="003E4BB3"/>
    <w:rsid w:val="003E4D3C"/>
    <w:rsid w:val="003E70F9"/>
    <w:rsid w:val="003E7863"/>
    <w:rsid w:val="003F30A8"/>
    <w:rsid w:val="003F794F"/>
    <w:rsid w:val="004002E9"/>
    <w:rsid w:val="0040415C"/>
    <w:rsid w:val="004043BA"/>
    <w:rsid w:val="004119C1"/>
    <w:rsid w:val="00414F0E"/>
    <w:rsid w:val="004151CB"/>
    <w:rsid w:val="0041699A"/>
    <w:rsid w:val="00417ADF"/>
    <w:rsid w:val="004209A4"/>
    <w:rsid w:val="00420BCD"/>
    <w:rsid w:val="0042355E"/>
    <w:rsid w:val="00424EB9"/>
    <w:rsid w:val="004320DD"/>
    <w:rsid w:val="00440679"/>
    <w:rsid w:val="00445629"/>
    <w:rsid w:val="00445E98"/>
    <w:rsid w:val="00447D26"/>
    <w:rsid w:val="004505BD"/>
    <w:rsid w:val="00452CE5"/>
    <w:rsid w:val="00460AC1"/>
    <w:rsid w:val="004658F2"/>
    <w:rsid w:val="004709F7"/>
    <w:rsid w:val="00473AEE"/>
    <w:rsid w:val="00482FC1"/>
    <w:rsid w:val="0048376B"/>
    <w:rsid w:val="00484FFB"/>
    <w:rsid w:val="0048502F"/>
    <w:rsid w:val="004878FB"/>
    <w:rsid w:val="004915F0"/>
    <w:rsid w:val="00491C2E"/>
    <w:rsid w:val="00496135"/>
    <w:rsid w:val="00497A6B"/>
    <w:rsid w:val="004A3700"/>
    <w:rsid w:val="004A3E81"/>
    <w:rsid w:val="004A5097"/>
    <w:rsid w:val="004A5F14"/>
    <w:rsid w:val="004B0A90"/>
    <w:rsid w:val="004B1EC0"/>
    <w:rsid w:val="004B2D6D"/>
    <w:rsid w:val="004B4930"/>
    <w:rsid w:val="004B5CD4"/>
    <w:rsid w:val="004B7FB6"/>
    <w:rsid w:val="004C08E9"/>
    <w:rsid w:val="004C10B9"/>
    <w:rsid w:val="004C2D2F"/>
    <w:rsid w:val="004C3D7F"/>
    <w:rsid w:val="004C527D"/>
    <w:rsid w:val="004C6439"/>
    <w:rsid w:val="004C7DC0"/>
    <w:rsid w:val="004D1563"/>
    <w:rsid w:val="004D1828"/>
    <w:rsid w:val="004D2037"/>
    <w:rsid w:val="004D37D8"/>
    <w:rsid w:val="004D43C1"/>
    <w:rsid w:val="004D54F0"/>
    <w:rsid w:val="004E0EB5"/>
    <w:rsid w:val="004E183C"/>
    <w:rsid w:val="004E2D4E"/>
    <w:rsid w:val="004E6B68"/>
    <w:rsid w:val="004E7A25"/>
    <w:rsid w:val="004F1767"/>
    <w:rsid w:val="004F1881"/>
    <w:rsid w:val="004F23EC"/>
    <w:rsid w:val="004F4636"/>
    <w:rsid w:val="004F5587"/>
    <w:rsid w:val="00502D04"/>
    <w:rsid w:val="0050302C"/>
    <w:rsid w:val="005036C8"/>
    <w:rsid w:val="005046DA"/>
    <w:rsid w:val="005054F6"/>
    <w:rsid w:val="00506311"/>
    <w:rsid w:val="0050778A"/>
    <w:rsid w:val="00515470"/>
    <w:rsid w:val="0051749D"/>
    <w:rsid w:val="005213D9"/>
    <w:rsid w:val="00522094"/>
    <w:rsid w:val="00524F2B"/>
    <w:rsid w:val="005259C6"/>
    <w:rsid w:val="00525CAC"/>
    <w:rsid w:val="0052666C"/>
    <w:rsid w:val="00531573"/>
    <w:rsid w:val="00531BFE"/>
    <w:rsid w:val="0053662B"/>
    <w:rsid w:val="00536D1A"/>
    <w:rsid w:val="005371F2"/>
    <w:rsid w:val="00541795"/>
    <w:rsid w:val="005426C6"/>
    <w:rsid w:val="00542C92"/>
    <w:rsid w:val="005468E0"/>
    <w:rsid w:val="00546F8B"/>
    <w:rsid w:val="005507B5"/>
    <w:rsid w:val="005532A3"/>
    <w:rsid w:val="005548F6"/>
    <w:rsid w:val="00555F2C"/>
    <w:rsid w:val="00560588"/>
    <w:rsid w:val="00563448"/>
    <w:rsid w:val="00563B51"/>
    <w:rsid w:val="00572D26"/>
    <w:rsid w:val="00573435"/>
    <w:rsid w:val="005747C9"/>
    <w:rsid w:val="005753F2"/>
    <w:rsid w:val="00580154"/>
    <w:rsid w:val="00583BC7"/>
    <w:rsid w:val="00583C70"/>
    <w:rsid w:val="005842BC"/>
    <w:rsid w:val="00590554"/>
    <w:rsid w:val="00591D93"/>
    <w:rsid w:val="00592982"/>
    <w:rsid w:val="00592A2F"/>
    <w:rsid w:val="0059398E"/>
    <w:rsid w:val="00593C03"/>
    <w:rsid w:val="0059499F"/>
    <w:rsid w:val="00595FEE"/>
    <w:rsid w:val="00596181"/>
    <w:rsid w:val="00596ABB"/>
    <w:rsid w:val="005971EF"/>
    <w:rsid w:val="00597219"/>
    <w:rsid w:val="005A15A2"/>
    <w:rsid w:val="005A4062"/>
    <w:rsid w:val="005A70C4"/>
    <w:rsid w:val="005A7460"/>
    <w:rsid w:val="005A7A15"/>
    <w:rsid w:val="005B3C90"/>
    <w:rsid w:val="005B48D8"/>
    <w:rsid w:val="005B794E"/>
    <w:rsid w:val="005C04D6"/>
    <w:rsid w:val="005C56E0"/>
    <w:rsid w:val="005C6B1D"/>
    <w:rsid w:val="005C7C05"/>
    <w:rsid w:val="005D04DC"/>
    <w:rsid w:val="005D1344"/>
    <w:rsid w:val="005D1BB9"/>
    <w:rsid w:val="005E07E6"/>
    <w:rsid w:val="005E1701"/>
    <w:rsid w:val="005E1A38"/>
    <w:rsid w:val="005E288C"/>
    <w:rsid w:val="005E2D3A"/>
    <w:rsid w:val="005E414C"/>
    <w:rsid w:val="005E56AA"/>
    <w:rsid w:val="005E62B7"/>
    <w:rsid w:val="005E639D"/>
    <w:rsid w:val="005E6BB6"/>
    <w:rsid w:val="005E7249"/>
    <w:rsid w:val="005F307A"/>
    <w:rsid w:val="005F39B8"/>
    <w:rsid w:val="005F3C0F"/>
    <w:rsid w:val="005F47E5"/>
    <w:rsid w:val="006001CA"/>
    <w:rsid w:val="00601221"/>
    <w:rsid w:val="00602C24"/>
    <w:rsid w:val="00603D08"/>
    <w:rsid w:val="00604AEB"/>
    <w:rsid w:val="006053A3"/>
    <w:rsid w:val="006079ED"/>
    <w:rsid w:val="006156B8"/>
    <w:rsid w:val="00615B06"/>
    <w:rsid w:val="00615DB4"/>
    <w:rsid w:val="006161C6"/>
    <w:rsid w:val="0061632B"/>
    <w:rsid w:val="006167FB"/>
    <w:rsid w:val="00617765"/>
    <w:rsid w:val="00620A32"/>
    <w:rsid w:val="00620A5C"/>
    <w:rsid w:val="006221ED"/>
    <w:rsid w:val="00623495"/>
    <w:rsid w:val="00632218"/>
    <w:rsid w:val="006340C1"/>
    <w:rsid w:val="00634EA9"/>
    <w:rsid w:val="00634FB0"/>
    <w:rsid w:val="006354C3"/>
    <w:rsid w:val="00637B4F"/>
    <w:rsid w:val="0064020C"/>
    <w:rsid w:val="00641176"/>
    <w:rsid w:val="006426D7"/>
    <w:rsid w:val="0064371B"/>
    <w:rsid w:val="00644CC6"/>
    <w:rsid w:val="0065015A"/>
    <w:rsid w:val="00650D1C"/>
    <w:rsid w:val="00651E75"/>
    <w:rsid w:val="00654EFE"/>
    <w:rsid w:val="006551B6"/>
    <w:rsid w:val="006566CE"/>
    <w:rsid w:val="00660128"/>
    <w:rsid w:val="006621EB"/>
    <w:rsid w:val="0066428B"/>
    <w:rsid w:val="00666BC3"/>
    <w:rsid w:val="00666CE4"/>
    <w:rsid w:val="00671566"/>
    <w:rsid w:val="006735E7"/>
    <w:rsid w:val="00675B07"/>
    <w:rsid w:val="00677DF8"/>
    <w:rsid w:val="006800E1"/>
    <w:rsid w:val="00686199"/>
    <w:rsid w:val="00686864"/>
    <w:rsid w:val="00690A5A"/>
    <w:rsid w:val="006917E8"/>
    <w:rsid w:val="00693D34"/>
    <w:rsid w:val="00694A5D"/>
    <w:rsid w:val="006A0040"/>
    <w:rsid w:val="006A0A34"/>
    <w:rsid w:val="006A4B3E"/>
    <w:rsid w:val="006B1322"/>
    <w:rsid w:val="006B1BC0"/>
    <w:rsid w:val="006B203E"/>
    <w:rsid w:val="006B29A0"/>
    <w:rsid w:val="006B36F6"/>
    <w:rsid w:val="006C0809"/>
    <w:rsid w:val="006C2E1E"/>
    <w:rsid w:val="006D1795"/>
    <w:rsid w:val="006D4CF9"/>
    <w:rsid w:val="006D5447"/>
    <w:rsid w:val="006D60CD"/>
    <w:rsid w:val="006D63B7"/>
    <w:rsid w:val="006E27BB"/>
    <w:rsid w:val="006E29D1"/>
    <w:rsid w:val="006E4B50"/>
    <w:rsid w:val="006E4F5B"/>
    <w:rsid w:val="006F097B"/>
    <w:rsid w:val="006F0B54"/>
    <w:rsid w:val="006F4E68"/>
    <w:rsid w:val="006F5752"/>
    <w:rsid w:val="00700DF8"/>
    <w:rsid w:val="007029CD"/>
    <w:rsid w:val="00703BC7"/>
    <w:rsid w:val="007041DB"/>
    <w:rsid w:val="00706E07"/>
    <w:rsid w:val="00707579"/>
    <w:rsid w:val="00710BAE"/>
    <w:rsid w:val="00711B5C"/>
    <w:rsid w:val="00720719"/>
    <w:rsid w:val="00722738"/>
    <w:rsid w:val="00724FB0"/>
    <w:rsid w:val="007263B8"/>
    <w:rsid w:val="00727045"/>
    <w:rsid w:val="00731772"/>
    <w:rsid w:val="007317A1"/>
    <w:rsid w:val="00733F89"/>
    <w:rsid w:val="0073411B"/>
    <w:rsid w:val="0074493F"/>
    <w:rsid w:val="00745AAA"/>
    <w:rsid w:val="00747352"/>
    <w:rsid w:val="00747444"/>
    <w:rsid w:val="00752CFD"/>
    <w:rsid w:val="007533E1"/>
    <w:rsid w:val="0075524E"/>
    <w:rsid w:val="00756128"/>
    <w:rsid w:val="0076410A"/>
    <w:rsid w:val="0076599B"/>
    <w:rsid w:val="00767D97"/>
    <w:rsid w:val="00770783"/>
    <w:rsid w:val="00770A64"/>
    <w:rsid w:val="00771529"/>
    <w:rsid w:val="00772473"/>
    <w:rsid w:val="00772EF1"/>
    <w:rsid w:val="00772F8D"/>
    <w:rsid w:val="00773622"/>
    <w:rsid w:val="00773DD1"/>
    <w:rsid w:val="00775C5A"/>
    <w:rsid w:val="007776DF"/>
    <w:rsid w:val="0077780C"/>
    <w:rsid w:val="007802AF"/>
    <w:rsid w:val="00782592"/>
    <w:rsid w:val="00782AF4"/>
    <w:rsid w:val="0078514D"/>
    <w:rsid w:val="00785D79"/>
    <w:rsid w:val="00792335"/>
    <w:rsid w:val="0079277E"/>
    <w:rsid w:val="00793D5F"/>
    <w:rsid w:val="007A02FC"/>
    <w:rsid w:val="007A088B"/>
    <w:rsid w:val="007A1DD7"/>
    <w:rsid w:val="007A1E3D"/>
    <w:rsid w:val="007A1FAE"/>
    <w:rsid w:val="007A4652"/>
    <w:rsid w:val="007A50C6"/>
    <w:rsid w:val="007A66E1"/>
    <w:rsid w:val="007A7049"/>
    <w:rsid w:val="007A74DE"/>
    <w:rsid w:val="007B0E21"/>
    <w:rsid w:val="007B254C"/>
    <w:rsid w:val="007B30A8"/>
    <w:rsid w:val="007B61C9"/>
    <w:rsid w:val="007C4475"/>
    <w:rsid w:val="007D1B8E"/>
    <w:rsid w:val="007D2B8E"/>
    <w:rsid w:val="007D681B"/>
    <w:rsid w:val="007E006F"/>
    <w:rsid w:val="007E1145"/>
    <w:rsid w:val="007E5CCB"/>
    <w:rsid w:val="007E6BA7"/>
    <w:rsid w:val="007E7BDC"/>
    <w:rsid w:val="007F0989"/>
    <w:rsid w:val="007F1845"/>
    <w:rsid w:val="007F35B2"/>
    <w:rsid w:val="007F4437"/>
    <w:rsid w:val="007F4C66"/>
    <w:rsid w:val="007F4CD3"/>
    <w:rsid w:val="007F5267"/>
    <w:rsid w:val="007F6056"/>
    <w:rsid w:val="007F76D8"/>
    <w:rsid w:val="00805A8B"/>
    <w:rsid w:val="0080798F"/>
    <w:rsid w:val="00810603"/>
    <w:rsid w:val="008114B5"/>
    <w:rsid w:val="0081190D"/>
    <w:rsid w:val="00811D55"/>
    <w:rsid w:val="00811E69"/>
    <w:rsid w:val="0082069E"/>
    <w:rsid w:val="0082081B"/>
    <w:rsid w:val="00820B4E"/>
    <w:rsid w:val="00821059"/>
    <w:rsid w:val="0082158B"/>
    <w:rsid w:val="00822377"/>
    <w:rsid w:val="00822D6E"/>
    <w:rsid w:val="00825761"/>
    <w:rsid w:val="00825C60"/>
    <w:rsid w:val="00827E2C"/>
    <w:rsid w:val="00831954"/>
    <w:rsid w:val="0084113A"/>
    <w:rsid w:val="0084478B"/>
    <w:rsid w:val="00846928"/>
    <w:rsid w:val="00847610"/>
    <w:rsid w:val="00850377"/>
    <w:rsid w:val="008517B8"/>
    <w:rsid w:val="008553F4"/>
    <w:rsid w:val="00864590"/>
    <w:rsid w:val="00864A35"/>
    <w:rsid w:val="008658FC"/>
    <w:rsid w:val="0087001F"/>
    <w:rsid w:val="00872AC7"/>
    <w:rsid w:val="00875A99"/>
    <w:rsid w:val="00877540"/>
    <w:rsid w:val="00882362"/>
    <w:rsid w:val="00883C53"/>
    <w:rsid w:val="008858D5"/>
    <w:rsid w:val="0089069D"/>
    <w:rsid w:val="008911C1"/>
    <w:rsid w:val="00891605"/>
    <w:rsid w:val="0089209B"/>
    <w:rsid w:val="00894083"/>
    <w:rsid w:val="00895EE5"/>
    <w:rsid w:val="00896A8C"/>
    <w:rsid w:val="00897F49"/>
    <w:rsid w:val="008A09C4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9AC"/>
    <w:rsid w:val="008C1E5A"/>
    <w:rsid w:val="008C5A60"/>
    <w:rsid w:val="008C7F7A"/>
    <w:rsid w:val="008D130B"/>
    <w:rsid w:val="008D378D"/>
    <w:rsid w:val="008D3B4E"/>
    <w:rsid w:val="008D57DA"/>
    <w:rsid w:val="008D6071"/>
    <w:rsid w:val="008D62E7"/>
    <w:rsid w:val="008E57AF"/>
    <w:rsid w:val="008E7C1B"/>
    <w:rsid w:val="008E7D0F"/>
    <w:rsid w:val="008F1B26"/>
    <w:rsid w:val="008F5BE3"/>
    <w:rsid w:val="00900A1E"/>
    <w:rsid w:val="009029FA"/>
    <w:rsid w:val="00903FEC"/>
    <w:rsid w:val="009070F8"/>
    <w:rsid w:val="00907B11"/>
    <w:rsid w:val="0091215F"/>
    <w:rsid w:val="00914723"/>
    <w:rsid w:val="00917BF4"/>
    <w:rsid w:val="009202AD"/>
    <w:rsid w:val="00921147"/>
    <w:rsid w:val="00921260"/>
    <w:rsid w:val="00921EC1"/>
    <w:rsid w:val="00925116"/>
    <w:rsid w:val="009320C3"/>
    <w:rsid w:val="00934443"/>
    <w:rsid w:val="009369DB"/>
    <w:rsid w:val="00942AAC"/>
    <w:rsid w:val="00942C0B"/>
    <w:rsid w:val="00944DEC"/>
    <w:rsid w:val="00947611"/>
    <w:rsid w:val="00952223"/>
    <w:rsid w:val="0095515D"/>
    <w:rsid w:val="0096386F"/>
    <w:rsid w:val="00964CA6"/>
    <w:rsid w:val="00966016"/>
    <w:rsid w:val="00971063"/>
    <w:rsid w:val="00974FEE"/>
    <w:rsid w:val="0097775D"/>
    <w:rsid w:val="00983A45"/>
    <w:rsid w:val="009840F0"/>
    <w:rsid w:val="0098651D"/>
    <w:rsid w:val="00992BB2"/>
    <w:rsid w:val="00993664"/>
    <w:rsid w:val="00994A0C"/>
    <w:rsid w:val="00994D7E"/>
    <w:rsid w:val="00995478"/>
    <w:rsid w:val="00997758"/>
    <w:rsid w:val="009A1092"/>
    <w:rsid w:val="009A2C4E"/>
    <w:rsid w:val="009A3D81"/>
    <w:rsid w:val="009A52CC"/>
    <w:rsid w:val="009A6D22"/>
    <w:rsid w:val="009B1F2B"/>
    <w:rsid w:val="009B25FB"/>
    <w:rsid w:val="009B3F71"/>
    <w:rsid w:val="009B4A38"/>
    <w:rsid w:val="009B5743"/>
    <w:rsid w:val="009B6776"/>
    <w:rsid w:val="009C1EE0"/>
    <w:rsid w:val="009C498A"/>
    <w:rsid w:val="009C7183"/>
    <w:rsid w:val="009C7EC0"/>
    <w:rsid w:val="009D2ABE"/>
    <w:rsid w:val="009D473B"/>
    <w:rsid w:val="009D475A"/>
    <w:rsid w:val="009D5F25"/>
    <w:rsid w:val="009D73CD"/>
    <w:rsid w:val="009E2285"/>
    <w:rsid w:val="009E5456"/>
    <w:rsid w:val="009E7C91"/>
    <w:rsid w:val="009F2186"/>
    <w:rsid w:val="009F21D6"/>
    <w:rsid w:val="009F2750"/>
    <w:rsid w:val="009F3462"/>
    <w:rsid w:val="009F5B61"/>
    <w:rsid w:val="00A01750"/>
    <w:rsid w:val="00A079B0"/>
    <w:rsid w:val="00A168F9"/>
    <w:rsid w:val="00A22C27"/>
    <w:rsid w:val="00A2621E"/>
    <w:rsid w:val="00A26585"/>
    <w:rsid w:val="00A27237"/>
    <w:rsid w:val="00A30560"/>
    <w:rsid w:val="00A31F56"/>
    <w:rsid w:val="00A35150"/>
    <w:rsid w:val="00A3612A"/>
    <w:rsid w:val="00A4089F"/>
    <w:rsid w:val="00A40E6F"/>
    <w:rsid w:val="00A40EC7"/>
    <w:rsid w:val="00A42463"/>
    <w:rsid w:val="00A42AA3"/>
    <w:rsid w:val="00A4432E"/>
    <w:rsid w:val="00A44A16"/>
    <w:rsid w:val="00A450B7"/>
    <w:rsid w:val="00A534AC"/>
    <w:rsid w:val="00A53C9D"/>
    <w:rsid w:val="00A5414D"/>
    <w:rsid w:val="00A546C4"/>
    <w:rsid w:val="00A54940"/>
    <w:rsid w:val="00A56165"/>
    <w:rsid w:val="00A56EB8"/>
    <w:rsid w:val="00A60246"/>
    <w:rsid w:val="00A61C66"/>
    <w:rsid w:val="00A64FD2"/>
    <w:rsid w:val="00A67348"/>
    <w:rsid w:val="00A676B1"/>
    <w:rsid w:val="00A717CA"/>
    <w:rsid w:val="00A74221"/>
    <w:rsid w:val="00A74D75"/>
    <w:rsid w:val="00A757DB"/>
    <w:rsid w:val="00A83B6F"/>
    <w:rsid w:val="00A84FD5"/>
    <w:rsid w:val="00A855EA"/>
    <w:rsid w:val="00A9077A"/>
    <w:rsid w:val="00A92DFD"/>
    <w:rsid w:val="00A92F5E"/>
    <w:rsid w:val="00A93374"/>
    <w:rsid w:val="00A94D33"/>
    <w:rsid w:val="00AA0EA6"/>
    <w:rsid w:val="00AA1463"/>
    <w:rsid w:val="00AA7BF6"/>
    <w:rsid w:val="00AB0F46"/>
    <w:rsid w:val="00AB29B4"/>
    <w:rsid w:val="00AB48F9"/>
    <w:rsid w:val="00AB57D6"/>
    <w:rsid w:val="00AC268B"/>
    <w:rsid w:val="00AC6CDB"/>
    <w:rsid w:val="00AE06A9"/>
    <w:rsid w:val="00AE10E3"/>
    <w:rsid w:val="00AE1CDF"/>
    <w:rsid w:val="00AE3001"/>
    <w:rsid w:val="00AE7A56"/>
    <w:rsid w:val="00AE7AAF"/>
    <w:rsid w:val="00AE7B04"/>
    <w:rsid w:val="00AF149A"/>
    <w:rsid w:val="00AF2F85"/>
    <w:rsid w:val="00AF3A76"/>
    <w:rsid w:val="00AF47B7"/>
    <w:rsid w:val="00AF5A59"/>
    <w:rsid w:val="00AF5BE5"/>
    <w:rsid w:val="00AF7083"/>
    <w:rsid w:val="00B0133E"/>
    <w:rsid w:val="00B01A48"/>
    <w:rsid w:val="00B02FDE"/>
    <w:rsid w:val="00B05718"/>
    <w:rsid w:val="00B05939"/>
    <w:rsid w:val="00B10F80"/>
    <w:rsid w:val="00B14772"/>
    <w:rsid w:val="00B23095"/>
    <w:rsid w:val="00B24205"/>
    <w:rsid w:val="00B256D6"/>
    <w:rsid w:val="00B26827"/>
    <w:rsid w:val="00B26B94"/>
    <w:rsid w:val="00B27570"/>
    <w:rsid w:val="00B27C1A"/>
    <w:rsid w:val="00B30757"/>
    <w:rsid w:val="00B3091F"/>
    <w:rsid w:val="00B3173A"/>
    <w:rsid w:val="00B31B8D"/>
    <w:rsid w:val="00B32A55"/>
    <w:rsid w:val="00B3393C"/>
    <w:rsid w:val="00B34F5E"/>
    <w:rsid w:val="00B367F7"/>
    <w:rsid w:val="00B4033C"/>
    <w:rsid w:val="00B42C84"/>
    <w:rsid w:val="00B46523"/>
    <w:rsid w:val="00B46690"/>
    <w:rsid w:val="00B47070"/>
    <w:rsid w:val="00B52863"/>
    <w:rsid w:val="00B5324A"/>
    <w:rsid w:val="00B537A2"/>
    <w:rsid w:val="00B5429A"/>
    <w:rsid w:val="00B60358"/>
    <w:rsid w:val="00B666F9"/>
    <w:rsid w:val="00B70BE3"/>
    <w:rsid w:val="00B70F0D"/>
    <w:rsid w:val="00B713DA"/>
    <w:rsid w:val="00B80016"/>
    <w:rsid w:val="00B8247C"/>
    <w:rsid w:val="00B9521B"/>
    <w:rsid w:val="00BA0344"/>
    <w:rsid w:val="00BA51F2"/>
    <w:rsid w:val="00BB0B87"/>
    <w:rsid w:val="00BB2ACC"/>
    <w:rsid w:val="00BB39CC"/>
    <w:rsid w:val="00BB49F6"/>
    <w:rsid w:val="00BB4A9F"/>
    <w:rsid w:val="00BB4BAA"/>
    <w:rsid w:val="00BB78BF"/>
    <w:rsid w:val="00BB7DDD"/>
    <w:rsid w:val="00BC05EB"/>
    <w:rsid w:val="00BC073B"/>
    <w:rsid w:val="00BC0A98"/>
    <w:rsid w:val="00BC217B"/>
    <w:rsid w:val="00BC3473"/>
    <w:rsid w:val="00BC4BFE"/>
    <w:rsid w:val="00BC6194"/>
    <w:rsid w:val="00BC71D2"/>
    <w:rsid w:val="00BC7432"/>
    <w:rsid w:val="00BD2C4D"/>
    <w:rsid w:val="00BD3202"/>
    <w:rsid w:val="00BD3B2B"/>
    <w:rsid w:val="00BD6D87"/>
    <w:rsid w:val="00BD7FA7"/>
    <w:rsid w:val="00BE105A"/>
    <w:rsid w:val="00BE19F8"/>
    <w:rsid w:val="00BE2E8D"/>
    <w:rsid w:val="00BE4D2D"/>
    <w:rsid w:val="00BE51BB"/>
    <w:rsid w:val="00BE6402"/>
    <w:rsid w:val="00BF02D9"/>
    <w:rsid w:val="00BF30E4"/>
    <w:rsid w:val="00BF4032"/>
    <w:rsid w:val="00BF4871"/>
    <w:rsid w:val="00BF74C2"/>
    <w:rsid w:val="00BF7DEF"/>
    <w:rsid w:val="00C03105"/>
    <w:rsid w:val="00C044AA"/>
    <w:rsid w:val="00C04B33"/>
    <w:rsid w:val="00C147FF"/>
    <w:rsid w:val="00C17C56"/>
    <w:rsid w:val="00C224BB"/>
    <w:rsid w:val="00C22546"/>
    <w:rsid w:val="00C25104"/>
    <w:rsid w:val="00C2777E"/>
    <w:rsid w:val="00C32053"/>
    <w:rsid w:val="00C320BB"/>
    <w:rsid w:val="00C33AFB"/>
    <w:rsid w:val="00C34C69"/>
    <w:rsid w:val="00C351E1"/>
    <w:rsid w:val="00C35337"/>
    <w:rsid w:val="00C36EC4"/>
    <w:rsid w:val="00C406D5"/>
    <w:rsid w:val="00C4278E"/>
    <w:rsid w:val="00C470CE"/>
    <w:rsid w:val="00C50A18"/>
    <w:rsid w:val="00C52EC6"/>
    <w:rsid w:val="00C53D3B"/>
    <w:rsid w:val="00C54176"/>
    <w:rsid w:val="00C54C50"/>
    <w:rsid w:val="00C54D50"/>
    <w:rsid w:val="00C5746D"/>
    <w:rsid w:val="00C5756C"/>
    <w:rsid w:val="00C57A6E"/>
    <w:rsid w:val="00C632BF"/>
    <w:rsid w:val="00C74EB3"/>
    <w:rsid w:val="00C75AF1"/>
    <w:rsid w:val="00C76C7C"/>
    <w:rsid w:val="00C82640"/>
    <w:rsid w:val="00C84563"/>
    <w:rsid w:val="00C8516E"/>
    <w:rsid w:val="00C86135"/>
    <w:rsid w:val="00C9119C"/>
    <w:rsid w:val="00C91283"/>
    <w:rsid w:val="00C913BC"/>
    <w:rsid w:val="00C94C59"/>
    <w:rsid w:val="00C94D64"/>
    <w:rsid w:val="00CA13F6"/>
    <w:rsid w:val="00CA5096"/>
    <w:rsid w:val="00CA61AA"/>
    <w:rsid w:val="00CA64FD"/>
    <w:rsid w:val="00CA714A"/>
    <w:rsid w:val="00CB1ADF"/>
    <w:rsid w:val="00CB2BB3"/>
    <w:rsid w:val="00CB5172"/>
    <w:rsid w:val="00CB5919"/>
    <w:rsid w:val="00CB5D2D"/>
    <w:rsid w:val="00CC09C8"/>
    <w:rsid w:val="00CC28FD"/>
    <w:rsid w:val="00CC3767"/>
    <w:rsid w:val="00CC38CD"/>
    <w:rsid w:val="00CC40B8"/>
    <w:rsid w:val="00CC5CAF"/>
    <w:rsid w:val="00CC7593"/>
    <w:rsid w:val="00CC7AAF"/>
    <w:rsid w:val="00CD1A69"/>
    <w:rsid w:val="00CD2CFA"/>
    <w:rsid w:val="00CD33B1"/>
    <w:rsid w:val="00CE1AC4"/>
    <w:rsid w:val="00CE4B89"/>
    <w:rsid w:val="00CE5741"/>
    <w:rsid w:val="00CE66F6"/>
    <w:rsid w:val="00CE69AE"/>
    <w:rsid w:val="00CF0A52"/>
    <w:rsid w:val="00CF231F"/>
    <w:rsid w:val="00CF46E6"/>
    <w:rsid w:val="00CF601A"/>
    <w:rsid w:val="00CF60E6"/>
    <w:rsid w:val="00CF6733"/>
    <w:rsid w:val="00CF77E0"/>
    <w:rsid w:val="00D0004D"/>
    <w:rsid w:val="00D02F3A"/>
    <w:rsid w:val="00D0337E"/>
    <w:rsid w:val="00D04D7F"/>
    <w:rsid w:val="00D07806"/>
    <w:rsid w:val="00D07BEC"/>
    <w:rsid w:val="00D15A70"/>
    <w:rsid w:val="00D169BD"/>
    <w:rsid w:val="00D17417"/>
    <w:rsid w:val="00D20413"/>
    <w:rsid w:val="00D20A6F"/>
    <w:rsid w:val="00D20CDB"/>
    <w:rsid w:val="00D22644"/>
    <w:rsid w:val="00D303CF"/>
    <w:rsid w:val="00D32242"/>
    <w:rsid w:val="00D3641E"/>
    <w:rsid w:val="00D43570"/>
    <w:rsid w:val="00D44896"/>
    <w:rsid w:val="00D47524"/>
    <w:rsid w:val="00D47527"/>
    <w:rsid w:val="00D47728"/>
    <w:rsid w:val="00D505C7"/>
    <w:rsid w:val="00D51759"/>
    <w:rsid w:val="00D53CDA"/>
    <w:rsid w:val="00D55720"/>
    <w:rsid w:val="00D57CDE"/>
    <w:rsid w:val="00D6213C"/>
    <w:rsid w:val="00D71F8B"/>
    <w:rsid w:val="00D75157"/>
    <w:rsid w:val="00D77D55"/>
    <w:rsid w:val="00D82010"/>
    <w:rsid w:val="00D82271"/>
    <w:rsid w:val="00D82CDA"/>
    <w:rsid w:val="00D857C8"/>
    <w:rsid w:val="00D90647"/>
    <w:rsid w:val="00D90C1F"/>
    <w:rsid w:val="00D91093"/>
    <w:rsid w:val="00D91619"/>
    <w:rsid w:val="00D9539E"/>
    <w:rsid w:val="00D96FD6"/>
    <w:rsid w:val="00D97ADE"/>
    <w:rsid w:val="00DA3538"/>
    <w:rsid w:val="00DA35B0"/>
    <w:rsid w:val="00DA4125"/>
    <w:rsid w:val="00DA5837"/>
    <w:rsid w:val="00DA6137"/>
    <w:rsid w:val="00DB008A"/>
    <w:rsid w:val="00DB3C6B"/>
    <w:rsid w:val="00DB4987"/>
    <w:rsid w:val="00DB5047"/>
    <w:rsid w:val="00DC0CBC"/>
    <w:rsid w:val="00DC15BE"/>
    <w:rsid w:val="00DC1C3B"/>
    <w:rsid w:val="00DC3CA8"/>
    <w:rsid w:val="00DC3DB4"/>
    <w:rsid w:val="00DC5959"/>
    <w:rsid w:val="00DC5D76"/>
    <w:rsid w:val="00DD0F95"/>
    <w:rsid w:val="00DD1AC3"/>
    <w:rsid w:val="00DD1D1D"/>
    <w:rsid w:val="00DD28E3"/>
    <w:rsid w:val="00DD714F"/>
    <w:rsid w:val="00DE0348"/>
    <w:rsid w:val="00DE1EAF"/>
    <w:rsid w:val="00DE21E6"/>
    <w:rsid w:val="00DE4290"/>
    <w:rsid w:val="00DF049A"/>
    <w:rsid w:val="00DF2B15"/>
    <w:rsid w:val="00E00B82"/>
    <w:rsid w:val="00E015AD"/>
    <w:rsid w:val="00E01C93"/>
    <w:rsid w:val="00E03CB0"/>
    <w:rsid w:val="00E0689B"/>
    <w:rsid w:val="00E10041"/>
    <w:rsid w:val="00E1187A"/>
    <w:rsid w:val="00E151D2"/>
    <w:rsid w:val="00E1687B"/>
    <w:rsid w:val="00E21BB7"/>
    <w:rsid w:val="00E21F7E"/>
    <w:rsid w:val="00E22332"/>
    <w:rsid w:val="00E2254C"/>
    <w:rsid w:val="00E2254D"/>
    <w:rsid w:val="00E2264F"/>
    <w:rsid w:val="00E278D1"/>
    <w:rsid w:val="00E30C1A"/>
    <w:rsid w:val="00E33CF7"/>
    <w:rsid w:val="00E35F3E"/>
    <w:rsid w:val="00E40566"/>
    <w:rsid w:val="00E437D3"/>
    <w:rsid w:val="00E43AC3"/>
    <w:rsid w:val="00E44A96"/>
    <w:rsid w:val="00E454B5"/>
    <w:rsid w:val="00E535BC"/>
    <w:rsid w:val="00E55349"/>
    <w:rsid w:val="00E566C2"/>
    <w:rsid w:val="00E568FE"/>
    <w:rsid w:val="00E63D13"/>
    <w:rsid w:val="00E64531"/>
    <w:rsid w:val="00E66C39"/>
    <w:rsid w:val="00E66FF5"/>
    <w:rsid w:val="00E70355"/>
    <w:rsid w:val="00E7036D"/>
    <w:rsid w:val="00E71552"/>
    <w:rsid w:val="00E71E03"/>
    <w:rsid w:val="00E7255C"/>
    <w:rsid w:val="00E72D3F"/>
    <w:rsid w:val="00E81CD6"/>
    <w:rsid w:val="00E82664"/>
    <w:rsid w:val="00E831DE"/>
    <w:rsid w:val="00E8619B"/>
    <w:rsid w:val="00E90846"/>
    <w:rsid w:val="00E9357D"/>
    <w:rsid w:val="00E941D9"/>
    <w:rsid w:val="00E9477B"/>
    <w:rsid w:val="00E948EA"/>
    <w:rsid w:val="00E963EA"/>
    <w:rsid w:val="00E96C4C"/>
    <w:rsid w:val="00E96EC9"/>
    <w:rsid w:val="00EA005E"/>
    <w:rsid w:val="00EA1B97"/>
    <w:rsid w:val="00EA5520"/>
    <w:rsid w:val="00EA6092"/>
    <w:rsid w:val="00EB0CAF"/>
    <w:rsid w:val="00EB1C3D"/>
    <w:rsid w:val="00EB1F77"/>
    <w:rsid w:val="00EB2638"/>
    <w:rsid w:val="00EB45A0"/>
    <w:rsid w:val="00EB4EBD"/>
    <w:rsid w:val="00EC129B"/>
    <w:rsid w:val="00EC198C"/>
    <w:rsid w:val="00EC1E4F"/>
    <w:rsid w:val="00EC2F47"/>
    <w:rsid w:val="00EC2FBC"/>
    <w:rsid w:val="00EC3EDD"/>
    <w:rsid w:val="00ED38CC"/>
    <w:rsid w:val="00ED3CCC"/>
    <w:rsid w:val="00ED406B"/>
    <w:rsid w:val="00ED5E25"/>
    <w:rsid w:val="00EE3141"/>
    <w:rsid w:val="00EE39DB"/>
    <w:rsid w:val="00EE40A3"/>
    <w:rsid w:val="00EF05B8"/>
    <w:rsid w:val="00EF255D"/>
    <w:rsid w:val="00EF39A7"/>
    <w:rsid w:val="00EF3C71"/>
    <w:rsid w:val="00EF7865"/>
    <w:rsid w:val="00F02456"/>
    <w:rsid w:val="00F026BE"/>
    <w:rsid w:val="00F03AD2"/>
    <w:rsid w:val="00F07A70"/>
    <w:rsid w:val="00F10F18"/>
    <w:rsid w:val="00F1237A"/>
    <w:rsid w:val="00F125D0"/>
    <w:rsid w:val="00F12AB4"/>
    <w:rsid w:val="00F145E7"/>
    <w:rsid w:val="00F14D12"/>
    <w:rsid w:val="00F15734"/>
    <w:rsid w:val="00F1720F"/>
    <w:rsid w:val="00F20C03"/>
    <w:rsid w:val="00F21666"/>
    <w:rsid w:val="00F22852"/>
    <w:rsid w:val="00F236FE"/>
    <w:rsid w:val="00F24B4F"/>
    <w:rsid w:val="00F267A1"/>
    <w:rsid w:val="00F26B54"/>
    <w:rsid w:val="00F278C8"/>
    <w:rsid w:val="00F31198"/>
    <w:rsid w:val="00F31AEB"/>
    <w:rsid w:val="00F31F17"/>
    <w:rsid w:val="00F32F8A"/>
    <w:rsid w:val="00F33D33"/>
    <w:rsid w:val="00F37043"/>
    <w:rsid w:val="00F417E8"/>
    <w:rsid w:val="00F45A69"/>
    <w:rsid w:val="00F461AF"/>
    <w:rsid w:val="00F4768A"/>
    <w:rsid w:val="00F5114F"/>
    <w:rsid w:val="00F524E7"/>
    <w:rsid w:val="00F535A5"/>
    <w:rsid w:val="00F54646"/>
    <w:rsid w:val="00F550B7"/>
    <w:rsid w:val="00F5776B"/>
    <w:rsid w:val="00F606A9"/>
    <w:rsid w:val="00F60987"/>
    <w:rsid w:val="00F61311"/>
    <w:rsid w:val="00F618DC"/>
    <w:rsid w:val="00F622F6"/>
    <w:rsid w:val="00F635D8"/>
    <w:rsid w:val="00F65E13"/>
    <w:rsid w:val="00F719E0"/>
    <w:rsid w:val="00F72D3F"/>
    <w:rsid w:val="00F74812"/>
    <w:rsid w:val="00F74E92"/>
    <w:rsid w:val="00F759F5"/>
    <w:rsid w:val="00F831D2"/>
    <w:rsid w:val="00F83550"/>
    <w:rsid w:val="00F85926"/>
    <w:rsid w:val="00F86D02"/>
    <w:rsid w:val="00F92476"/>
    <w:rsid w:val="00F92B97"/>
    <w:rsid w:val="00F94454"/>
    <w:rsid w:val="00F952E1"/>
    <w:rsid w:val="00F95F5E"/>
    <w:rsid w:val="00F960C4"/>
    <w:rsid w:val="00F9725B"/>
    <w:rsid w:val="00FA01EC"/>
    <w:rsid w:val="00FA1EBC"/>
    <w:rsid w:val="00FA2AE5"/>
    <w:rsid w:val="00FA651E"/>
    <w:rsid w:val="00FA6686"/>
    <w:rsid w:val="00FB0956"/>
    <w:rsid w:val="00FB1691"/>
    <w:rsid w:val="00FB2CE8"/>
    <w:rsid w:val="00FB5BD6"/>
    <w:rsid w:val="00FB72B1"/>
    <w:rsid w:val="00FC0668"/>
    <w:rsid w:val="00FC1D8E"/>
    <w:rsid w:val="00FC1E19"/>
    <w:rsid w:val="00FC2227"/>
    <w:rsid w:val="00FC3D96"/>
    <w:rsid w:val="00FC41A7"/>
    <w:rsid w:val="00FC50F4"/>
    <w:rsid w:val="00FC6D73"/>
    <w:rsid w:val="00FC7160"/>
    <w:rsid w:val="00FD1BEA"/>
    <w:rsid w:val="00FD33A7"/>
    <w:rsid w:val="00FD3AFC"/>
    <w:rsid w:val="00FD7734"/>
    <w:rsid w:val="00FE098D"/>
    <w:rsid w:val="00FE4C50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21983359C81980CE287B0E23C9258B9709FAECBAE3E14070DCDDCECE527CA3517389AD889E9D8E6CCA471D1E37655B2684E2EA5AC730F6a2ADC" TargetMode="External"/><Relationship Id="rId18" Type="http://schemas.openxmlformats.org/officeDocument/2006/relationships/hyperlink" Target="consultantplus://offline/ref=D321983359C81980CE287B0E23C9258B9709FAECBAE3E14070DCDDCECE527CA3517389AD889F988A6FCA471D1E37655B2684E2EA5AC730F6a2ADC" TargetMode="External"/><Relationship Id="rId26" Type="http://schemas.openxmlformats.org/officeDocument/2006/relationships/hyperlink" Target="http://www.&#1073;&#1083;&#1072;&#1075;&#1086;&#1074;&#1077;&#1097;&#1077;&#1085;&#1089;&#1082;.&#1088;&#1092;" TargetMode="External"/><Relationship Id="rId21" Type="http://schemas.openxmlformats.org/officeDocument/2006/relationships/hyperlink" Target="consultantplus://offline/ref=D321983359C81980CE287B0E23C9258B9709FAECBAE3E14070DCDDCECE527CA3517389AD889F9D8E6CCA471D1E37655B2684E2EA5AC730F6a2ADC" TargetMode="External"/><Relationship Id="rId34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21983359C81980CE287B0E23C9258B9709FAECBAE3E14070DCDDCECE527CA3517389AD8899988A6FCA471D1E37655B2684E2EA5AC730F6a2ADC" TargetMode="External"/><Relationship Id="rId17" Type="http://schemas.openxmlformats.org/officeDocument/2006/relationships/hyperlink" Target="consultantplus://offline/ref=D321983359C81980CE287B0E23C9258B9709FAECBAE3E14070DCDDCECE527CA3517389AD889E908961CA471D1E37655B2684E2EA5AC730F6a2ADC" TargetMode="External"/><Relationship Id="rId25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33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21983359C81980CE287B0E23C9258B9709FAECBAE3E14070DCDDCECE527CA3517389AD889F98896ECA471D1E37655B2684E2EA5AC730F6a2ADC" TargetMode="External"/><Relationship Id="rId20" Type="http://schemas.openxmlformats.org/officeDocument/2006/relationships/hyperlink" Target="consultantplus://offline/ref=D321983359C81980CE287B0E23C9258B9709FAECBAE3E14070DCDDCECE527CA3517389AD889F9D886BCA471D1E37655B2684E2EA5AC730F6a2ADC" TargetMode="External"/><Relationship Id="rId29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hyperlink" Target="consultantplus://offline/ref=D321983359C81980CE287B0E23C9258B9709FAECBAE3E14070DCDDCECE527CA3517389AD889F9E896FCA471D1E37655B2684E2EA5AC730F6a2ADC" TargetMode="External"/><Relationship Id="rId32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1D439DABB66C796C4D2E2828B7C818AE7EE9F8B331714C89172A16705C0AF4C95C2DEA94FF4032D49D3CDD356E2F1165443A5B9DCD1C0350JFF" TargetMode="External"/><Relationship Id="rId23" Type="http://schemas.openxmlformats.org/officeDocument/2006/relationships/hyperlink" Target="consultantplus://offline/ref=D321983359C81980CE287B0E23C9258B9709FAECBAE3E14070DCDDCECE527CA3517389AD889F9E8B6ECA471D1E37655B2684E2EA5AC730F6a2ADC" TargetMode="External"/><Relationship Id="rId28" Type="http://schemas.openxmlformats.org/officeDocument/2006/relationships/hyperlink" Target="http://www.&#1073;&#1083;&#1072;&#1075;&#1086;&#1074;&#1077;&#1097;&#1077;&#1085;&#1089;&#1082;.&#1088;&#1092;" TargetMode="External"/><Relationship Id="rId36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consultantplus://offline/ref=D321983359C81980CE287B0E23C9258B9709FAECBAE3E14070DCDDCECE527CA3517389AD889F9A8A69CA471D1E37655B2684E2EA5AC730F6a2ADC" TargetMode="External"/><Relationship Id="rId31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consultantplus://offline/ref=D321983359C81980CE287B0E23C9258B9709FAECBAE3E14070DCDDCECE527CA3517389AD889E9F8968CA471D1E37655B2684E2EA5AC730F6a2ADC" TargetMode="External"/><Relationship Id="rId22" Type="http://schemas.openxmlformats.org/officeDocument/2006/relationships/hyperlink" Target="consultantplus://offline/ref=D321983359C81980CE287B0E23C9258B9709FAECBAE3E14070DCDDCECE527CA3517389AD889F9D826BCA471D1E37655B2684E2EA5AC730F6a2ADC" TargetMode="External"/><Relationship Id="rId27" Type="http://schemas.openxmlformats.org/officeDocument/2006/relationships/hyperlink" Target="http://www.admblag.ru/economics/smallbusiness" TargetMode="External"/><Relationship Id="rId30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4198-264D-4DC4-8779-30D16D7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6292</Words>
  <Characters>52131</Characters>
  <Application>Microsoft Office Word</Application>
  <DocSecurity>0</DocSecurity>
  <Lines>434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Жанна Олеговна</dc:creator>
  <cp:lastModifiedBy>Дайлиде Дмитрий Анатольевич</cp:lastModifiedBy>
  <cp:revision>4</cp:revision>
  <cp:lastPrinted>2022-05-25T09:01:00Z</cp:lastPrinted>
  <dcterms:created xsi:type="dcterms:W3CDTF">2022-05-25T09:26:00Z</dcterms:created>
  <dcterms:modified xsi:type="dcterms:W3CDTF">2022-05-27T10:29:00Z</dcterms:modified>
</cp:coreProperties>
</file>