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BF" w:rsidRPr="00E90F8B" w:rsidRDefault="00E90F8B" w:rsidP="00E90F8B">
      <w:pPr>
        <w:jc w:val="center"/>
        <w:rPr>
          <w:b/>
        </w:rPr>
      </w:pPr>
      <w:r w:rsidRPr="00E90F8B">
        <w:rPr>
          <w:b/>
        </w:rPr>
        <w:t>Доклад</w:t>
      </w:r>
    </w:p>
    <w:p w:rsidR="00E90F8B" w:rsidRPr="00E90F8B" w:rsidRDefault="00E90F8B" w:rsidP="00E90F8B">
      <w:pPr>
        <w:jc w:val="center"/>
        <w:rPr>
          <w:b/>
        </w:rPr>
      </w:pPr>
      <w:r w:rsidRPr="00E90F8B">
        <w:rPr>
          <w:b/>
        </w:rPr>
        <w:t>на заседание Совета по противодействию коррупции</w:t>
      </w:r>
    </w:p>
    <w:p w:rsidR="00E90F8B" w:rsidRDefault="00E90F8B" w:rsidP="00E90F8B">
      <w:pPr>
        <w:jc w:val="center"/>
        <w:rPr>
          <w:sz w:val="26"/>
          <w:szCs w:val="26"/>
        </w:rPr>
      </w:pPr>
      <w:proofErr w:type="gramStart"/>
      <w:r w:rsidRPr="00E90F8B">
        <w:rPr>
          <w:b/>
          <w:sz w:val="26"/>
          <w:szCs w:val="26"/>
        </w:rPr>
        <w:t>«О проведении работы по оценке коррупционных рисков, возникающих при реализации функций муниципальными служащими администрации города Благовещенска, и внесению изменений в Перечень должностей муниципальной службы, при назначении на которые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</w:t>
      </w:r>
      <w:proofErr w:type="gramEnd"/>
      <w:r w:rsidRPr="00E90F8B">
        <w:rPr>
          <w:b/>
          <w:sz w:val="26"/>
          <w:szCs w:val="26"/>
        </w:rPr>
        <w:t xml:space="preserve"> супруги (супруга) и несовершеннолетних детей, </w:t>
      </w:r>
      <w:proofErr w:type="gramStart"/>
      <w:r w:rsidRPr="00E90F8B">
        <w:rPr>
          <w:b/>
          <w:sz w:val="26"/>
          <w:szCs w:val="26"/>
        </w:rPr>
        <w:t>утвержденный</w:t>
      </w:r>
      <w:proofErr w:type="gramEnd"/>
      <w:r w:rsidRPr="00E90F8B">
        <w:rPr>
          <w:b/>
          <w:sz w:val="26"/>
          <w:szCs w:val="26"/>
        </w:rPr>
        <w:t xml:space="preserve"> постановлением администрации города Благовещенска от 11.03.2015 № 1098»</w:t>
      </w:r>
    </w:p>
    <w:p w:rsidR="00E90F8B" w:rsidRDefault="00E90F8B" w:rsidP="00E90F8B">
      <w:pPr>
        <w:jc w:val="center"/>
        <w:rPr>
          <w:sz w:val="26"/>
          <w:szCs w:val="26"/>
        </w:rPr>
      </w:pPr>
    </w:p>
    <w:p w:rsidR="00E90F8B" w:rsidRDefault="00E90F8B" w:rsidP="00E90F8B">
      <w:pPr>
        <w:ind w:firstLine="709"/>
        <w:jc w:val="both"/>
      </w:pPr>
    </w:p>
    <w:p w:rsidR="00E90F8B" w:rsidRDefault="00E90F8B" w:rsidP="00E90F8B">
      <w:pPr>
        <w:ind w:firstLine="709"/>
        <w:jc w:val="both"/>
      </w:pPr>
      <w:proofErr w:type="gramStart"/>
      <w:r w:rsidRPr="00701BAA">
        <w:t xml:space="preserve">Пунктами 1.2 и 4 части 1 статьи 8 Федерального закона </w:t>
      </w:r>
      <w:r>
        <w:t>от 25.12.2008 № </w:t>
      </w:r>
      <w:r w:rsidRPr="00701BAA">
        <w:t>273-ФЗ установлено, что сведения о доходах обязаны представлять граждане, претендующие на замещение должностей муниципальной службы, включенных в перечни, установленные нормативными правовыми актами Российской Федерации, и лица, замещающие указанные должности.</w:t>
      </w:r>
      <w:proofErr w:type="gramEnd"/>
      <w:r>
        <w:t xml:space="preserve"> </w:t>
      </w:r>
      <w:proofErr w:type="gramStart"/>
      <w:r w:rsidRPr="00701BAA">
        <w:t>Указом Президента Российской Федерации от 18</w:t>
      </w:r>
      <w:r>
        <w:t>.05.2009</w:t>
      </w:r>
      <w:r w:rsidRPr="00701BAA">
        <w:t xml:space="preserve"> </w:t>
      </w:r>
      <w:r>
        <w:t>№</w:t>
      </w:r>
      <w:r w:rsidRPr="00701BAA">
        <w:t xml:space="preserve"> 557 </w:t>
      </w:r>
      <w:r>
        <w:t>«</w:t>
      </w:r>
      <w:r w:rsidRPr="00701BAA">
        <w:t>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t>»</w:t>
      </w:r>
      <w:r w:rsidRPr="00701BAA">
        <w:t xml:space="preserve"> органам местного самоуправления рекомендовано определить должности муниципальной службы, при назначении на</w:t>
      </w:r>
      <w:proofErr w:type="gramEnd"/>
      <w:r w:rsidRPr="00701BAA">
        <w:t xml:space="preserve"> которые </w:t>
      </w:r>
      <w:proofErr w:type="gramStart"/>
      <w:r w:rsidRPr="00701BAA">
        <w:t>граждане</w:t>
      </w:r>
      <w:proofErr w:type="gramEnd"/>
      <w:r w:rsidRPr="00701BAA">
        <w:t xml:space="preserve"> и при замещении </w:t>
      </w:r>
      <w:proofErr w:type="gramStart"/>
      <w:r w:rsidRPr="00701BAA">
        <w:t>которых</w:t>
      </w:r>
      <w:proofErr w:type="gramEnd"/>
      <w:r w:rsidRPr="00701BAA">
        <w:t xml:space="preserve"> муниципальные служащие обязаны представлять сведения о доходах.</w:t>
      </w:r>
      <w:r>
        <w:t xml:space="preserve"> </w:t>
      </w:r>
      <w:r w:rsidRPr="00701BAA">
        <w:t>Таким образом, соответствующие перечни должностей муниципальной службы устанавлива</w:t>
      </w:r>
      <w:r>
        <w:t>ют</w:t>
      </w:r>
      <w:r w:rsidRPr="00701BAA">
        <w:t>ся органами местного самоуправления самостоятельно.</w:t>
      </w:r>
      <w:r>
        <w:t xml:space="preserve"> </w:t>
      </w:r>
    </w:p>
    <w:p w:rsidR="00E90F8B" w:rsidRDefault="00791C1C" w:rsidP="00E90F8B">
      <w:pPr>
        <w:ind w:firstLine="709"/>
        <w:jc w:val="both"/>
      </w:pPr>
      <w:proofErr w:type="gramStart"/>
      <w:r>
        <w:t xml:space="preserve">Перечень должностей муниципальной службы, при </w:t>
      </w:r>
      <w:r w:rsidRPr="00385293">
        <w:t>назначении на которые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t xml:space="preserve">, утвержден постановлением администрации города Благовещенска от </w:t>
      </w:r>
      <w:r w:rsidRPr="00385293">
        <w:t xml:space="preserve">11.03.2015 </w:t>
      </w:r>
      <w:r>
        <w:t>№</w:t>
      </w:r>
      <w:r w:rsidRPr="00385293">
        <w:t xml:space="preserve"> 1098</w:t>
      </w:r>
      <w:r>
        <w:t xml:space="preserve"> (в редакции постановления администрации города Благовещенска от</w:t>
      </w:r>
      <w:proofErr w:type="gramEnd"/>
      <w:r>
        <w:t xml:space="preserve"> </w:t>
      </w:r>
      <w:proofErr w:type="gramStart"/>
      <w:r w:rsidRPr="00385293">
        <w:t xml:space="preserve">15.03.2019 </w:t>
      </w:r>
      <w:r>
        <w:t>№ </w:t>
      </w:r>
      <w:r w:rsidRPr="00385293">
        <w:t>812</w:t>
      </w:r>
      <w:r>
        <w:t>).</w:t>
      </w:r>
      <w:proofErr w:type="gramEnd"/>
    </w:p>
    <w:p w:rsidR="00D162AF" w:rsidRDefault="00D162AF" w:rsidP="00E90F8B">
      <w:pPr>
        <w:ind w:firstLine="709"/>
        <w:jc w:val="both"/>
      </w:pPr>
      <w:proofErr w:type="gramStart"/>
      <w:r>
        <w:t xml:space="preserve">В рамках декларационной компании в 2021 году за 2020 год сведения </w:t>
      </w:r>
      <w:r w:rsidRPr="00385293">
        <w:t>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t xml:space="preserve"> представляют 104 муниципальных служащих администрации города Благовещенска, что составляет 28,1 % от общей штатной численности муниципальных служащих.</w:t>
      </w:r>
      <w:proofErr w:type="gramEnd"/>
    </w:p>
    <w:p w:rsidR="00E90F8B" w:rsidRDefault="00E90F8B" w:rsidP="00E90F8B">
      <w:pPr>
        <w:ind w:firstLine="709"/>
        <w:jc w:val="both"/>
      </w:pPr>
      <w:r>
        <w:lastRenderedPageBreak/>
        <w:t>Дополнительная работа по анализу коррупционных рисков при реализации функций муниципальными служащими администрации города Благовещенска проводится на постоянной основе с учетом Указа Президента Российской от 18.05.2009 № 557 и письма Минтруда России от 25.12.2014 №</w:t>
      </w:r>
      <w:r w:rsidR="00791C1C">
        <w:t> </w:t>
      </w:r>
      <w:r>
        <w:t>18-0/10/В-8980. В настоящее время Перечень должностей сформирован с учетом структуры, подчиненности и подконтрольности муниципальных служащих, ответственностью и распределением задач руководителями функциональных и территориальных органов администрации города Благовещенска, коррупционных рисков при исполнении полномочий по вопросам местного значения.</w:t>
      </w:r>
    </w:p>
    <w:p w:rsidR="00791C1C" w:rsidRDefault="00791C1C" w:rsidP="00E90F8B">
      <w:pPr>
        <w:ind w:firstLine="709"/>
        <w:jc w:val="both"/>
      </w:pPr>
      <w:r>
        <w:t xml:space="preserve">В ноябре 2021 года в адрес </w:t>
      </w:r>
      <w:proofErr w:type="gramStart"/>
      <w:r>
        <w:t>руководителей структурных подразделений администрации города Благовещенска</w:t>
      </w:r>
      <w:proofErr w:type="gramEnd"/>
      <w:r w:rsidR="001C1DA3">
        <w:t xml:space="preserve"> было направлено письмо о необходимости провести оценку коррупционных рисков, возникающих при реализации функций, для актуализации Перечня должностей. По итогам оценки поступили предложения от руководителей структурных подразделений администрации города Благовещенска внести в Перечень следующие должности:</w:t>
      </w:r>
    </w:p>
    <w:p w:rsidR="001C1DA3" w:rsidRDefault="001C1DA3" w:rsidP="00E90F8B">
      <w:pPr>
        <w:ind w:firstLine="709"/>
        <w:jc w:val="both"/>
      </w:pPr>
      <w:r>
        <w:t>- консультант сектора централизованных закупок управления муниципального заказа;</w:t>
      </w:r>
    </w:p>
    <w:p w:rsidR="001C1DA3" w:rsidRDefault="001C1DA3" w:rsidP="00E90F8B">
      <w:pPr>
        <w:ind w:firstLine="709"/>
        <w:jc w:val="both"/>
      </w:pPr>
      <w:r>
        <w:t>- консультант сектора нормативно-правового обеспечения и мониторинга закупок управления муниципального заказа;</w:t>
      </w:r>
    </w:p>
    <w:p w:rsidR="001C1DA3" w:rsidRDefault="001C1DA3" w:rsidP="00E90F8B">
      <w:pPr>
        <w:ind w:firstLine="709"/>
        <w:jc w:val="both"/>
      </w:pPr>
      <w:r>
        <w:t>- руководитель сектора отдела опеки и охраны здоровья;</w:t>
      </w:r>
    </w:p>
    <w:p w:rsidR="001C1DA3" w:rsidRDefault="001C1DA3" w:rsidP="001C1DA3">
      <w:pPr>
        <w:ind w:firstLine="709"/>
        <w:jc w:val="both"/>
      </w:pPr>
      <w:r>
        <w:t>- консультант сектора отдела опеки и охраны здоровья.</w:t>
      </w:r>
    </w:p>
    <w:p w:rsidR="001C1DA3" w:rsidRDefault="001C1DA3" w:rsidP="001C1DA3">
      <w:pPr>
        <w:ind w:firstLine="709"/>
        <w:jc w:val="both"/>
      </w:pPr>
      <w:r>
        <w:t>Кроме того, поступило предложение включить в Пер</w:t>
      </w:r>
      <w:r w:rsidR="003926C2">
        <w:t>е</w:t>
      </w:r>
      <w:r>
        <w:t xml:space="preserve">чень должности </w:t>
      </w:r>
      <w:r w:rsidR="003926C2">
        <w:t>муниципальной</w:t>
      </w:r>
      <w:r>
        <w:t xml:space="preserve"> службы</w:t>
      </w:r>
      <w:r w:rsidR="003926C2">
        <w:t>, в должностные обязанности которых в соответствии с положением о виде контроля или должностной инструкцией входит осуществление полномочий по виду муниципального контроля:</w:t>
      </w:r>
    </w:p>
    <w:p w:rsidR="003926C2" w:rsidRDefault="003926C2" w:rsidP="001C1DA3">
      <w:pPr>
        <w:ind w:firstLine="709"/>
        <w:jc w:val="both"/>
      </w:pPr>
      <w:r>
        <w:t>- муниципального земельного контроля;</w:t>
      </w:r>
    </w:p>
    <w:p w:rsidR="003926C2" w:rsidRDefault="003926C2" w:rsidP="001C1DA3">
      <w:pPr>
        <w:ind w:firstLine="709"/>
        <w:jc w:val="both"/>
      </w:pPr>
      <w:r>
        <w:t>- муниципального жилищного контроля;</w:t>
      </w:r>
    </w:p>
    <w:p w:rsidR="003926C2" w:rsidRDefault="003926C2" w:rsidP="001C1DA3">
      <w:pPr>
        <w:ind w:firstLine="709"/>
        <w:jc w:val="both"/>
      </w:pPr>
      <w:r>
        <w:t>- муниципального лесного контроля;</w:t>
      </w:r>
    </w:p>
    <w:p w:rsidR="003926C2" w:rsidRDefault="003926C2" w:rsidP="001C1DA3">
      <w:pPr>
        <w:ind w:firstLine="709"/>
        <w:jc w:val="both"/>
      </w:pPr>
      <w:r>
        <w:t>- муниципального контроля в сфере благоустройства</w:t>
      </w:r>
      <w:r w:rsidR="003B7761">
        <w:t>;</w:t>
      </w:r>
    </w:p>
    <w:p w:rsidR="003B7761" w:rsidRDefault="003B7761" w:rsidP="001C1DA3">
      <w:pPr>
        <w:ind w:firstLine="709"/>
        <w:jc w:val="both"/>
      </w:pPr>
      <w:r>
        <w:t>- муниципальному автодорожному контролю.</w:t>
      </w:r>
    </w:p>
    <w:p w:rsidR="00D162AF" w:rsidRDefault="00D162AF" w:rsidP="001C1DA3">
      <w:pPr>
        <w:ind w:firstLine="709"/>
        <w:jc w:val="both"/>
      </w:pPr>
    </w:p>
    <w:p w:rsidR="00B46FD9" w:rsidRDefault="00B46FD9" w:rsidP="001C1DA3">
      <w:pPr>
        <w:ind w:firstLine="709"/>
        <w:jc w:val="both"/>
      </w:pPr>
    </w:p>
    <w:p w:rsidR="00B46FD9" w:rsidRDefault="00B46FD9" w:rsidP="001C1DA3">
      <w:pPr>
        <w:ind w:firstLine="709"/>
        <w:jc w:val="both"/>
      </w:pPr>
    </w:p>
    <w:p w:rsidR="00D162AF" w:rsidRDefault="00D162AF" w:rsidP="001C1DA3">
      <w:pPr>
        <w:ind w:firstLine="709"/>
        <w:jc w:val="both"/>
      </w:pPr>
    </w:p>
    <w:p w:rsidR="00D162AF" w:rsidRDefault="00D162AF" w:rsidP="001C1DA3">
      <w:pPr>
        <w:ind w:firstLine="709"/>
        <w:jc w:val="both"/>
      </w:pPr>
    </w:p>
    <w:p w:rsidR="00D162AF" w:rsidRDefault="00D162AF" w:rsidP="001C1DA3">
      <w:pPr>
        <w:ind w:firstLine="709"/>
        <w:jc w:val="both"/>
      </w:pPr>
    </w:p>
    <w:p w:rsidR="00D162AF" w:rsidRDefault="00D162AF" w:rsidP="001C1DA3">
      <w:pPr>
        <w:ind w:firstLine="709"/>
        <w:jc w:val="both"/>
      </w:pPr>
    </w:p>
    <w:p w:rsidR="00D162AF" w:rsidRDefault="00D162AF" w:rsidP="001C1DA3">
      <w:pPr>
        <w:ind w:firstLine="709"/>
        <w:jc w:val="both"/>
      </w:pPr>
      <w:bookmarkStart w:id="0" w:name="_GoBack"/>
      <w:bookmarkEnd w:id="0"/>
    </w:p>
    <w:p w:rsidR="00D162AF" w:rsidRDefault="00D162AF" w:rsidP="001C1DA3">
      <w:pPr>
        <w:ind w:firstLine="709"/>
        <w:jc w:val="both"/>
      </w:pPr>
    </w:p>
    <w:p w:rsidR="00D162AF" w:rsidRPr="00D162AF" w:rsidRDefault="00D162AF" w:rsidP="00D162AF">
      <w:pPr>
        <w:jc w:val="both"/>
        <w:rPr>
          <w:sz w:val="24"/>
          <w:szCs w:val="24"/>
        </w:rPr>
      </w:pPr>
      <w:r w:rsidRPr="00D162AF">
        <w:rPr>
          <w:sz w:val="24"/>
          <w:szCs w:val="24"/>
        </w:rPr>
        <w:t>Николенко Олеся Викторовна</w:t>
      </w:r>
    </w:p>
    <w:p w:rsidR="00D162AF" w:rsidRPr="00D162AF" w:rsidRDefault="00D162AF" w:rsidP="00D162AF">
      <w:pPr>
        <w:jc w:val="both"/>
        <w:rPr>
          <w:sz w:val="24"/>
          <w:szCs w:val="24"/>
        </w:rPr>
      </w:pPr>
      <w:r w:rsidRPr="00D162AF">
        <w:rPr>
          <w:sz w:val="24"/>
          <w:szCs w:val="24"/>
        </w:rPr>
        <w:t>руководитель сектора отдела кадров</w:t>
      </w:r>
    </w:p>
    <w:p w:rsidR="00D162AF" w:rsidRPr="00D162AF" w:rsidRDefault="00D162AF" w:rsidP="00D162AF">
      <w:pPr>
        <w:jc w:val="both"/>
        <w:rPr>
          <w:sz w:val="24"/>
          <w:szCs w:val="24"/>
        </w:rPr>
      </w:pPr>
      <w:r w:rsidRPr="00D162AF">
        <w:rPr>
          <w:sz w:val="24"/>
          <w:szCs w:val="24"/>
        </w:rPr>
        <w:t>администрации города Благовещенска</w:t>
      </w:r>
    </w:p>
    <w:p w:rsidR="00D162AF" w:rsidRDefault="00D162AF" w:rsidP="00D162AF">
      <w:pPr>
        <w:jc w:val="both"/>
      </w:pPr>
      <w:r w:rsidRPr="00D162AF">
        <w:rPr>
          <w:sz w:val="24"/>
          <w:szCs w:val="24"/>
        </w:rPr>
        <w:t>тел.: (4162) 595-623</w:t>
      </w:r>
    </w:p>
    <w:sectPr w:rsidR="00D1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8B"/>
    <w:rsid w:val="001C1DA3"/>
    <w:rsid w:val="003926C2"/>
    <w:rsid w:val="003B7761"/>
    <w:rsid w:val="00791C1C"/>
    <w:rsid w:val="007B0FBF"/>
    <w:rsid w:val="009D28ED"/>
    <w:rsid w:val="00B46FD9"/>
    <w:rsid w:val="00D162AF"/>
    <w:rsid w:val="00E9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Николенко Олеся Викторовна</cp:lastModifiedBy>
  <cp:revision>8</cp:revision>
  <dcterms:created xsi:type="dcterms:W3CDTF">2021-12-22T02:24:00Z</dcterms:created>
  <dcterms:modified xsi:type="dcterms:W3CDTF">2021-12-24T01:30:00Z</dcterms:modified>
</cp:coreProperties>
</file>