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E2C" w:rsidRDefault="00285221" w:rsidP="00B53D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МЕР ПО ПРОТИВОДЕЙСТВИЮ КОРРУПЦИИ В МУНИЦИПАЛЬНОМ БЮДЖЕТНОМ УЧРЕЖДЕНИИ КУЛЬТУРЫ</w:t>
      </w:r>
    </w:p>
    <w:p w:rsidR="00285221" w:rsidRDefault="00285221" w:rsidP="0028522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«МУНИЦИПАЛЬНАЯ ИНФОРМАЦИОННАЯ БИБЛИОТЕЧНАЯ СИСТЕМА»</w:t>
      </w:r>
    </w:p>
    <w:p w:rsidR="00C058DC" w:rsidRPr="00C058DC" w:rsidRDefault="00C058DC" w:rsidP="00C058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DC">
        <w:rPr>
          <w:rFonts w:ascii="Times New Roman" w:hAnsi="Times New Roman" w:cs="Times New Roman"/>
          <w:sz w:val="28"/>
          <w:szCs w:val="28"/>
        </w:rPr>
        <w:t xml:space="preserve">В рамках организации мер по профилактике коррупции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информационная библиотечная система на постоянной основе осуществляет взаимодействие с правоохранительными органами (предоставляет доступ к системе видеонаблюдения, содействует проведению </w:t>
      </w:r>
      <w:r w:rsidR="00E32DB2">
        <w:rPr>
          <w:rFonts w:ascii="Times New Roman" w:hAnsi="Times New Roman" w:cs="Times New Roman"/>
          <w:sz w:val="28"/>
          <w:szCs w:val="28"/>
        </w:rPr>
        <w:t xml:space="preserve">следственных и просветительских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мероприятий).  </w:t>
      </w:r>
      <w:r w:rsidRPr="00C058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8DC" w:rsidRDefault="00C058DC" w:rsidP="00C058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D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25.12.2008 №272-ФЗ «О противодействии коррупции» в учреждении действуют следующие нормативные документы</w:t>
      </w:r>
      <w:r w:rsidR="00E32DB2">
        <w:rPr>
          <w:rFonts w:ascii="Times New Roman" w:hAnsi="Times New Roman" w:cs="Times New Roman"/>
          <w:sz w:val="28"/>
          <w:szCs w:val="28"/>
        </w:rPr>
        <w:t xml:space="preserve"> (последние изменения утверждены приказом №103-АХД от 30.12.2021 «Об организации работы МБУК «МИБС» по противодействию коррупции)</w:t>
      </w:r>
      <w:r w:rsidRPr="00C058D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058DC" w:rsidRPr="00C058DC" w:rsidRDefault="00C058DC" w:rsidP="00C058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8DC">
        <w:rPr>
          <w:rFonts w:ascii="Times New Roman" w:hAnsi="Times New Roman" w:cs="Times New Roman"/>
          <w:sz w:val="28"/>
          <w:szCs w:val="28"/>
        </w:rPr>
        <w:t>Положение об антикоррупционной политике в МБУК «МИБС»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8DC" w:rsidRDefault="00C058DC" w:rsidP="00C058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DC">
        <w:rPr>
          <w:rFonts w:ascii="Times New Roman" w:hAnsi="Times New Roman" w:cs="Times New Roman"/>
          <w:sz w:val="28"/>
          <w:szCs w:val="28"/>
        </w:rPr>
        <w:t xml:space="preserve">- Положение о выявлении и урегулировании конфликта интересов в МБУК «МИБС»; </w:t>
      </w:r>
    </w:p>
    <w:p w:rsidR="00C058DC" w:rsidRPr="00C058DC" w:rsidRDefault="00C058DC" w:rsidP="00C058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DC">
        <w:rPr>
          <w:rFonts w:ascii="Times New Roman" w:hAnsi="Times New Roman" w:cs="Times New Roman"/>
          <w:sz w:val="28"/>
          <w:szCs w:val="28"/>
        </w:rPr>
        <w:t xml:space="preserve">- Положение о комиссии по противодействию коррупции и урегулированию интересов; </w:t>
      </w:r>
    </w:p>
    <w:p w:rsidR="00C058DC" w:rsidRDefault="00C058DC" w:rsidP="00C058D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DC">
        <w:rPr>
          <w:rFonts w:ascii="Times New Roman" w:hAnsi="Times New Roman" w:cs="Times New Roman"/>
          <w:sz w:val="28"/>
          <w:szCs w:val="28"/>
        </w:rPr>
        <w:t>- Положение о телефоне доверия по фактам проявления коррупции в  МБУК «МИБС» и ж</w:t>
      </w:r>
      <w:r>
        <w:rPr>
          <w:rFonts w:ascii="Times New Roman" w:hAnsi="Times New Roman" w:cs="Times New Roman"/>
          <w:sz w:val="28"/>
          <w:szCs w:val="28"/>
        </w:rPr>
        <w:t>урнал учёта поступивших звонков;</w:t>
      </w:r>
    </w:p>
    <w:p w:rsidR="00C058DC" w:rsidRDefault="00C058DC" w:rsidP="00C058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8DC">
        <w:rPr>
          <w:rFonts w:ascii="Times New Roman" w:hAnsi="Times New Roman" w:cs="Times New Roman"/>
          <w:sz w:val="28"/>
          <w:szCs w:val="28"/>
        </w:rPr>
        <w:t>Кодекс профессиональной этики и служебного п</w:t>
      </w:r>
      <w:r>
        <w:rPr>
          <w:rFonts w:ascii="Times New Roman" w:hAnsi="Times New Roman" w:cs="Times New Roman"/>
          <w:sz w:val="28"/>
          <w:szCs w:val="28"/>
        </w:rPr>
        <w:t>оведения работников МБУК «МИБС».</w:t>
      </w:r>
    </w:p>
    <w:p w:rsidR="00B53DBD" w:rsidRPr="006D52BF" w:rsidRDefault="00B53DBD" w:rsidP="00B53DB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Муниципальная информационная библиотечная система во исполнение </w:t>
      </w:r>
      <w:r w:rsidRPr="006D52BF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D52BF">
        <w:rPr>
          <w:rFonts w:ascii="Times New Roman" w:hAnsi="Times New Roman" w:cs="Times New Roman"/>
          <w:sz w:val="28"/>
          <w:szCs w:val="28"/>
        </w:rPr>
        <w:t xml:space="preserve"> обязанности, установленной частью 4 статьи 12 Федерального закона от 25.12.2008 № 273-ФЗ «О противодействии коррупции», об уведомлении предыдущего работодателя, в случае заключения трудового или гражданско-правового договоров с гражданами, ранее замещавшими должности государственной или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на постоянной основе контролирует поступление соответствующих сведений. </w:t>
      </w:r>
      <w:proofErr w:type="gramEnd"/>
    </w:p>
    <w:p w:rsidR="00E32DB2" w:rsidRDefault="00E32DB2" w:rsidP="00C058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52B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6D52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 и </w:t>
      </w:r>
      <w:r>
        <w:rPr>
          <w:rFonts w:ascii="Times New Roman" w:hAnsi="Times New Roman" w:cs="Times New Roman"/>
          <w:sz w:val="28"/>
          <w:szCs w:val="28"/>
        </w:rPr>
        <w:t>оперативно обновляется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52BF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«документы»</w:t>
      </w:r>
      <w:r w:rsidRPr="006D52B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который содержит сведения, </w:t>
      </w:r>
      <w:r w:rsidRPr="006D52BF">
        <w:rPr>
          <w:rFonts w:ascii="Times New Roman" w:hAnsi="Times New Roman" w:cs="Times New Roman"/>
          <w:sz w:val="28"/>
          <w:szCs w:val="28"/>
        </w:rPr>
        <w:t>посвященны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D52BF">
        <w:rPr>
          <w:rFonts w:ascii="Times New Roman" w:hAnsi="Times New Roman" w:cs="Times New Roman"/>
          <w:sz w:val="28"/>
          <w:szCs w:val="28"/>
        </w:rPr>
        <w:t>вопросам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DB2" w:rsidRDefault="00E32DB2" w:rsidP="00E32DB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учета поступивших звонков и сообщений по телефону доверия у</w:t>
      </w:r>
      <w:r w:rsidRPr="006D52BF">
        <w:rPr>
          <w:rFonts w:ascii="Times New Roman" w:hAnsi="Times New Roman" w:cs="Times New Roman"/>
          <w:sz w:val="28"/>
          <w:szCs w:val="28"/>
        </w:rPr>
        <w:t xml:space="preserve">ведомлений о фактах обращения в целях склонения сотрудников к совершению коррупционных правонарушений, о возникновении личной </w:t>
      </w:r>
      <w:r w:rsidRPr="006D52BF">
        <w:rPr>
          <w:rFonts w:ascii="Times New Roman" w:hAnsi="Times New Roman" w:cs="Times New Roman"/>
          <w:sz w:val="28"/>
          <w:szCs w:val="28"/>
        </w:rPr>
        <w:lastRenderedPageBreak/>
        <w:t>заинтересованности, которая может привести к конфликту интересов в 2021 году –2022 год</w:t>
      </w:r>
      <w:r>
        <w:rPr>
          <w:rFonts w:ascii="Times New Roman" w:hAnsi="Times New Roman" w:cs="Times New Roman"/>
          <w:sz w:val="28"/>
          <w:szCs w:val="28"/>
        </w:rPr>
        <w:t xml:space="preserve">у не зарегистрировано. </w:t>
      </w:r>
    </w:p>
    <w:p w:rsidR="00E32DB2" w:rsidRDefault="00E32DB2" w:rsidP="00B53DB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сотрудниками учреждения на постоянной основе ведется разъяснительная</w:t>
      </w:r>
      <w:r w:rsidR="00B53DBD">
        <w:rPr>
          <w:rFonts w:ascii="Times New Roman" w:hAnsi="Times New Roman" w:cs="Times New Roman"/>
          <w:sz w:val="28"/>
          <w:szCs w:val="28"/>
        </w:rPr>
        <w:t xml:space="preserve"> работа, проводятся инструктажи;</w:t>
      </w:r>
      <w:r>
        <w:rPr>
          <w:rFonts w:ascii="Times New Roman" w:hAnsi="Times New Roman" w:cs="Times New Roman"/>
          <w:sz w:val="28"/>
          <w:szCs w:val="28"/>
        </w:rPr>
        <w:t xml:space="preserve"> при приёме на работу сотрудник в обязательном порядке знакомится с нормативными документами, направленными на противодействие</w:t>
      </w:r>
      <w:r w:rsidRPr="00E32DB2">
        <w:rPr>
          <w:rFonts w:ascii="Times New Roman" w:hAnsi="Times New Roman" w:cs="Times New Roman"/>
          <w:sz w:val="28"/>
          <w:szCs w:val="28"/>
        </w:rPr>
        <w:t xml:space="preserve"> коррупции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53DBD" w:rsidRPr="006D52BF" w:rsidRDefault="00B53DBD" w:rsidP="00B53DB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Важнейшим направлением деятельности по профилактике коррупции является строгое соблюдение учреждением </w:t>
      </w:r>
      <w:r w:rsidRPr="006D52BF">
        <w:rPr>
          <w:rFonts w:ascii="Times New Roman" w:hAnsi="Times New Roman" w:cs="Times New Roman"/>
          <w:sz w:val="28"/>
          <w:szCs w:val="28"/>
        </w:rPr>
        <w:t>требований, установленных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58DC" w:rsidRDefault="00C058DC" w:rsidP="00C058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Муниципальных библиотеках Благовещенска на постоянной основе проводятся мероприятия по правовому просвещению населения, а также финансовой грамотности, что также входит в комплекс мер по противодействию коррупции. </w:t>
      </w:r>
    </w:p>
    <w:p w:rsidR="00DD0088" w:rsidRPr="00DD0088" w:rsidRDefault="00DD0088" w:rsidP="00BB04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учреждении </w:t>
      </w:r>
      <w:r w:rsidR="00BB049A">
        <w:rPr>
          <w:rFonts w:ascii="Times New Roman" w:hAnsi="Times New Roman" w:cs="Times New Roman"/>
          <w:sz w:val="28"/>
          <w:szCs w:val="28"/>
        </w:rPr>
        <w:t>разработана и действует система а</w:t>
      </w:r>
      <w:r w:rsidRPr="00DD0088">
        <w:rPr>
          <w:rFonts w:ascii="Times New Roman" w:hAnsi="Times New Roman" w:cs="Times New Roman"/>
          <w:sz w:val="28"/>
          <w:szCs w:val="28"/>
        </w:rPr>
        <w:t>нтикоррупционн</w:t>
      </w:r>
      <w:r w:rsidR="00BB049A">
        <w:rPr>
          <w:rFonts w:ascii="Times New Roman" w:hAnsi="Times New Roman" w:cs="Times New Roman"/>
          <w:sz w:val="28"/>
          <w:szCs w:val="28"/>
        </w:rPr>
        <w:t>ой</w:t>
      </w:r>
      <w:r w:rsidRPr="00DD0088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BB049A">
        <w:rPr>
          <w:rFonts w:ascii="Times New Roman" w:hAnsi="Times New Roman" w:cs="Times New Roman"/>
          <w:sz w:val="28"/>
          <w:szCs w:val="28"/>
        </w:rPr>
        <w:t>и</w:t>
      </w:r>
      <w:r w:rsidRPr="00DD0088">
        <w:rPr>
          <w:rFonts w:ascii="Times New Roman" w:hAnsi="Times New Roman" w:cs="Times New Roman"/>
          <w:sz w:val="28"/>
          <w:szCs w:val="28"/>
        </w:rPr>
        <w:t>:</w:t>
      </w:r>
    </w:p>
    <w:p w:rsidR="00DD0088" w:rsidRPr="00DD0088" w:rsidRDefault="00BB049A" w:rsidP="00BB04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088" w:rsidRPr="00DD0088">
        <w:rPr>
          <w:rFonts w:ascii="Times New Roman" w:hAnsi="Times New Roman" w:cs="Times New Roman"/>
          <w:sz w:val="28"/>
          <w:szCs w:val="28"/>
        </w:rPr>
        <w:t>предупреждение коррупции, в том числе выявление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последующее устранение ее причин (профилактика коррупции);</w:t>
      </w:r>
    </w:p>
    <w:p w:rsidR="00DD0088" w:rsidRPr="00DD0088" w:rsidRDefault="00BB049A" w:rsidP="00BB04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088" w:rsidRPr="00DD0088">
        <w:rPr>
          <w:rFonts w:ascii="Times New Roman" w:hAnsi="Times New Roman" w:cs="Times New Roman"/>
          <w:sz w:val="28"/>
          <w:szCs w:val="28"/>
        </w:rPr>
        <w:t>выявление, предупреждение, пресечение, раскрытие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расследование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правонарушений</w:t>
      </w:r>
      <w:r>
        <w:rPr>
          <w:rFonts w:ascii="Times New Roman" w:hAnsi="Times New Roman" w:cs="Times New Roman"/>
          <w:sz w:val="28"/>
          <w:szCs w:val="28"/>
        </w:rPr>
        <w:t xml:space="preserve"> (борьба с </w:t>
      </w:r>
      <w:r w:rsidR="00DD0088" w:rsidRPr="00DD0088">
        <w:rPr>
          <w:rFonts w:ascii="Times New Roman" w:hAnsi="Times New Roman" w:cs="Times New Roman"/>
          <w:sz w:val="28"/>
          <w:szCs w:val="28"/>
        </w:rPr>
        <w:t>коррупцией);</w:t>
      </w:r>
    </w:p>
    <w:p w:rsidR="00DD0088" w:rsidRDefault="00BB049A" w:rsidP="00BB04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088" w:rsidRPr="00DD0088">
        <w:rPr>
          <w:rFonts w:ascii="Times New Roman" w:hAnsi="Times New Roman" w:cs="Times New Roman"/>
          <w:sz w:val="28"/>
          <w:szCs w:val="28"/>
        </w:rPr>
        <w:t>минимизация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ликвидация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коррупционных правонарушений (п. 2 ст. 1 Федерального закона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0088" w:rsidRPr="00DD0088">
        <w:rPr>
          <w:rFonts w:ascii="Times New Roman" w:hAnsi="Times New Roman" w:cs="Times New Roman"/>
          <w:sz w:val="28"/>
          <w:szCs w:val="28"/>
        </w:rPr>
        <w:t>25.12.2008 № 273-ФЗ «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D0088" w:rsidRPr="00DD0088">
        <w:rPr>
          <w:rFonts w:ascii="Times New Roman" w:hAnsi="Times New Roman" w:cs="Times New Roman"/>
          <w:sz w:val="28"/>
          <w:szCs w:val="28"/>
        </w:rPr>
        <w:t xml:space="preserve"> противодействии коррупции»).</w:t>
      </w:r>
    </w:p>
    <w:p w:rsidR="00BB049A" w:rsidRDefault="00BB049A" w:rsidP="00BB04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деятельности по противодействию коррупции учреждением планируется:</w:t>
      </w:r>
      <w:bookmarkStart w:id="0" w:name="_GoBack"/>
      <w:bookmarkEnd w:id="0"/>
    </w:p>
    <w:p w:rsidR="00BB049A" w:rsidRDefault="00BB049A" w:rsidP="00BB04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д</w:t>
      </w:r>
      <w:r w:rsidRPr="00BB049A">
        <w:rPr>
          <w:rFonts w:ascii="Times New Roman" w:hAnsi="Times New Roman" w:cs="Times New Roman"/>
          <w:sz w:val="28"/>
          <w:szCs w:val="28"/>
        </w:rPr>
        <w:t>ля более качественного выполнения антикоррупционной работы привлекать специалистов, обладающих соо</w:t>
      </w:r>
      <w:r>
        <w:rPr>
          <w:rFonts w:ascii="Times New Roman" w:hAnsi="Times New Roman" w:cs="Times New Roman"/>
          <w:sz w:val="28"/>
          <w:szCs w:val="28"/>
        </w:rPr>
        <w:t>тветствующими знаниями и опытом;</w:t>
      </w:r>
    </w:p>
    <w:p w:rsidR="00BB049A" w:rsidRPr="00DD0088" w:rsidRDefault="00BB049A" w:rsidP="00BB049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049A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овать своевременную</w:t>
      </w:r>
      <w:r w:rsidRPr="00BB049A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специалистов, в должностные обязанности которых входит профилактика коррупционных правонарушений.</w:t>
      </w:r>
    </w:p>
    <w:p w:rsidR="00BB049A" w:rsidRPr="00C058DC" w:rsidRDefault="00BB049A" w:rsidP="00C058D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B049A" w:rsidRPr="00C05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221"/>
    <w:rsid w:val="00285221"/>
    <w:rsid w:val="003E5E2C"/>
    <w:rsid w:val="00B53DBD"/>
    <w:rsid w:val="00BB049A"/>
    <w:rsid w:val="00C058DC"/>
    <w:rsid w:val="00DD0088"/>
    <w:rsid w:val="00E3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Оксана Владимировна</dc:creator>
  <cp:lastModifiedBy>Климова Оксана Владимировна</cp:lastModifiedBy>
  <cp:revision>2</cp:revision>
  <dcterms:created xsi:type="dcterms:W3CDTF">2022-06-17T01:30:00Z</dcterms:created>
  <dcterms:modified xsi:type="dcterms:W3CDTF">2022-06-17T02:20:00Z</dcterms:modified>
</cp:coreProperties>
</file>