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26" w:rsidRPr="00E46E38" w:rsidRDefault="0000721F" w:rsidP="00007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E38">
        <w:rPr>
          <w:rFonts w:ascii="Times New Roman" w:hAnsi="Times New Roman" w:cs="Times New Roman"/>
          <w:b/>
          <w:sz w:val="28"/>
          <w:szCs w:val="28"/>
        </w:rPr>
        <w:t>Доклад</w:t>
      </w:r>
      <w:r w:rsidR="00E46E38" w:rsidRPr="00E46E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6E38">
        <w:rPr>
          <w:rFonts w:ascii="Times New Roman" w:hAnsi="Times New Roman" w:cs="Times New Roman"/>
          <w:b/>
          <w:sz w:val="28"/>
          <w:szCs w:val="28"/>
        </w:rPr>
        <w:t>на заседание Совета по противодействию коррупции</w:t>
      </w:r>
    </w:p>
    <w:p w:rsidR="00DF1226" w:rsidRPr="00DF1226" w:rsidRDefault="00DF1226" w:rsidP="001E1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226">
        <w:rPr>
          <w:rFonts w:ascii="Times New Roman" w:hAnsi="Times New Roman" w:cs="Times New Roman"/>
          <w:b/>
          <w:sz w:val="28"/>
          <w:szCs w:val="28"/>
        </w:rPr>
        <w:t>«</w:t>
      </w:r>
      <w:r w:rsidR="0000721F">
        <w:rPr>
          <w:rFonts w:ascii="Times New Roman" w:hAnsi="Times New Roman" w:cs="Times New Roman"/>
          <w:b/>
          <w:sz w:val="28"/>
          <w:szCs w:val="28"/>
        </w:rPr>
        <w:t>О состоянии внутреннего финансового контроля и мерах по его совершенствованию</w:t>
      </w:r>
      <w:r w:rsidRPr="00DF1226">
        <w:rPr>
          <w:rFonts w:ascii="Times New Roman" w:hAnsi="Times New Roman" w:cs="Times New Roman"/>
          <w:b/>
          <w:sz w:val="28"/>
          <w:szCs w:val="28"/>
        </w:rPr>
        <w:t>»</w:t>
      </w:r>
    </w:p>
    <w:p w:rsidR="00DF1226" w:rsidRPr="00043524" w:rsidRDefault="00DF1226" w:rsidP="001E19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721F" w:rsidRDefault="00FE7213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Управлением контроля в сфере закупок и финансов администрации города Благовещенска </w:t>
      </w:r>
      <w:r w:rsidR="0000721F">
        <w:rPr>
          <w:rFonts w:ascii="Times New Roman" w:hAnsi="Times New Roman" w:cs="Times New Roman"/>
          <w:sz w:val="28"/>
          <w:szCs w:val="28"/>
        </w:rPr>
        <w:t xml:space="preserve">осуществляются следующие виды внутреннего муниципального </w:t>
      </w:r>
      <w:r w:rsidR="00430844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00721F">
        <w:rPr>
          <w:rFonts w:ascii="Times New Roman" w:hAnsi="Times New Roman" w:cs="Times New Roman"/>
          <w:sz w:val="28"/>
          <w:szCs w:val="28"/>
        </w:rPr>
        <w:t>контроля:</w:t>
      </w:r>
    </w:p>
    <w:p w:rsidR="0000721F" w:rsidRPr="0000721F" w:rsidRDefault="00F06A11" w:rsidP="00F06A1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0721F" w:rsidRPr="0000721F">
        <w:rPr>
          <w:rFonts w:ascii="Times New Roman" w:hAnsi="Times New Roman" w:cs="Times New Roman"/>
          <w:sz w:val="28"/>
          <w:szCs w:val="28"/>
        </w:rPr>
        <w:t>На основании Бюджетного кодекса РФ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контроля осуществляется </w:t>
      </w:r>
      <w:r w:rsidR="0000721F" w:rsidRPr="0000721F">
        <w:rPr>
          <w:rFonts w:ascii="Times New Roman" w:hAnsi="Times New Roman" w:cs="Times New Roman"/>
          <w:sz w:val="28"/>
          <w:szCs w:val="28"/>
        </w:rPr>
        <w:t>внутренн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00721F" w:rsidRPr="0000721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00721F" w:rsidRPr="0000721F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00721F" w:rsidRPr="0000721F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0721F" w:rsidRPr="0000721F">
        <w:rPr>
          <w:rFonts w:ascii="Times New Roman" w:hAnsi="Times New Roman" w:cs="Times New Roman"/>
          <w:sz w:val="28"/>
          <w:szCs w:val="28"/>
        </w:rPr>
        <w:t xml:space="preserve"> в сфере бюджетных правоотношений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11</w:t>
      </w:r>
      <w:r w:rsidR="0000721F" w:rsidRPr="0000721F">
        <w:rPr>
          <w:rFonts w:ascii="Times New Roman" w:hAnsi="Times New Roman" w:cs="Times New Roman"/>
          <w:sz w:val="28"/>
          <w:szCs w:val="28"/>
        </w:rPr>
        <w:t xml:space="preserve"> месяцев 2016 года проведено </w:t>
      </w:r>
      <w:r w:rsidR="00BC7316">
        <w:rPr>
          <w:rFonts w:ascii="Times New Roman" w:hAnsi="Times New Roman" w:cs="Times New Roman"/>
          <w:sz w:val="28"/>
          <w:szCs w:val="28"/>
        </w:rPr>
        <w:t>6</w:t>
      </w:r>
      <w:r w:rsidR="0000721F" w:rsidRPr="0000721F">
        <w:rPr>
          <w:rFonts w:ascii="Times New Roman" w:hAnsi="Times New Roman" w:cs="Times New Roman"/>
          <w:sz w:val="28"/>
          <w:szCs w:val="28"/>
        </w:rPr>
        <w:t xml:space="preserve"> плановых контрольных мероприятий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 w:rsidR="00CB04E5" w:rsidRPr="003C7AE0">
        <w:rPr>
          <w:rFonts w:ascii="Times New Roman" w:hAnsi="Times New Roman" w:cs="Times New Roman"/>
          <w:i/>
          <w:sz w:val="28"/>
          <w:szCs w:val="28"/>
        </w:rPr>
        <w:t>(МБУК «МИБС», МАОУ ДО «ДЮСШ № 3 города Благовещенска», Управление по делам ГО и ЧС города Благовещенска, МОУ ДОД «Художественная школа»</w:t>
      </w:r>
      <w:r w:rsidR="003C7AE0" w:rsidRPr="003C7AE0">
        <w:rPr>
          <w:rFonts w:ascii="Times New Roman" w:hAnsi="Times New Roman" w:cs="Times New Roman"/>
          <w:i/>
          <w:sz w:val="28"/>
          <w:szCs w:val="28"/>
        </w:rPr>
        <w:t>, МБУК «ГДК», МАОУ ДО «ДЮСШ № 1 города Благовещенска»)</w:t>
      </w:r>
      <w:r>
        <w:rPr>
          <w:rFonts w:ascii="Times New Roman" w:hAnsi="Times New Roman" w:cs="Times New Roman"/>
          <w:sz w:val="28"/>
          <w:szCs w:val="28"/>
        </w:rPr>
        <w:t>.</w:t>
      </w:r>
      <w:r w:rsidR="005154C8">
        <w:rPr>
          <w:rFonts w:ascii="Times New Roman" w:hAnsi="Times New Roman" w:cs="Times New Roman"/>
          <w:sz w:val="28"/>
          <w:szCs w:val="28"/>
        </w:rPr>
        <w:t xml:space="preserve"> На 2016 год запланировано 7 контрольных мероприятий</w:t>
      </w:r>
      <w:r w:rsidR="00BE00B2">
        <w:rPr>
          <w:rFonts w:ascii="Times New Roman" w:hAnsi="Times New Roman" w:cs="Times New Roman"/>
          <w:sz w:val="28"/>
          <w:szCs w:val="28"/>
        </w:rPr>
        <w:t>, последняя проверка началась в конце ноября.</w:t>
      </w:r>
    </w:p>
    <w:p w:rsidR="0000721F" w:rsidRPr="0000721F" w:rsidRDefault="0000721F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>Общий объем проверенных средств составил 179,2 млн</w:t>
      </w:r>
      <w:proofErr w:type="gramStart"/>
      <w:r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721F">
        <w:rPr>
          <w:rFonts w:ascii="Times New Roman" w:hAnsi="Times New Roman" w:cs="Times New Roman"/>
          <w:sz w:val="28"/>
          <w:szCs w:val="28"/>
        </w:rPr>
        <w:t>уб., что на 28,2 % больше, чем в прошлом году (139,8 млн.руб.). Из них бюджетных – 176,6 млн</w:t>
      </w:r>
      <w:proofErr w:type="gramStart"/>
      <w:r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721F">
        <w:rPr>
          <w:rFonts w:ascii="Times New Roman" w:hAnsi="Times New Roman" w:cs="Times New Roman"/>
          <w:sz w:val="28"/>
          <w:szCs w:val="28"/>
        </w:rPr>
        <w:t>уб., внебюджетных – 2,6 млн.руб.</w:t>
      </w:r>
    </w:p>
    <w:p w:rsidR="0000721F" w:rsidRPr="0000721F" w:rsidRDefault="0000721F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>Сумма выявленных нарушений составила 6,4 млн</w:t>
      </w:r>
      <w:proofErr w:type="gramStart"/>
      <w:r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721F">
        <w:rPr>
          <w:rFonts w:ascii="Times New Roman" w:hAnsi="Times New Roman" w:cs="Times New Roman"/>
          <w:sz w:val="28"/>
          <w:szCs w:val="28"/>
        </w:rPr>
        <w:t xml:space="preserve">уб. (в 2015 году – 27,9 млн.руб.). Как положительный факт стоит отметить существенное сокращение доли выявленных нарушений в общей сумме проверенных средств с 20 % в 2015 году до 3,6 % в 2016 году. </w:t>
      </w:r>
    </w:p>
    <w:p w:rsidR="0000721F" w:rsidRPr="0000721F" w:rsidRDefault="0000721F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 xml:space="preserve">Основную долю в общем объеме нарушений составляют необоснованные расходы – 46,3 %, неправомерные расходы занимают 36,8 %, неэффективные расходы – 16,9 %.  </w:t>
      </w:r>
    </w:p>
    <w:p w:rsidR="00315E0F" w:rsidRDefault="0000721F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>Нарушения при оплате труда работников муниципальных учреждений составляют 5,3 млн</w:t>
      </w:r>
      <w:proofErr w:type="gramStart"/>
      <w:r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0721F">
        <w:rPr>
          <w:rFonts w:ascii="Times New Roman" w:hAnsi="Times New Roman" w:cs="Times New Roman"/>
          <w:sz w:val="28"/>
          <w:szCs w:val="28"/>
        </w:rPr>
        <w:t xml:space="preserve">уб. или 83,0 % от всего объема нарушений. </w:t>
      </w:r>
      <w:r w:rsidR="00315E0F">
        <w:rPr>
          <w:rFonts w:ascii="Times New Roman" w:hAnsi="Times New Roman" w:cs="Times New Roman"/>
          <w:sz w:val="28"/>
          <w:szCs w:val="28"/>
        </w:rPr>
        <w:t xml:space="preserve">Основные нарушения: неправильное составление и несоблюдение Положений по оплате труда, не указание в локальных нормативных актах учреждений </w:t>
      </w:r>
      <w:r w:rsidR="00315E0F" w:rsidRPr="0000721F">
        <w:rPr>
          <w:rFonts w:ascii="Times New Roman" w:hAnsi="Times New Roman" w:cs="Times New Roman"/>
          <w:sz w:val="28"/>
          <w:szCs w:val="28"/>
        </w:rPr>
        <w:t>конкретны</w:t>
      </w:r>
      <w:r w:rsidR="00315E0F">
        <w:rPr>
          <w:rFonts w:ascii="Times New Roman" w:hAnsi="Times New Roman" w:cs="Times New Roman"/>
          <w:sz w:val="28"/>
          <w:szCs w:val="28"/>
        </w:rPr>
        <w:t>х</w:t>
      </w:r>
      <w:r w:rsidR="00315E0F" w:rsidRPr="0000721F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315E0F">
        <w:rPr>
          <w:rFonts w:ascii="Times New Roman" w:hAnsi="Times New Roman" w:cs="Times New Roman"/>
          <w:sz w:val="28"/>
          <w:szCs w:val="28"/>
        </w:rPr>
        <w:t>ов</w:t>
      </w:r>
      <w:r w:rsidR="00315E0F" w:rsidRPr="0000721F">
        <w:rPr>
          <w:rFonts w:ascii="Times New Roman" w:hAnsi="Times New Roman" w:cs="Times New Roman"/>
          <w:sz w:val="28"/>
          <w:szCs w:val="28"/>
        </w:rPr>
        <w:t xml:space="preserve"> выплат стимулирующего характера</w:t>
      </w:r>
      <w:r w:rsidR="00315E0F">
        <w:rPr>
          <w:rFonts w:ascii="Times New Roman" w:hAnsi="Times New Roman" w:cs="Times New Roman"/>
          <w:sz w:val="28"/>
          <w:szCs w:val="28"/>
        </w:rPr>
        <w:t>, не указание в трудовых договорах с руководителями учреждений конкретных размеров выплат</w:t>
      </w:r>
      <w:r w:rsidR="00315E0F" w:rsidRPr="0000721F">
        <w:rPr>
          <w:rFonts w:ascii="Times New Roman" w:hAnsi="Times New Roman" w:cs="Times New Roman"/>
          <w:sz w:val="28"/>
          <w:szCs w:val="28"/>
        </w:rPr>
        <w:t xml:space="preserve"> компенсационного характера и стимулирующего характера, а также материальн</w:t>
      </w:r>
      <w:r w:rsidR="00315E0F">
        <w:rPr>
          <w:rFonts w:ascii="Times New Roman" w:hAnsi="Times New Roman" w:cs="Times New Roman"/>
          <w:sz w:val="28"/>
          <w:szCs w:val="28"/>
        </w:rPr>
        <w:t>ой</w:t>
      </w:r>
      <w:r w:rsidR="00315E0F" w:rsidRPr="0000721F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315E0F">
        <w:rPr>
          <w:rFonts w:ascii="Times New Roman" w:hAnsi="Times New Roman" w:cs="Times New Roman"/>
          <w:sz w:val="28"/>
          <w:szCs w:val="28"/>
        </w:rPr>
        <w:t>и</w:t>
      </w:r>
      <w:r w:rsidR="00315E0F" w:rsidRPr="0000721F">
        <w:rPr>
          <w:rFonts w:ascii="Times New Roman" w:hAnsi="Times New Roman" w:cs="Times New Roman"/>
          <w:sz w:val="28"/>
          <w:szCs w:val="28"/>
        </w:rPr>
        <w:t>,</w:t>
      </w:r>
      <w:r w:rsidR="00315E0F">
        <w:rPr>
          <w:rFonts w:ascii="Times New Roman" w:hAnsi="Times New Roman" w:cs="Times New Roman"/>
          <w:sz w:val="28"/>
          <w:szCs w:val="28"/>
        </w:rPr>
        <w:t xml:space="preserve"> которые фактически им выплачиваются.</w:t>
      </w:r>
    </w:p>
    <w:p w:rsidR="00315E0F" w:rsidRDefault="00315E0F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достаточно часто встречаются нарушения при составлении штатных расписаний, проведении инвентаризаций.</w:t>
      </w:r>
    </w:p>
    <w:p w:rsidR="0000721F" w:rsidRPr="0000721F" w:rsidRDefault="0000721F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 xml:space="preserve">По результатам проверок выдано </w:t>
      </w:r>
      <w:r w:rsidR="00043524">
        <w:rPr>
          <w:rFonts w:ascii="Times New Roman" w:hAnsi="Times New Roman" w:cs="Times New Roman"/>
          <w:sz w:val="28"/>
          <w:szCs w:val="28"/>
        </w:rPr>
        <w:t>6</w:t>
      </w:r>
      <w:r w:rsidRPr="0000721F">
        <w:rPr>
          <w:rFonts w:ascii="Times New Roman" w:hAnsi="Times New Roman" w:cs="Times New Roman"/>
          <w:sz w:val="28"/>
          <w:szCs w:val="28"/>
        </w:rPr>
        <w:t xml:space="preserve"> предписаний об устранении выявленных нарушений, </w:t>
      </w:r>
      <w:r w:rsidR="00043524">
        <w:rPr>
          <w:rFonts w:ascii="Times New Roman" w:hAnsi="Times New Roman" w:cs="Times New Roman"/>
          <w:sz w:val="28"/>
          <w:szCs w:val="28"/>
        </w:rPr>
        <w:t>5 -</w:t>
      </w:r>
      <w:r w:rsidR="00315E0F">
        <w:rPr>
          <w:rFonts w:ascii="Times New Roman" w:hAnsi="Times New Roman" w:cs="Times New Roman"/>
          <w:sz w:val="28"/>
          <w:szCs w:val="28"/>
        </w:rPr>
        <w:t xml:space="preserve"> исполнены в полном объеме</w:t>
      </w:r>
      <w:r w:rsidR="00043524">
        <w:rPr>
          <w:rFonts w:ascii="Times New Roman" w:hAnsi="Times New Roman" w:cs="Times New Roman"/>
          <w:sz w:val="28"/>
          <w:szCs w:val="28"/>
        </w:rPr>
        <w:t>, по 1 срок исполнения не наступил</w:t>
      </w:r>
      <w:r w:rsidR="00315E0F">
        <w:rPr>
          <w:rFonts w:ascii="Times New Roman" w:hAnsi="Times New Roman" w:cs="Times New Roman"/>
          <w:sz w:val="28"/>
          <w:szCs w:val="28"/>
        </w:rPr>
        <w:t>.</w:t>
      </w:r>
    </w:p>
    <w:p w:rsidR="00BE00B2" w:rsidRDefault="005154C8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2) В соответствии с частью 8 статьи 99 Федерального</w:t>
      </w:r>
      <w:r w:rsidRPr="005154C8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54C8">
        <w:rPr>
          <w:rFonts w:ascii="Times New Roman" w:hAnsi="Times New Roman" w:cs="Times New Roman"/>
          <w:sz w:val="28"/>
          <w:szCs w:val="28"/>
        </w:rPr>
        <w:t xml:space="preserve">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154C8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154C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E7213">
        <w:rPr>
          <w:rFonts w:ascii="Times New Roman" w:hAnsi="Times New Roman" w:cs="Times New Roman"/>
          <w:sz w:val="28"/>
          <w:szCs w:val="28"/>
        </w:rPr>
        <w:t>осуществл</w:t>
      </w:r>
      <w:r>
        <w:rPr>
          <w:rFonts w:ascii="Times New Roman" w:hAnsi="Times New Roman" w:cs="Times New Roman"/>
          <w:sz w:val="28"/>
          <w:szCs w:val="28"/>
        </w:rPr>
        <w:t>яется</w:t>
      </w:r>
      <w:r w:rsidRPr="00FE7213">
        <w:rPr>
          <w:rFonts w:ascii="Times New Roman" w:hAnsi="Times New Roman" w:cs="Times New Roman"/>
          <w:sz w:val="28"/>
          <w:szCs w:val="28"/>
        </w:rPr>
        <w:t xml:space="preserve"> внутренн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FE721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E7213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FE7213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E7213">
        <w:rPr>
          <w:rFonts w:ascii="Times New Roman" w:hAnsi="Times New Roman" w:cs="Times New Roman"/>
          <w:sz w:val="28"/>
          <w:szCs w:val="28"/>
        </w:rPr>
        <w:t xml:space="preserve"> в отношении закупок товаров, работ, услуг.</w:t>
      </w:r>
      <w:r>
        <w:rPr>
          <w:rFonts w:ascii="Times New Roman" w:hAnsi="Times New Roman" w:cs="Times New Roman"/>
          <w:sz w:val="28"/>
          <w:szCs w:val="28"/>
        </w:rPr>
        <w:t xml:space="preserve"> За 11 месяцев 2016 года проведено </w:t>
      </w:r>
      <w:r w:rsidR="00FE7213">
        <w:rPr>
          <w:rFonts w:ascii="Times New Roman" w:hAnsi="Times New Roman" w:cs="Times New Roman"/>
          <w:sz w:val="28"/>
          <w:szCs w:val="28"/>
        </w:rPr>
        <w:t>8</w:t>
      </w:r>
      <w:r w:rsidR="00A64651" w:rsidRPr="00FE7213">
        <w:rPr>
          <w:rFonts w:ascii="Times New Roman" w:hAnsi="Times New Roman" w:cs="Times New Roman"/>
          <w:sz w:val="28"/>
          <w:szCs w:val="28"/>
        </w:rPr>
        <w:t xml:space="preserve"> плановы</w:t>
      </w:r>
      <w:r w:rsidR="0057288B" w:rsidRPr="00FE7213">
        <w:rPr>
          <w:rFonts w:ascii="Times New Roman" w:hAnsi="Times New Roman" w:cs="Times New Roman"/>
          <w:sz w:val="28"/>
          <w:szCs w:val="28"/>
        </w:rPr>
        <w:t>х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 w:rsidR="00254172" w:rsidRPr="00FE7213">
        <w:rPr>
          <w:rFonts w:ascii="Times New Roman" w:hAnsi="Times New Roman" w:cs="Times New Roman"/>
          <w:sz w:val="28"/>
          <w:szCs w:val="28"/>
        </w:rPr>
        <w:t>выездны</w:t>
      </w:r>
      <w:r w:rsidR="0057288B" w:rsidRPr="00FE7213">
        <w:rPr>
          <w:rFonts w:ascii="Times New Roman" w:hAnsi="Times New Roman" w:cs="Times New Roman"/>
          <w:sz w:val="28"/>
          <w:szCs w:val="28"/>
        </w:rPr>
        <w:t>х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 w:rsidR="00A64651" w:rsidRPr="00FE7213">
        <w:rPr>
          <w:rFonts w:ascii="Times New Roman" w:hAnsi="Times New Roman" w:cs="Times New Roman"/>
          <w:sz w:val="28"/>
          <w:szCs w:val="28"/>
        </w:rPr>
        <w:t>провер</w:t>
      </w:r>
      <w:r w:rsidR="0057288B" w:rsidRPr="00FE7213">
        <w:rPr>
          <w:rFonts w:ascii="Times New Roman" w:hAnsi="Times New Roman" w:cs="Times New Roman"/>
          <w:sz w:val="28"/>
          <w:szCs w:val="28"/>
        </w:rPr>
        <w:t>ок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(МБОУ «Школа  № 27»; МБОУ «Школа № 23; МБОУ «Школа № 24», МБУДО «Центральная детская школа искусств», </w:t>
      </w:r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 xml:space="preserve">МБУ </w:t>
      </w:r>
      <w:proofErr w:type="gramStart"/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</w:t>
      </w:r>
      <w:proofErr w:type="gramEnd"/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Художественная</w:t>
      </w:r>
      <w:proofErr w:type="gramEnd"/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школа», комитет по управлению имуществом муниципального образования города Благовещенска, МБОУ «Школа № 12»</w:t>
      </w:r>
      <w:r w:rsid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</w:t>
      </w:r>
      <w:r w:rsidR="0057288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МБУ «Выбор»)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C3AFB" w:rsidRPr="00FE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2017 год запланировано 9 проверок, осталась 1 проверка в декабре (</w:t>
      </w:r>
      <w:r w:rsidR="00EC3AF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МБУ </w:t>
      </w:r>
      <w:proofErr w:type="gramStart"/>
      <w:r w:rsidR="00EC3AF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ДО</w:t>
      </w:r>
      <w:proofErr w:type="gramEnd"/>
      <w:r w:rsidR="00EC3AF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«</w:t>
      </w:r>
      <w:proofErr w:type="gramStart"/>
      <w:r w:rsidR="00EC3AF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Школа</w:t>
      </w:r>
      <w:proofErr w:type="gramEnd"/>
      <w:r w:rsidR="00EC3AFB" w:rsidRPr="00FE721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искусств села Белогорья»</w:t>
      </w:r>
      <w:r w:rsidR="00EC3AFB" w:rsidRPr="00FE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). </w:t>
      </w:r>
    </w:p>
    <w:p w:rsidR="00BE00B2" w:rsidRDefault="0013593D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Основные нарушения: непринятие мер к поставщику (подрядчику, исполнителю) за нарушение условий договоров. </w:t>
      </w:r>
    </w:p>
    <w:p w:rsidR="0057288B" w:rsidRPr="00FE7213" w:rsidRDefault="00254172" w:rsidP="0000721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213">
        <w:rPr>
          <w:rFonts w:ascii="Times New Roman" w:hAnsi="Times New Roman" w:cs="Times New Roman"/>
          <w:sz w:val="28"/>
          <w:szCs w:val="28"/>
        </w:rPr>
        <w:t xml:space="preserve">По результатам проверок 1 учреждению выдано предписание об </w:t>
      </w:r>
      <w:r w:rsidR="0057288B" w:rsidRPr="00FE7213">
        <w:rPr>
          <w:rFonts w:ascii="Times New Roman" w:hAnsi="Times New Roman" w:cs="Times New Roman"/>
          <w:sz w:val="28"/>
          <w:szCs w:val="28"/>
        </w:rPr>
        <w:t>устранении выявленных нарушений, которое исполнено в установленный срок.</w:t>
      </w:r>
    </w:p>
    <w:p w:rsidR="00495EB7" w:rsidRDefault="00495EB7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</w:t>
      </w:r>
      <w:r w:rsidRPr="0000721F">
        <w:rPr>
          <w:rFonts w:ascii="Times New Roman" w:hAnsi="Times New Roman" w:cs="Times New Roman"/>
          <w:sz w:val="28"/>
          <w:szCs w:val="28"/>
        </w:rPr>
        <w:t xml:space="preserve"> целях исполнения постановлений администрации города от 23.01.2015 № 209 и от 20.01.2016 № 140</w:t>
      </w:r>
      <w:r>
        <w:rPr>
          <w:rFonts w:ascii="Times New Roman" w:hAnsi="Times New Roman" w:cs="Times New Roman"/>
          <w:sz w:val="28"/>
          <w:szCs w:val="28"/>
        </w:rPr>
        <w:t xml:space="preserve"> управлением контроля осуществляется </w:t>
      </w:r>
      <w:r w:rsidR="006D518E" w:rsidRPr="0000721F">
        <w:rPr>
          <w:rFonts w:ascii="Times New Roman" w:hAnsi="Times New Roman" w:cs="Times New Roman"/>
          <w:sz w:val="28"/>
          <w:szCs w:val="28"/>
        </w:rPr>
        <w:t xml:space="preserve">согласование начальной (максимальной) цены контракта и цены контракта (договора), заключаемого с единственным поставщиком (подрядчиком, исполнителем). </w:t>
      </w:r>
    </w:p>
    <w:p w:rsidR="00495EB7" w:rsidRDefault="006D518E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>С начала года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 w:rsidR="00927D63" w:rsidRPr="0000721F">
        <w:rPr>
          <w:rFonts w:ascii="Times New Roman" w:hAnsi="Times New Roman" w:cs="Times New Roman"/>
          <w:sz w:val="28"/>
          <w:szCs w:val="28"/>
        </w:rPr>
        <w:t xml:space="preserve">рассмотрено </w:t>
      </w:r>
      <w:r w:rsidR="00005EA7" w:rsidRPr="0000721F">
        <w:rPr>
          <w:rFonts w:ascii="Times New Roman" w:hAnsi="Times New Roman" w:cs="Times New Roman"/>
          <w:sz w:val="28"/>
          <w:szCs w:val="28"/>
        </w:rPr>
        <w:t>4621</w:t>
      </w:r>
      <w:r w:rsidR="00927D63" w:rsidRPr="0000721F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005EA7" w:rsidRPr="0000721F">
        <w:rPr>
          <w:rFonts w:ascii="Times New Roman" w:hAnsi="Times New Roman" w:cs="Times New Roman"/>
          <w:sz w:val="28"/>
          <w:szCs w:val="28"/>
        </w:rPr>
        <w:t>е</w:t>
      </w:r>
      <w:r w:rsidR="00E46E38">
        <w:rPr>
          <w:rFonts w:ascii="Times New Roman" w:hAnsi="Times New Roman" w:cs="Times New Roman"/>
          <w:sz w:val="28"/>
          <w:szCs w:val="28"/>
        </w:rPr>
        <w:t xml:space="preserve"> </w:t>
      </w:r>
      <w:r w:rsidR="009B7562" w:rsidRPr="0000721F">
        <w:rPr>
          <w:rFonts w:ascii="Times New Roman" w:hAnsi="Times New Roman" w:cs="Times New Roman"/>
          <w:sz w:val="28"/>
          <w:szCs w:val="28"/>
        </w:rPr>
        <w:t xml:space="preserve">от муниципальных учреждений города </w:t>
      </w:r>
      <w:r w:rsidR="00927D63" w:rsidRPr="0000721F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005EA7" w:rsidRPr="0000721F">
        <w:rPr>
          <w:rFonts w:ascii="Times New Roman" w:hAnsi="Times New Roman" w:cs="Times New Roman"/>
          <w:sz w:val="28"/>
          <w:szCs w:val="28"/>
        </w:rPr>
        <w:t>511,3 млн</w:t>
      </w:r>
      <w:proofErr w:type="gramStart"/>
      <w:r w:rsidR="00927D63"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27D63" w:rsidRPr="0000721F">
        <w:rPr>
          <w:rFonts w:ascii="Times New Roman" w:hAnsi="Times New Roman" w:cs="Times New Roman"/>
          <w:sz w:val="28"/>
          <w:szCs w:val="28"/>
        </w:rPr>
        <w:t xml:space="preserve">уб. </w:t>
      </w:r>
      <w:r w:rsidR="00A36983" w:rsidRPr="0000721F">
        <w:rPr>
          <w:rFonts w:ascii="Times New Roman" w:hAnsi="Times New Roman" w:cs="Times New Roman"/>
          <w:sz w:val="28"/>
          <w:szCs w:val="28"/>
        </w:rPr>
        <w:t xml:space="preserve">(аналогичный период 2015 года – 332,7 млн.руб.) </w:t>
      </w:r>
      <w:r w:rsidR="009B7562" w:rsidRPr="0000721F">
        <w:rPr>
          <w:rFonts w:ascii="Times New Roman" w:hAnsi="Times New Roman" w:cs="Times New Roman"/>
          <w:sz w:val="28"/>
          <w:szCs w:val="28"/>
        </w:rPr>
        <w:t xml:space="preserve">По результатам согласования цена контрактов (договоров) снижена </w:t>
      </w:r>
      <w:r w:rsidR="00647656" w:rsidRPr="0000721F">
        <w:rPr>
          <w:rFonts w:ascii="Times New Roman" w:hAnsi="Times New Roman" w:cs="Times New Roman"/>
          <w:sz w:val="28"/>
          <w:szCs w:val="28"/>
        </w:rPr>
        <w:t xml:space="preserve">на </w:t>
      </w:r>
      <w:r w:rsidR="00005EA7" w:rsidRPr="0000721F">
        <w:rPr>
          <w:rFonts w:ascii="Times New Roman" w:hAnsi="Times New Roman" w:cs="Times New Roman"/>
          <w:sz w:val="28"/>
          <w:szCs w:val="28"/>
        </w:rPr>
        <w:t>13,2 млн</w:t>
      </w:r>
      <w:r w:rsidR="00647656" w:rsidRPr="0000721F">
        <w:rPr>
          <w:rFonts w:ascii="Times New Roman" w:hAnsi="Times New Roman" w:cs="Times New Roman"/>
          <w:sz w:val="28"/>
          <w:szCs w:val="28"/>
        </w:rPr>
        <w:t xml:space="preserve">.руб. </w:t>
      </w:r>
      <w:r w:rsidRPr="0000721F">
        <w:rPr>
          <w:rFonts w:ascii="Times New Roman" w:hAnsi="Times New Roman" w:cs="Times New Roman"/>
          <w:sz w:val="28"/>
          <w:szCs w:val="28"/>
        </w:rPr>
        <w:t>(аналогичный период 2015 года – 9,8 млн.руб.</w:t>
      </w:r>
      <w:r w:rsidR="00A36983" w:rsidRPr="0000721F">
        <w:rPr>
          <w:rFonts w:ascii="Times New Roman" w:hAnsi="Times New Roman" w:cs="Times New Roman"/>
          <w:sz w:val="28"/>
          <w:szCs w:val="28"/>
        </w:rPr>
        <w:t>)</w:t>
      </w:r>
      <w:r w:rsidR="00647656" w:rsidRPr="0000721F">
        <w:rPr>
          <w:rFonts w:ascii="Times New Roman" w:hAnsi="Times New Roman" w:cs="Times New Roman"/>
          <w:sz w:val="28"/>
          <w:szCs w:val="28"/>
        </w:rPr>
        <w:t xml:space="preserve"> Если рассматривать все обращения с бюджетными и внебюджетными средствами 2016 года, то сумма рассмотренных обращений составила </w:t>
      </w:r>
      <w:r w:rsidR="00005EA7" w:rsidRPr="0000721F">
        <w:rPr>
          <w:rFonts w:ascii="Times New Roman" w:hAnsi="Times New Roman" w:cs="Times New Roman"/>
          <w:sz w:val="28"/>
          <w:szCs w:val="28"/>
        </w:rPr>
        <w:t>745,7млн</w:t>
      </w:r>
      <w:r w:rsidR="00647656" w:rsidRPr="0000721F">
        <w:rPr>
          <w:rFonts w:ascii="Times New Roman" w:hAnsi="Times New Roman" w:cs="Times New Roman"/>
          <w:sz w:val="28"/>
          <w:szCs w:val="28"/>
        </w:rPr>
        <w:t xml:space="preserve">.руб., а цена контрактов (договоров) снижена на </w:t>
      </w:r>
      <w:r w:rsidR="00005EA7" w:rsidRPr="0000721F">
        <w:rPr>
          <w:rFonts w:ascii="Times New Roman" w:hAnsi="Times New Roman" w:cs="Times New Roman"/>
          <w:sz w:val="28"/>
          <w:szCs w:val="28"/>
        </w:rPr>
        <w:t>19,3 млн</w:t>
      </w:r>
      <w:proofErr w:type="gramStart"/>
      <w:r w:rsidR="00647656"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47656" w:rsidRPr="0000721F">
        <w:rPr>
          <w:rFonts w:ascii="Times New Roman" w:hAnsi="Times New Roman" w:cs="Times New Roman"/>
          <w:sz w:val="28"/>
          <w:szCs w:val="28"/>
        </w:rPr>
        <w:t>уб. или 2,</w:t>
      </w:r>
      <w:r w:rsidR="00005EA7" w:rsidRPr="0000721F">
        <w:rPr>
          <w:rFonts w:ascii="Times New Roman" w:hAnsi="Times New Roman" w:cs="Times New Roman"/>
          <w:sz w:val="28"/>
          <w:szCs w:val="28"/>
        </w:rPr>
        <w:t>6</w:t>
      </w:r>
      <w:r w:rsidR="00647656" w:rsidRPr="0000721F">
        <w:rPr>
          <w:rFonts w:ascii="Times New Roman" w:hAnsi="Times New Roman" w:cs="Times New Roman"/>
          <w:sz w:val="28"/>
          <w:szCs w:val="28"/>
        </w:rPr>
        <w:t xml:space="preserve">% от цены контрактов (договоров), представленной учреждениями. </w:t>
      </w:r>
      <w:r w:rsidR="0057728C" w:rsidRPr="0000721F">
        <w:rPr>
          <w:rFonts w:ascii="Times New Roman" w:hAnsi="Times New Roman" w:cs="Times New Roman"/>
          <w:sz w:val="28"/>
          <w:szCs w:val="28"/>
        </w:rPr>
        <w:t xml:space="preserve">В общей сумме экономии бюджетные средства </w:t>
      </w:r>
      <w:r w:rsidR="00FC7B54" w:rsidRPr="0000721F">
        <w:rPr>
          <w:rFonts w:ascii="Times New Roman" w:hAnsi="Times New Roman" w:cs="Times New Roman"/>
          <w:sz w:val="28"/>
          <w:szCs w:val="28"/>
        </w:rPr>
        <w:t xml:space="preserve">занимают </w:t>
      </w:r>
      <w:r w:rsidR="00005EA7" w:rsidRPr="0000721F">
        <w:rPr>
          <w:rFonts w:ascii="Times New Roman" w:hAnsi="Times New Roman" w:cs="Times New Roman"/>
          <w:sz w:val="28"/>
          <w:szCs w:val="28"/>
        </w:rPr>
        <w:t>38,3</w:t>
      </w:r>
      <w:r w:rsidR="00FC7B54" w:rsidRPr="0000721F">
        <w:rPr>
          <w:rFonts w:ascii="Times New Roman" w:hAnsi="Times New Roman" w:cs="Times New Roman"/>
          <w:sz w:val="28"/>
          <w:szCs w:val="28"/>
        </w:rPr>
        <w:t xml:space="preserve">% </w:t>
      </w:r>
      <w:r w:rsidR="0057728C" w:rsidRPr="0000721F">
        <w:rPr>
          <w:rFonts w:ascii="Times New Roman" w:hAnsi="Times New Roman" w:cs="Times New Roman"/>
          <w:sz w:val="28"/>
          <w:szCs w:val="28"/>
        </w:rPr>
        <w:t>(</w:t>
      </w:r>
      <w:r w:rsidR="00005EA7" w:rsidRPr="0000721F">
        <w:rPr>
          <w:rFonts w:ascii="Times New Roman" w:hAnsi="Times New Roman" w:cs="Times New Roman"/>
          <w:sz w:val="28"/>
          <w:szCs w:val="28"/>
        </w:rPr>
        <w:t>7,4 млн</w:t>
      </w:r>
      <w:proofErr w:type="gramStart"/>
      <w:r w:rsidR="0057728C" w:rsidRPr="0000721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7728C" w:rsidRPr="0000721F">
        <w:rPr>
          <w:rFonts w:ascii="Times New Roman" w:hAnsi="Times New Roman" w:cs="Times New Roman"/>
          <w:sz w:val="28"/>
          <w:szCs w:val="28"/>
        </w:rPr>
        <w:t>уб.).</w:t>
      </w:r>
    </w:p>
    <w:p w:rsidR="00927D63" w:rsidRDefault="00777737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21F">
        <w:rPr>
          <w:rFonts w:ascii="Times New Roman" w:hAnsi="Times New Roman" w:cs="Times New Roman"/>
          <w:sz w:val="28"/>
          <w:szCs w:val="28"/>
        </w:rPr>
        <w:t>Данная информация по экономии в разрезе главных распорядителей бюджетных средств ежемесячно предоставляется в финансовое управление администрации города.</w:t>
      </w:r>
    </w:p>
    <w:p w:rsidR="004278C2" w:rsidRDefault="004278C2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78C2" w:rsidRPr="004278C2" w:rsidRDefault="004278C2" w:rsidP="004278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8C2">
        <w:rPr>
          <w:rFonts w:ascii="Times New Roman" w:hAnsi="Times New Roman" w:cs="Times New Roman"/>
          <w:b/>
          <w:sz w:val="28"/>
          <w:szCs w:val="28"/>
        </w:rPr>
        <w:t>Проект решения:</w:t>
      </w:r>
    </w:p>
    <w:p w:rsidR="004278C2" w:rsidRPr="004278C2" w:rsidRDefault="00A26E4D" w:rsidP="004278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278C2" w:rsidRPr="004278C2">
        <w:rPr>
          <w:rFonts w:ascii="Times New Roman" w:hAnsi="Times New Roman" w:cs="Times New Roman"/>
          <w:sz w:val="28"/>
          <w:szCs w:val="28"/>
        </w:rPr>
        <w:t>Главным распорядителям средств городского бюджета</w:t>
      </w:r>
      <w:r>
        <w:rPr>
          <w:rFonts w:ascii="Times New Roman" w:hAnsi="Times New Roman" w:cs="Times New Roman"/>
          <w:sz w:val="28"/>
          <w:szCs w:val="28"/>
        </w:rPr>
        <w:t>, имеющим подведомственные учр</w:t>
      </w:r>
      <w:r w:rsidR="00FE6C3C">
        <w:rPr>
          <w:rFonts w:ascii="Times New Roman" w:hAnsi="Times New Roman" w:cs="Times New Roman"/>
          <w:sz w:val="28"/>
          <w:szCs w:val="28"/>
        </w:rPr>
        <w:t>еждения,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278C2" w:rsidRPr="004278C2">
        <w:rPr>
          <w:rFonts w:ascii="Times New Roman" w:hAnsi="Times New Roman" w:cs="Times New Roman"/>
          <w:sz w:val="28"/>
          <w:szCs w:val="28"/>
        </w:rPr>
        <w:t>ривести в соответствие требованиям законодательства:</w:t>
      </w:r>
    </w:p>
    <w:p w:rsidR="004278C2" w:rsidRPr="004278C2" w:rsidRDefault="004278C2" w:rsidP="004278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8C2">
        <w:rPr>
          <w:rFonts w:ascii="Times New Roman" w:hAnsi="Times New Roman" w:cs="Times New Roman"/>
          <w:sz w:val="28"/>
          <w:szCs w:val="28"/>
        </w:rPr>
        <w:t>Примерные положения об оплате труда и трудовые договоры с руководителями подведомственных учреждений, в том числе в отношении установления в них конкретных размеров выплат компенсационного и стимулирующего характера, критериев, порядка и сроков осуществления стимулирующих выплат;</w:t>
      </w:r>
    </w:p>
    <w:p w:rsidR="004278C2" w:rsidRPr="004278C2" w:rsidRDefault="004278C2" w:rsidP="004278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8C2">
        <w:rPr>
          <w:rFonts w:ascii="Times New Roman" w:hAnsi="Times New Roman" w:cs="Times New Roman"/>
          <w:sz w:val="28"/>
          <w:szCs w:val="28"/>
        </w:rPr>
        <w:t>штатные расписания подведомственных учреждений, в том числе в части установления должностей и окладов работников, а также указания локальных актов учреждений, в соответствии с которыми установлены стимулирующие выплаты.</w:t>
      </w:r>
    </w:p>
    <w:p w:rsidR="004278C2" w:rsidRPr="004278C2" w:rsidRDefault="004278C2" w:rsidP="004278C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8C2">
        <w:rPr>
          <w:rFonts w:ascii="Times New Roman" w:hAnsi="Times New Roman" w:cs="Times New Roman"/>
          <w:sz w:val="28"/>
          <w:szCs w:val="28"/>
        </w:rPr>
        <w:t>В срок до 01.</w:t>
      </w:r>
      <w:r w:rsidR="00A26E4D">
        <w:rPr>
          <w:rFonts w:ascii="Times New Roman" w:hAnsi="Times New Roman" w:cs="Times New Roman"/>
          <w:sz w:val="28"/>
          <w:szCs w:val="28"/>
        </w:rPr>
        <w:t>04</w:t>
      </w:r>
      <w:r w:rsidRPr="004278C2">
        <w:rPr>
          <w:rFonts w:ascii="Times New Roman" w:hAnsi="Times New Roman" w:cs="Times New Roman"/>
          <w:sz w:val="28"/>
          <w:szCs w:val="28"/>
        </w:rPr>
        <w:t>.201</w:t>
      </w:r>
      <w:r w:rsidR="00A26E4D">
        <w:rPr>
          <w:rFonts w:ascii="Times New Roman" w:hAnsi="Times New Roman" w:cs="Times New Roman"/>
          <w:sz w:val="28"/>
          <w:szCs w:val="28"/>
        </w:rPr>
        <w:t>7</w:t>
      </w:r>
      <w:r w:rsidRPr="004278C2">
        <w:rPr>
          <w:rFonts w:ascii="Times New Roman" w:hAnsi="Times New Roman" w:cs="Times New Roman"/>
          <w:sz w:val="28"/>
          <w:szCs w:val="28"/>
        </w:rPr>
        <w:t xml:space="preserve"> представить информацию по указанным вопросам в управление контроля в сфере закупок и финансов.</w:t>
      </w:r>
    </w:p>
    <w:p w:rsidR="00FE6C3C" w:rsidRPr="00FE6C3C" w:rsidRDefault="00A26E4D" w:rsidP="00FE6C3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278C2">
        <w:rPr>
          <w:rFonts w:ascii="Times New Roman" w:hAnsi="Times New Roman" w:cs="Times New Roman"/>
          <w:sz w:val="28"/>
          <w:szCs w:val="28"/>
        </w:rPr>
        <w:t>Главным распорядителям средств городского бюджета</w:t>
      </w:r>
      <w:r>
        <w:rPr>
          <w:rFonts w:ascii="Times New Roman" w:hAnsi="Times New Roman" w:cs="Times New Roman"/>
          <w:sz w:val="28"/>
          <w:szCs w:val="28"/>
        </w:rPr>
        <w:t xml:space="preserve">, имеющим подведомственные учреждения, в рамках осуществления ведомственного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контроля в сфере закупок, осуществляемого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статье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100 Закона № 44-ФЗ, проверять </w:t>
      </w:r>
      <w:r w:rsidR="00FE6C3C" w:rsidRPr="00FE6C3C">
        <w:rPr>
          <w:rFonts w:ascii="Times New Roman" w:hAnsi="Times New Roman" w:cs="Times New Roman"/>
          <w:sz w:val="28"/>
          <w:szCs w:val="28"/>
        </w:rPr>
        <w:t>применени</w:t>
      </w:r>
      <w:r w:rsidR="00FE6C3C">
        <w:rPr>
          <w:rFonts w:ascii="Times New Roman" w:hAnsi="Times New Roman" w:cs="Times New Roman"/>
          <w:sz w:val="28"/>
          <w:szCs w:val="28"/>
        </w:rPr>
        <w:t>е</w:t>
      </w:r>
      <w:r w:rsidR="00FE6C3C" w:rsidRPr="00FE6C3C">
        <w:rPr>
          <w:rFonts w:ascii="Times New Roman" w:hAnsi="Times New Roman" w:cs="Times New Roman"/>
          <w:sz w:val="28"/>
          <w:szCs w:val="28"/>
        </w:rPr>
        <w:t xml:space="preserve"> заказчиком мер ответственности и совершения иных действий в случае нарушения поставщиком (подрядчиком, исполнителем) условий контракта</w:t>
      </w:r>
      <w:r w:rsidR="00FE6C3C">
        <w:rPr>
          <w:rFonts w:ascii="Times New Roman" w:hAnsi="Times New Roman" w:cs="Times New Roman"/>
          <w:sz w:val="28"/>
          <w:szCs w:val="28"/>
        </w:rPr>
        <w:t>.</w:t>
      </w:r>
    </w:p>
    <w:p w:rsidR="004278C2" w:rsidRDefault="00FE6C3C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Управлению контроля в сфере закупок и финансов:</w:t>
      </w:r>
    </w:p>
    <w:p w:rsidR="00FE6C3C" w:rsidRDefault="00FE6C3C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провести не менее 6 плановых контрольных мероприятий в целях осуществления внутреннего финансового контроля в сфере бюджетных правоотношений;</w:t>
      </w:r>
    </w:p>
    <w:p w:rsidR="00FE6C3C" w:rsidRDefault="00FE6C3C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провести не менее 9 плановых проверок в целях осуществления </w:t>
      </w:r>
      <w:r w:rsidRPr="00FE6C3C">
        <w:rPr>
          <w:rFonts w:ascii="Times New Roman" w:hAnsi="Times New Roman" w:cs="Times New Roman"/>
          <w:sz w:val="28"/>
          <w:szCs w:val="28"/>
        </w:rPr>
        <w:t>внутренн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E6C3C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E6C3C">
        <w:rPr>
          <w:rFonts w:ascii="Times New Roman" w:hAnsi="Times New Roman" w:cs="Times New Roman"/>
          <w:sz w:val="28"/>
          <w:szCs w:val="28"/>
        </w:rPr>
        <w:t xml:space="preserve"> финансов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E6C3C">
        <w:rPr>
          <w:rFonts w:ascii="Times New Roman" w:hAnsi="Times New Roman" w:cs="Times New Roman"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E6C3C">
        <w:rPr>
          <w:rFonts w:ascii="Times New Roman" w:hAnsi="Times New Roman" w:cs="Times New Roman"/>
          <w:sz w:val="28"/>
          <w:szCs w:val="28"/>
        </w:rPr>
        <w:t xml:space="preserve"> в отношени</w:t>
      </w:r>
      <w:r>
        <w:rPr>
          <w:rFonts w:ascii="Times New Roman" w:hAnsi="Times New Roman" w:cs="Times New Roman"/>
          <w:sz w:val="28"/>
          <w:szCs w:val="28"/>
        </w:rPr>
        <w:t>и закупок товаров, работ, услуг;</w:t>
      </w:r>
    </w:p>
    <w:p w:rsidR="00FE6C3C" w:rsidRPr="0000721F" w:rsidRDefault="00FE6C3C" w:rsidP="0000721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предложения в проект постановления администрации города Благовещенска «О мерах по реализации решения Благовещенской городской Думы </w:t>
      </w:r>
      <w:r w:rsidR="0019612B">
        <w:rPr>
          <w:rFonts w:ascii="Times New Roman" w:hAnsi="Times New Roman" w:cs="Times New Roman"/>
          <w:sz w:val="28"/>
          <w:szCs w:val="28"/>
        </w:rPr>
        <w:t xml:space="preserve">«О городском бюджете на 2017 год и плановый период 2018-2019 годов» с целью продолжения осуществления в 2017 году согласования </w:t>
      </w:r>
      <w:r w:rsidR="006D518E" w:rsidRPr="0019612B">
        <w:rPr>
          <w:rFonts w:ascii="Times New Roman" w:hAnsi="Times New Roman" w:cs="Times New Roman"/>
          <w:sz w:val="28"/>
          <w:szCs w:val="28"/>
        </w:rPr>
        <w:t>начальной (максимальной) цены контракта и цены контракта (договора), заключаемого с единственным поставщиком (подрядчиком, исполнителем)</w:t>
      </w:r>
      <w:r w:rsidR="0019612B">
        <w:rPr>
          <w:rFonts w:ascii="Times New Roman" w:hAnsi="Times New Roman" w:cs="Times New Roman"/>
          <w:sz w:val="28"/>
          <w:szCs w:val="28"/>
        </w:rPr>
        <w:t>.</w:t>
      </w:r>
    </w:p>
    <w:p w:rsidR="003D6213" w:rsidRDefault="003D6213" w:rsidP="001E1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721F" w:rsidRDefault="0000721F" w:rsidP="001E1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0721F" w:rsidRPr="00A36983" w:rsidRDefault="0000721F" w:rsidP="001E198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B019C" w:rsidRPr="001E198D" w:rsidRDefault="007B019C" w:rsidP="007B0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98D">
        <w:rPr>
          <w:rFonts w:ascii="Times New Roman" w:hAnsi="Times New Roman" w:cs="Times New Roman"/>
          <w:sz w:val="28"/>
          <w:szCs w:val="28"/>
        </w:rPr>
        <w:t>Начальник управления контроля</w:t>
      </w:r>
    </w:p>
    <w:p w:rsidR="007B019C" w:rsidRPr="001E198D" w:rsidRDefault="007B019C" w:rsidP="007B0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98D">
        <w:rPr>
          <w:rFonts w:ascii="Times New Roman" w:hAnsi="Times New Roman" w:cs="Times New Roman"/>
          <w:sz w:val="28"/>
          <w:szCs w:val="28"/>
        </w:rPr>
        <w:t xml:space="preserve">в сфере закупок и финансов </w:t>
      </w:r>
    </w:p>
    <w:p w:rsidR="007B019C" w:rsidRPr="001E198D" w:rsidRDefault="007B019C" w:rsidP="007B01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98D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                                        </w:t>
      </w:r>
      <w:proofErr w:type="spellStart"/>
      <w:r w:rsidR="00FE7213">
        <w:rPr>
          <w:rFonts w:ascii="Times New Roman" w:hAnsi="Times New Roman" w:cs="Times New Roman"/>
          <w:sz w:val="28"/>
          <w:szCs w:val="28"/>
        </w:rPr>
        <w:t>О.Е.Кирпикова</w:t>
      </w:r>
      <w:proofErr w:type="spellEnd"/>
    </w:p>
    <w:sectPr w:rsidR="007B019C" w:rsidRPr="001E198D" w:rsidSect="00043524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BA8" w:rsidRDefault="00431BA8" w:rsidP="006D47AA">
      <w:pPr>
        <w:spacing w:after="0" w:line="240" w:lineRule="auto"/>
      </w:pPr>
      <w:r>
        <w:separator/>
      </w:r>
    </w:p>
  </w:endnote>
  <w:endnote w:type="continuationSeparator" w:id="1">
    <w:p w:rsidR="00431BA8" w:rsidRDefault="00431BA8" w:rsidP="006D4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BA8" w:rsidRDefault="00431BA8" w:rsidP="006D47AA">
      <w:pPr>
        <w:spacing w:after="0" w:line="240" w:lineRule="auto"/>
      </w:pPr>
      <w:r>
        <w:separator/>
      </w:r>
    </w:p>
  </w:footnote>
  <w:footnote w:type="continuationSeparator" w:id="1">
    <w:p w:rsidR="00431BA8" w:rsidRDefault="00431BA8" w:rsidP="006D4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5346"/>
      <w:docPartObj>
        <w:docPartGallery w:val="Page Numbers (Top of Page)"/>
        <w:docPartUnique/>
      </w:docPartObj>
    </w:sdtPr>
    <w:sdtContent>
      <w:p w:rsidR="00C951F1" w:rsidRDefault="00822194">
        <w:pPr>
          <w:pStyle w:val="a5"/>
          <w:jc w:val="center"/>
        </w:pPr>
        <w:r>
          <w:fldChar w:fldCharType="begin"/>
        </w:r>
        <w:r w:rsidR="00744897">
          <w:instrText xml:space="preserve"> PAGE   \* MERGEFORMAT </w:instrText>
        </w:r>
        <w:r>
          <w:fldChar w:fldCharType="separate"/>
        </w:r>
        <w:r w:rsidR="00E46E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51F1" w:rsidRDefault="00C951F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E3836"/>
    <w:multiLevelType w:val="hybridMultilevel"/>
    <w:tmpl w:val="448AB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C2F02"/>
    <w:multiLevelType w:val="hybridMultilevel"/>
    <w:tmpl w:val="2046A5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B5213"/>
    <w:multiLevelType w:val="hybridMultilevel"/>
    <w:tmpl w:val="3162D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C1591"/>
    <w:multiLevelType w:val="hybridMultilevel"/>
    <w:tmpl w:val="C01A2770"/>
    <w:lvl w:ilvl="0" w:tplc="D72683B8">
      <w:start w:val="1"/>
      <w:numFmt w:val="decimal"/>
      <w:lvlText w:val="%1."/>
      <w:lvlJc w:val="left"/>
      <w:pPr>
        <w:ind w:left="1069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1D34FF"/>
    <w:multiLevelType w:val="hybridMultilevel"/>
    <w:tmpl w:val="E4B49124"/>
    <w:lvl w:ilvl="0" w:tplc="994EBFE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C54D3D"/>
    <w:multiLevelType w:val="hybridMultilevel"/>
    <w:tmpl w:val="9B942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2666B"/>
    <w:multiLevelType w:val="hybridMultilevel"/>
    <w:tmpl w:val="6C742C82"/>
    <w:lvl w:ilvl="0" w:tplc="F91C3C3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F1226"/>
    <w:rsid w:val="00005EA7"/>
    <w:rsid w:val="0000721F"/>
    <w:rsid w:val="00043524"/>
    <w:rsid w:val="000616C7"/>
    <w:rsid w:val="00076B15"/>
    <w:rsid w:val="0013593D"/>
    <w:rsid w:val="0019612B"/>
    <w:rsid w:val="001E198D"/>
    <w:rsid w:val="00220475"/>
    <w:rsid w:val="00254172"/>
    <w:rsid w:val="002763BC"/>
    <w:rsid w:val="00292E3D"/>
    <w:rsid w:val="00315E0F"/>
    <w:rsid w:val="00324702"/>
    <w:rsid w:val="00326455"/>
    <w:rsid w:val="003C7AE0"/>
    <w:rsid w:val="003D6213"/>
    <w:rsid w:val="004278C2"/>
    <w:rsid w:val="00430844"/>
    <w:rsid w:val="00431BA8"/>
    <w:rsid w:val="00495EB7"/>
    <w:rsid w:val="004C18D9"/>
    <w:rsid w:val="004F3C17"/>
    <w:rsid w:val="005154C8"/>
    <w:rsid w:val="0057288B"/>
    <w:rsid w:val="0057728C"/>
    <w:rsid w:val="005D2EBA"/>
    <w:rsid w:val="006469B4"/>
    <w:rsid w:val="00647656"/>
    <w:rsid w:val="006A344C"/>
    <w:rsid w:val="006D47AA"/>
    <w:rsid w:val="006D518E"/>
    <w:rsid w:val="00744897"/>
    <w:rsid w:val="00777737"/>
    <w:rsid w:val="007B019C"/>
    <w:rsid w:val="007B3515"/>
    <w:rsid w:val="00822194"/>
    <w:rsid w:val="0085748B"/>
    <w:rsid w:val="008E2A88"/>
    <w:rsid w:val="00927D63"/>
    <w:rsid w:val="0094178D"/>
    <w:rsid w:val="0097466E"/>
    <w:rsid w:val="00995315"/>
    <w:rsid w:val="009B7562"/>
    <w:rsid w:val="00A26E4D"/>
    <w:rsid w:val="00A36983"/>
    <w:rsid w:val="00A5380C"/>
    <w:rsid w:val="00A64651"/>
    <w:rsid w:val="00A87693"/>
    <w:rsid w:val="00AE5F9F"/>
    <w:rsid w:val="00B12AE9"/>
    <w:rsid w:val="00BC29B0"/>
    <w:rsid w:val="00BC7316"/>
    <w:rsid w:val="00BE00B2"/>
    <w:rsid w:val="00C67D0E"/>
    <w:rsid w:val="00C83C77"/>
    <w:rsid w:val="00C951F1"/>
    <w:rsid w:val="00CA3E48"/>
    <w:rsid w:val="00CB04E5"/>
    <w:rsid w:val="00D82A10"/>
    <w:rsid w:val="00DE3FAD"/>
    <w:rsid w:val="00DF1226"/>
    <w:rsid w:val="00E46E38"/>
    <w:rsid w:val="00E55BA7"/>
    <w:rsid w:val="00EC239C"/>
    <w:rsid w:val="00EC3AFB"/>
    <w:rsid w:val="00F06A11"/>
    <w:rsid w:val="00F37929"/>
    <w:rsid w:val="00F909CD"/>
    <w:rsid w:val="00FB1FDC"/>
    <w:rsid w:val="00FC7B54"/>
    <w:rsid w:val="00FE6C3C"/>
    <w:rsid w:val="00FE7213"/>
    <w:rsid w:val="00FF4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226"/>
    <w:pPr>
      <w:ind w:left="720"/>
      <w:contextualSpacing/>
    </w:pPr>
  </w:style>
  <w:style w:type="character" w:styleId="a4">
    <w:name w:val="Hyperlink"/>
    <w:basedOn w:val="a0"/>
    <w:rsid w:val="00FF4491"/>
    <w:rPr>
      <w:color w:val="0000FF" w:themeColor="hyperlink"/>
      <w:u w:val="single"/>
    </w:rPr>
  </w:style>
  <w:style w:type="paragraph" w:customStyle="1" w:styleId="ConsPlusNormal">
    <w:name w:val="ConsPlusNormal"/>
    <w:rsid w:val="00FF4491"/>
    <w:pPr>
      <w:suppressAutoHyphens/>
      <w:overflowPunct w:val="0"/>
    </w:pPr>
    <w:rPr>
      <w:rFonts w:ascii="Arial" w:eastAsia="Arial" w:hAnsi="Arial" w:cs="Tahoma"/>
      <w:color w:val="00000A"/>
      <w:sz w:val="20"/>
      <w:szCs w:val="24"/>
      <w:lang w:val="en-US" w:eastAsia="zh-CN" w:bidi="hi-IN"/>
    </w:rPr>
  </w:style>
  <w:style w:type="paragraph" w:styleId="a5">
    <w:name w:val="header"/>
    <w:basedOn w:val="a"/>
    <w:link w:val="a6"/>
    <w:uiPriority w:val="99"/>
    <w:unhideWhenUsed/>
    <w:rsid w:val="006D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47AA"/>
  </w:style>
  <w:style w:type="paragraph" w:styleId="a7">
    <w:name w:val="footer"/>
    <w:basedOn w:val="a"/>
    <w:link w:val="a8"/>
    <w:uiPriority w:val="99"/>
    <w:semiHidden/>
    <w:unhideWhenUsed/>
    <w:rsid w:val="006D47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D47AA"/>
  </w:style>
  <w:style w:type="paragraph" w:styleId="a9">
    <w:name w:val="Balloon Text"/>
    <w:basedOn w:val="a"/>
    <w:link w:val="aa"/>
    <w:uiPriority w:val="99"/>
    <w:semiHidden/>
    <w:unhideWhenUsed/>
    <w:rsid w:val="00A36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981B8-E44F-420A-AA5E-CE9FCD6C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kononenkona</dc:creator>
  <cp:keywords/>
  <dc:description/>
  <cp:lastModifiedBy>NikolenkoOV</cp:lastModifiedBy>
  <cp:revision>2</cp:revision>
  <cp:lastPrinted>2016-11-30T01:22:00Z</cp:lastPrinted>
  <dcterms:created xsi:type="dcterms:W3CDTF">2016-12-21T04:42:00Z</dcterms:created>
  <dcterms:modified xsi:type="dcterms:W3CDTF">2016-12-21T04:42:00Z</dcterms:modified>
</cp:coreProperties>
</file>