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8A8" w:rsidRDefault="007008A8" w:rsidP="008E4FB6">
      <w:pPr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1771D4" w:rsidRDefault="001771D4" w:rsidP="008E4FB6">
      <w:pPr>
        <w:jc w:val="center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54D6CDA7" wp14:editId="4F9C59F5">
            <wp:extent cx="5760720" cy="8213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an 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1D4" w:rsidRDefault="001771D4" w:rsidP="008E4FB6">
      <w:pPr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1771D4" w:rsidRDefault="001771D4" w:rsidP="008E4FB6">
      <w:pPr>
        <w:jc w:val="center"/>
        <w:rPr>
          <w:rFonts w:ascii="Times New Roman" w:hAnsi="Times New Roman" w:cs="Times New Roman"/>
          <w:bCs/>
          <w:sz w:val="24"/>
          <w:szCs w:val="28"/>
        </w:rPr>
      </w:pPr>
    </w:p>
    <w:p w:rsidR="001771D4" w:rsidRPr="00402CCB" w:rsidRDefault="001771D4" w:rsidP="001771D4">
      <w:pPr>
        <w:rPr>
          <w:rFonts w:ascii="Times New Roman" w:hAnsi="Times New Roman" w:cs="Times New Roman"/>
          <w:bCs/>
          <w:sz w:val="24"/>
          <w:szCs w:val="28"/>
        </w:rPr>
      </w:pPr>
    </w:p>
    <w:p w:rsidR="00DE0060" w:rsidRPr="00402CCB" w:rsidRDefault="00DE0060" w:rsidP="00BF3CED">
      <w:pPr>
        <w:pStyle w:val="a3"/>
        <w:numPr>
          <w:ilvl w:val="0"/>
          <w:numId w:val="1"/>
        </w:numPr>
        <w:spacing w:after="0"/>
        <w:ind w:left="35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ПОЛОЖЕНИЯ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Летний фестиваль Всероссийского физкультурно-спортивного комплекса «Готов к труду и обороне» (ГТО) среди всех категорий населения в 2017 году (далее - Фестиваль)  проводится в соответствии с п. 42 плана мероприятий по поэтапному внедрению Всероссийского физкультурно-спортивного комплекса «Готов к труду и обороне» (ГТО) (далее – комплекс ГТО), утверждённого распоряжением Правительства Российской Федерации от 30 июня 2014г. № 1165-р.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Целью проведения Фестиваля является вовлечение граждан в систематические занятия физической культурой и спортом.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Задачами Фестиваля являются: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- популяризация комплекса ГТО среди всех категорий населения; 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повышение уровня физической подготовленности населения;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пропаганда здорового образа жизни;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создание условий, мотивирующих к занятиям физической культурой и спортом;</w:t>
      </w:r>
      <w:bookmarkStart w:id="0" w:name="_GoBack"/>
      <w:bookmarkEnd w:id="0"/>
    </w:p>
    <w:p w:rsidR="00DE0060" w:rsidRPr="00402CCB" w:rsidRDefault="004B1041" w:rsidP="00BF3C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 - поощрение граждан, показавших лучшие результаты по выполнению нормативов испытаний (тестов) комплекса ГТО.</w:t>
      </w:r>
    </w:p>
    <w:p w:rsidR="004B1041" w:rsidRPr="00402CCB" w:rsidRDefault="004B1041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6455C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МЕСТО И СРОКИ ПРОВЕДЕНИЯ ФЕСТИВАЛЯ</w:t>
      </w:r>
    </w:p>
    <w:p w:rsidR="00DE0060" w:rsidRPr="00402CCB" w:rsidRDefault="004B1041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bCs/>
          <w:sz w:val="28"/>
          <w:szCs w:val="28"/>
        </w:rPr>
        <w:t>Фестиваль пройдет</w:t>
      </w:r>
      <w:r w:rsidR="00B17A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00A4" w:rsidRPr="00402CCB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8F017A">
        <w:rPr>
          <w:rFonts w:ascii="Times New Roman" w:hAnsi="Times New Roman" w:cs="Times New Roman"/>
          <w:b/>
          <w:bCs/>
          <w:sz w:val="28"/>
          <w:szCs w:val="28"/>
        </w:rPr>
        <w:t>-29</w:t>
      </w:r>
      <w:r w:rsidR="004E00A4" w:rsidRPr="00402CCB">
        <w:rPr>
          <w:rFonts w:ascii="Times New Roman" w:hAnsi="Times New Roman" w:cs="Times New Roman"/>
          <w:b/>
          <w:bCs/>
          <w:sz w:val="28"/>
          <w:szCs w:val="28"/>
        </w:rPr>
        <w:t>апреля 2017</w:t>
      </w:r>
      <w:r w:rsidR="00DE0060" w:rsidRPr="00402CCB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="00DE0060" w:rsidRPr="00402CCB">
        <w:rPr>
          <w:rFonts w:ascii="Times New Roman" w:hAnsi="Times New Roman" w:cs="Times New Roman"/>
          <w:sz w:val="28"/>
          <w:szCs w:val="28"/>
        </w:rPr>
        <w:t xml:space="preserve"> г. Благовещенск</w:t>
      </w:r>
      <w:r w:rsidR="002D51F5" w:rsidRPr="00402CCB">
        <w:rPr>
          <w:rFonts w:ascii="Times New Roman" w:hAnsi="Times New Roman" w:cs="Times New Roman"/>
          <w:sz w:val="28"/>
          <w:szCs w:val="28"/>
        </w:rPr>
        <w:t xml:space="preserve">, улица Краснофлотская, 6 </w:t>
      </w:r>
      <w:r w:rsidR="000F2F22" w:rsidRPr="00402CCB">
        <w:rPr>
          <w:rFonts w:ascii="Times New Roman" w:hAnsi="Times New Roman" w:cs="Times New Roman"/>
          <w:sz w:val="28"/>
          <w:szCs w:val="28"/>
        </w:rPr>
        <w:t>в  М</w:t>
      </w:r>
      <w:r w:rsidRPr="00402CCB">
        <w:rPr>
          <w:rFonts w:ascii="Times New Roman" w:hAnsi="Times New Roman" w:cs="Times New Roman"/>
          <w:sz w:val="28"/>
          <w:szCs w:val="28"/>
        </w:rPr>
        <w:t>униципальном учре</w:t>
      </w:r>
      <w:r w:rsidR="000F2F22" w:rsidRPr="00402CCB">
        <w:rPr>
          <w:rFonts w:ascii="Times New Roman" w:hAnsi="Times New Roman" w:cs="Times New Roman"/>
          <w:sz w:val="28"/>
          <w:szCs w:val="28"/>
        </w:rPr>
        <w:t>ждении спортивно-оздоровительный комплекс</w:t>
      </w:r>
      <w:r w:rsidR="002042B1">
        <w:rPr>
          <w:rFonts w:ascii="Times New Roman" w:hAnsi="Times New Roman" w:cs="Times New Roman"/>
          <w:sz w:val="28"/>
          <w:szCs w:val="28"/>
        </w:rPr>
        <w:t xml:space="preserve"> </w:t>
      </w:r>
      <w:r w:rsidR="00DE0060" w:rsidRPr="00402CCB">
        <w:rPr>
          <w:rFonts w:ascii="Times New Roman" w:hAnsi="Times New Roman" w:cs="Times New Roman"/>
          <w:sz w:val="28"/>
          <w:szCs w:val="28"/>
        </w:rPr>
        <w:t>«Юность».</w:t>
      </w:r>
    </w:p>
    <w:p w:rsidR="00DE0060" w:rsidRPr="00402CCB" w:rsidRDefault="004B1041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Начало в </w:t>
      </w:r>
      <w:r w:rsidRPr="00B17A3F">
        <w:rPr>
          <w:rFonts w:ascii="Times New Roman" w:hAnsi="Times New Roman" w:cs="Times New Roman"/>
          <w:b/>
          <w:sz w:val="28"/>
          <w:szCs w:val="28"/>
        </w:rPr>
        <w:t>12</w:t>
      </w:r>
      <w:r w:rsidR="00DE0060" w:rsidRPr="00B17A3F">
        <w:rPr>
          <w:rFonts w:ascii="Times New Roman" w:hAnsi="Times New Roman" w:cs="Times New Roman"/>
          <w:b/>
          <w:sz w:val="28"/>
          <w:szCs w:val="28"/>
        </w:rPr>
        <w:t>.00</w:t>
      </w:r>
      <w:r w:rsidR="000F2F22" w:rsidRPr="00B17A3F">
        <w:rPr>
          <w:rFonts w:ascii="Times New Roman" w:hAnsi="Times New Roman" w:cs="Times New Roman"/>
          <w:b/>
          <w:sz w:val="28"/>
          <w:szCs w:val="28"/>
        </w:rPr>
        <w:t xml:space="preserve"> часов.</w:t>
      </w:r>
    </w:p>
    <w:p w:rsidR="00DE0060" w:rsidRPr="00402CCB" w:rsidRDefault="004B1041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В программе</w:t>
      </w:r>
      <w:r w:rsidR="00DE0060" w:rsidRPr="00402CCB">
        <w:rPr>
          <w:rFonts w:ascii="Times New Roman" w:hAnsi="Times New Roman" w:cs="Times New Roman"/>
          <w:sz w:val="28"/>
          <w:szCs w:val="28"/>
        </w:rPr>
        <w:t xml:space="preserve"> Фестиваля</w:t>
      </w:r>
      <w:r w:rsidR="001A75EB">
        <w:rPr>
          <w:rFonts w:ascii="Times New Roman" w:hAnsi="Times New Roman" w:cs="Times New Roman"/>
          <w:sz w:val="28"/>
          <w:szCs w:val="28"/>
        </w:rPr>
        <w:t xml:space="preserve"> представлены </w:t>
      </w:r>
      <w:r w:rsidR="00B04EC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DE0060" w:rsidRPr="00402CCB">
        <w:rPr>
          <w:rFonts w:ascii="Times New Roman" w:hAnsi="Times New Roman" w:cs="Times New Roman"/>
          <w:sz w:val="28"/>
          <w:szCs w:val="28"/>
        </w:rPr>
        <w:t>виды испытаний:</w:t>
      </w:r>
    </w:p>
    <w:p w:rsidR="00DE0060" w:rsidRPr="00402CCB" w:rsidRDefault="00DE0060" w:rsidP="000D31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>-    бег на 60 м;</w:t>
      </w:r>
    </w:p>
    <w:p w:rsidR="00DE0060" w:rsidRPr="00402CCB" w:rsidRDefault="00DE0060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>бег на 100 м;</w:t>
      </w:r>
    </w:p>
    <w:p w:rsidR="00DE0060" w:rsidRPr="00402CCB" w:rsidRDefault="00DE0060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>бег 1000 м;</w:t>
      </w:r>
    </w:p>
    <w:p w:rsidR="00DE0060" w:rsidRPr="00402CCB" w:rsidRDefault="00DE0060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>бег на 2000 м;</w:t>
      </w:r>
    </w:p>
    <w:p w:rsidR="00DE0060" w:rsidRPr="00402CCB" w:rsidRDefault="00DE0060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бег на 3000м; </w:t>
      </w:r>
    </w:p>
    <w:p w:rsidR="00DE0060" w:rsidRPr="00402CCB" w:rsidRDefault="00DE0060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>метание спортивного снаряда (граната, мяч);</w:t>
      </w:r>
    </w:p>
    <w:p w:rsidR="00402CCB" w:rsidRPr="00402CCB" w:rsidRDefault="00DE0060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CCB">
        <w:rPr>
          <w:rFonts w:ascii="Times New Roman" w:hAnsi="Times New Roman" w:cs="Times New Roman"/>
          <w:sz w:val="28"/>
          <w:szCs w:val="28"/>
        </w:rPr>
        <w:t>прыжок в длину с места толчком двумя ногами или с разбега</w:t>
      </w:r>
    </w:p>
    <w:p w:rsidR="00402CCB" w:rsidRPr="00402CCB" w:rsidRDefault="008F017A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поднимание туловища из </w:t>
      </w:r>
      <w:r w:rsidR="00402CCB" w:rsidRPr="00402CCB">
        <w:rPr>
          <w:rFonts w:ascii="Times New Roman" w:hAnsi="Times New Roman" w:cs="Times New Roman"/>
          <w:sz w:val="28"/>
          <w:szCs w:val="28"/>
        </w:rPr>
        <w:t>положения лёжа на спине (количество раз за 1минуту);</w:t>
      </w:r>
    </w:p>
    <w:p w:rsidR="00402CCB" w:rsidRPr="00402CCB" w:rsidRDefault="00402CCB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подтягив</w:t>
      </w:r>
      <w:r w:rsidR="008F017A">
        <w:rPr>
          <w:rFonts w:ascii="Times New Roman" w:hAnsi="Times New Roman" w:cs="Times New Roman"/>
          <w:sz w:val="28"/>
          <w:szCs w:val="28"/>
        </w:rPr>
        <w:t xml:space="preserve">ание из виса на высокой </w:t>
      </w:r>
      <w:r w:rsidRPr="00402CCB">
        <w:rPr>
          <w:rFonts w:ascii="Times New Roman" w:hAnsi="Times New Roman" w:cs="Times New Roman"/>
          <w:sz w:val="28"/>
          <w:szCs w:val="28"/>
        </w:rPr>
        <w:t>перекладине (количество раз);</w:t>
      </w:r>
    </w:p>
    <w:p w:rsidR="00402CCB" w:rsidRPr="00402CCB" w:rsidRDefault="00402CCB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подтягивание из виса лежа на </w:t>
      </w:r>
      <w:r w:rsidR="008F017A">
        <w:rPr>
          <w:rFonts w:ascii="Times New Roman" w:hAnsi="Times New Roman" w:cs="Times New Roman"/>
          <w:sz w:val="28"/>
          <w:szCs w:val="28"/>
        </w:rPr>
        <w:t xml:space="preserve">низкой перекладине (количество </w:t>
      </w:r>
      <w:r w:rsidRPr="00402CCB">
        <w:rPr>
          <w:rFonts w:ascii="Times New Roman" w:hAnsi="Times New Roman" w:cs="Times New Roman"/>
          <w:sz w:val="28"/>
          <w:szCs w:val="28"/>
        </w:rPr>
        <w:t>раз);</w:t>
      </w:r>
    </w:p>
    <w:p w:rsidR="00402CCB" w:rsidRPr="00402CCB" w:rsidRDefault="00402CCB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сгибание и разгибание рук в упоре лежа на полу;</w:t>
      </w:r>
    </w:p>
    <w:p w:rsidR="00DE0060" w:rsidRPr="00402CCB" w:rsidRDefault="008F017A" w:rsidP="000D319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наклон вперед из положения </w:t>
      </w:r>
      <w:r w:rsidR="00402CCB" w:rsidRPr="00402CCB">
        <w:rPr>
          <w:rFonts w:ascii="Times New Roman" w:hAnsi="Times New Roman" w:cs="Times New Roman"/>
          <w:sz w:val="28"/>
          <w:szCs w:val="28"/>
        </w:rPr>
        <w:t>стоя  с прямыми ногами на полу  (на гимнастической скамье).</w:t>
      </w:r>
    </w:p>
    <w:p w:rsidR="00DE0060" w:rsidRPr="00402CCB" w:rsidRDefault="00DE0060" w:rsidP="000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6455C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ОРГАНИЗАТОРЫ ФЕСТИВАЛЯ</w:t>
      </w:r>
    </w:p>
    <w:p w:rsidR="00B7511A" w:rsidRDefault="00FF2B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Общее руководство проведением Фестиваля осуществляет </w:t>
      </w:r>
      <w:r w:rsidR="00B17A3F">
        <w:rPr>
          <w:rFonts w:ascii="Times New Roman" w:hAnsi="Times New Roman" w:cs="Times New Roman"/>
          <w:sz w:val="28"/>
          <w:szCs w:val="28"/>
        </w:rPr>
        <w:t>Управление  по физической</w:t>
      </w:r>
      <w:r w:rsidR="00B7511A">
        <w:rPr>
          <w:rFonts w:ascii="Times New Roman" w:hAnsi="Times New Roman" w:cs="Times New Roman"/>
          <w:sz w:val="28"/>
          <w:szCs w:val="28"/>
        </w:rPr>
        <w:t xml:space="preserve"> культуре, спорту и делам молодежи администрации города Благовещенска. </w:t>
      </w:r>
    </w:p>
    <w:p w:rsidR="00FF2B9E" w:rsidRPr="00402CCB" w:rsidRDefault="00B7511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Непосредственное проведение возлагается на </w:t>
      </w:r>
      <w:r w:rsidR="00FF2B9E" w:rsidRPr="00402CCB">
        <w:rPr>
          <w:rFonts w:ascii="Times New Roman" w:hAnsi="Times New Roman" w:cs="Times New Roman"/>
          <w:sz w:val="28"/>
          <w:szCs w:val="28"/>
        </w:rPr>
        <w:t xml:space="preserve">Центр тестирования по выполнению испытаний </w:t>
      </w:r>
      <w:r w:rsidR="000F2F22" w:rsidRPr="00402CCB">
        <w:rPr>
          <w:rFonts w:ascii="Times New Roman" w:hAnsi="Times New Roman" w:cs="Times New Roman"/>
          <w:sz w:val="28"/>
          <w:szCs w:val="28"/>
        </w:rPr>
        <w:t>(тестов), нормативов ВФСК ГТО города</w:t>
      </w:r>
      <w:r w:rsidR="00FF2B9E" w:rsidRPr="00402CCB">
        <w:rPr>
          <w:rFonts w:ascii="Times New Roman" w:hAnsi="Times New Roman" w:cs="Times New Roman"/>
          <w:sz w:val="28"/>
          <w:szCs w:val="28"/>
        </w:rPr>
        <w:t xml:space="preserve"> </w:t>
      </w:r>
      <w:r w:rsidR="00FF2B9E" w:rsidRPr="00402CCB">
        <w:rPr>
          <w:rFonts w:ascii="Times New Roman" w:hAnsi="Times New Roman" w:cs="Times New Roman"/>
          <w:sz w:val="28"/>
          <w:szCs w:val="28"/>
        </w:rPr>
        <w:lastRenderedPageBreak/>
        <w:t>Благовещенска</w:t>
      </w:r>
      <w:r>
        <w:rPr>
          <w:rFonts w:ascii="Times New Roman" w:hAnsi="Times New Roman" w:cs="Times New Roman"/>
          <w:sz w:val="28"/>
          <w:szCs w:val="28"/>
        </w:rPr>
        <w:t xml:space="preserve"> и главную судейскую коллегию, утвержденную постановлением администрации города Благовещенска №</w:t>
      </w:r>
      <w:r w:rsidR="002042B1">
        <w:rPr>
          <w:rFonts w:ascii="Times New Roman" w:hAnsi="Times New Roman" w:cs="Times New Roman"/>
          <w:sz w:val="28"/>
          <w:szCs w:val="28"/>
        </w:rPr>
        <w:t xml:space="preserve"> 583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042B1">
        <w:rPr>
          <w:rFonts w:ascii="Times New Roman" w:hAnsi="Times New Roman" w:cs="Times New Roman"/>
          <w:sz w:val="28"/>
          <w:szCs w:val="28"/>
        </w:rPr>
        <w:t>29.02.2016 года</w:t>
      </w:r>
      <w:r w:rsidR="00FF2B9E" w:rsidRPr="00402CCB">
        <w:rPr>
          <w:rFonts w:ascii="Times New Roman" w:hAnsi="Times New Roman" w:cs="Times New Roman"/>
          <w:sz w:val="28"/>
          <w:szCs w:val="28"/>
        </w:rPr>
        <w:t>.</w:t>
      </w:r>
    </w:p>
    <w:p w:rsidR="00FF2B9E" w:rsidRPr="00402CCB" w:rsidRDefault="00B7511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состава  судейских бригад </w:t>
      </w:r>
      <w:r w:rsidR="00FF2B9E" w:rsidRPr="00402CCB">
        <w:rPr>
          <w:rFonts w:ascii="Times New Roman" w:hAnsi="Times New Roman" w:cs="Times New Roman"/>
          <w:sz w:val="28"/>
          <w:szCs w:val="28"/>
        </w:rPr>
        <w:t>утверждается приказом Центра тестирования по выполнению видов испытаний (тестов), нормативов ВФСК ГТО г. Благовещенска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2B9E" w:rsidRPr="00402CC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DE0060" w:rsidRPr="00402CCB" w:rsidRDefault="00FF2B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Методическое обеспечение Фестиваля возложено на Центр тестирования по выполнению видов испытаний (тестов), нормативов ВФСК ГТО г. Благовещенска</w:t>
      </w:r>
      <w:r w:rsidR="00B7511A">
        <w:rPr>
          <w:rFonts w:ascii="Times New Roman" w:hAnsi="Times New Roman" w:cs="Times New Roman"/>
          <w:sz w:val="28"/>
          <w:szCs w:val="28"/>
        </w:rPr>
        <w:t>.</w:t>
      </w:r>
    </w:p>
    <w:p w:rsidR="00FF2B9E" w:rsidRPr="00402CCB" w:rsidRDefault="00FF2B9E" w:rsidP="006455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6455C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ТРЕБОВАНИЯ К УЧАСТНИКАМ И УСЛОВИЯ ИХ ДОПУСКА</w:t>
      </w:r>
    </w:p>
    <w:p w:rsidR="00DE0060" w:rsidRPr="00402CCB" w:rsidRDefault="006E7F6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К участию в</w:t>
      </w:r>
      <w:r w:rsidR="00DE0060" w:rsidRPr="00402CCB">
        <w:rPr>
          <w:rFonts w:ascii="Times New Roman" w:hAnsi="Times New Roman" w:cs="Times New Roman"/>
          <w:sz w:val="28"/>
          <w:szCs w:val="28"/>
        </w:rPr>
        <w:t xml:space="preserve"> Фестивале </w:t>
      </w:r>
      <w:r w:rsidRPr="00402CCB">
        <w:rPr>
          <w:rFonts w:ascii="Times New Roman" w:hAnsi="Times New Roman" w:cs="Times New Roman"/>
          <w:sz w:val="28"/>
          <w:szCs w:val="28"/>
        </w:rPr>
        <w:t xml:space="preserve">на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02CCB">
        <w:rPr>
          <w:rFonts w:ascii="Times New Roman" w:hAnsi="Times New Roman" w:cs="Times New Roman"/>
          <w:sz w:val="28"/>
          <w:szCs w:val="28"/>
        </w:rPr>
        <w:t xml:space="preserve"> (муниципальном) этапе </w:t>
      </w:r>
      <w:r w:rsidR="00DE0060" w:rsidRPr="00402CCB">
        <w:rPr>
          <w:rFonts w:ascii="Times New Roman" w:hAnsi="Times New Roman" w:cs="Times New Roman"/>
          <w:sz w:val="28"/>
          <w:szCs w:val="28"/>
        </w:rPr>
        <w:t xml:space="preserve">допускаются </w:t>
      </w:r>
      <w:r w:rsidRPr="00402CCB">
        <w:rPr>
          <w:rFonts w:ascii="Times New Roman" w:hAnsi="Times New Roman" w:cs="Times New Roman"/>
          <w:sz w:val="28"/>
          <w:szCs w:val="28"/>
        </w:rPr>
        <w:t xml:space="preserve">граждане от 9 до 70 лет и старше, относящиеся ко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02CCB">
        <w:rPr>
          <w:rFonts w:ascii="Times New Roman" w:hAnsi="Times New Roman" w:cs="Times New Roman"/>
          <w:sz w:val="28"/>
          <w:szCs w:val="28"/>
        </w:rPr>
        <w:t>-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B7511A">
        <w:rPr>
          <w:rFonts w:ascii="Times New Roman" w:hAnsi="Times New Roman" w:cs="Times New Roman"/>
          <w:sz w:val="28"/>
          <w:szCs w:val="28"/>
        </w:rPr>
        <w:t xml:space="preserve"> </w:t>
      </w:r>
      <w:r w:rsidR="00DE0060" w:rsidRPr="00402CCB">
        <w:rPr>
          <w:rFonts w:ascii="Times New Roman" w:hAnsi="Times New Roman" w:cs="Times New Roman"/>
          <w:color w:val="000000" w:themeColor="text1"/>
          <w:sz w:val="28"/>
          <w:szCs w:val="28"/>
        </w:rPr>
        <w:t>ступени комплекса ГТО</w:t>
      </w:r>
      <w:r w:rsidRPr="00402CCB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  <w:r w:rsidR="00B7511A">
        <w:rPr>
          <w:rFonts w:ascii="Times New Roman" w:hAnsi="Times New Roman" w:cs="Times New Roman"/>
          <w:sz w:val="28"/>
          <w:szCs w:val="28"/>
        </w:rPr>
        <w:t xml:space="preserve"> В фестивале  могут принимать участие как отдельные граждане, подавшие заявку установленной формы</w:t>
      </w:r>
      <w:r w:rsidR="002042B1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="00B7511A">
        <w:rPr>
          <w:rFonts w:ascii="Times New Roman" w:hAnsi="Times New Roman" w:cs="Times New Roman"/>
          <w:sz w:val="28"/>
          <w:szCs w:val="28"/>
        </w:rPr>
        <w:t xml:space="preserve">, так и </w:t>
      </w:r>
      <w:r w:rsidRPr="00402CCB">
        <w:rPr>
          <w:rFonts w:ascii="Times New Roman" w:hAnsi="Times New Roman" w:cs="Times New Roman"/>
          <w:sz w:val="28"/>
          <w:szCs w:val="28"/>
        </w:rPr>
        <w:t xml:space="preserve"> команд</w:t>
      </w:r>
      <w:r w:rsidR="00B7511A">
        <w:rPr>
          <w:rFonts w:ascii="Times New Roman" w:hAnsi="Times New Roman" w:cs="Times New Roman"/>
          <w:sz w:val="28"/>
          <w:szCs w:val="28"/>
        </w:rPr>
        <w:t>ы, подавшие коллективную заявку установленной формы</w:t>
      </w:r>
      <w:r w:rsidR="002042B1">
        <w:rPr>
          <w:rFonts w:ascii="Times New Roman" w:hAnsi="Times New Roman" w:cs="Times New Roman"/>
          <w:sz w:val="28"/>
          <w:szCs w:val="28"/>
        </w:rPr>
        <w:t xml:space="preserve">  (Приложение № 1)</w:t>
      </w:r>
      <w:r w:rsidR="00B7511A">
        <w:rPr>
          <w:rFonts w:ascii="Times New Roman" w:hAnsi="Times New Roman" w:cs="Times New Roman"/>
          <w:sz w:val="28"/>
          <w:szCs w:val="28"/>
        </w:rPr>
        <w:t xml:space="preserve">. Состав команд </w:t>
      </w:r>
      <w:r w:rsidRPr="00402CCB">
        <w:rPr>
          <w:rFonts w:ascii="Times New Roman" w:hAnsi="Times New Roman" w:cs="Times New Roman"/>
          <w:sz w:val="28"/>
          <w:szCs w:val="28"/>
        </w:rPr>
        <w:t xml:space="preserve"> на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02CCB">
        <w:rPr>
          <w:rFonts w:ascii="Times New Roman" w:hAnsi="Times New Roman" w:cs="Times New Roman"/>
          <w:sz w:val="28"/>
          <w:szCs w:val="28"/>
        </w:rPr>
        <w:t xml:space="preserve"> (муниципальном) этапе рекомендуется ф</w:t>
      </w:r>
      <w:r w:rsidR="00FD2382">
        <w:rPr>
          <w:rFonts w:ascii="Times New Roman" w:hAnsi="Times New Roman" w:cs="Times New Roman"/>
          <w:sz w:val="28"/>
          <w:szCs w:val="28"/>
        </w:rPr>
        <w:t>ормировать не более</w:t>
      </w:r>
      <w:r w:rsidRPr="00402CCB">
        <w:rPr>
          <w:rFonts w:ascii="Times New Roman" w:hAnsi="Times New Roman" w:cs="Times New Roman"/>
          <w:sz w:val="28"/>
          <w:szCs w:val="28"/>
        </w:rPr>
        <w:t xml:space="preserve"> чем из 10 участников независимо от пола.</w:t>
      </w:r>
      <w:r w:rsidR="00B7511A">
        <w:rPr>
          <w:rFonts w:ascii="Times New Roman" w:hAnsi="Times New Roman" w:cs="Times New Roman"/>
          <w:sz w:val="28"/>
          <w:szCs w:val="28"/>
        </w:rPr>
        <w:t xml:space="preserve">  </w:t>
      </w:r>
      <w:r w:rsidR="0012113A" w:rsidRPr="00402CCB">
        <w:rPr>
          <w:rFonts w:ascii="Times New Roman" w:hAnsi="Times New Roman" w:cs="Times New Roman"/>
          <w:sz w:val="28"/>
          <w:szCs w:val="28"/>
        </w:rPr>
        <w:t xml:space="preserve">К участию в Фестивале на </w:t>
      </w:r>
      <w:r w:rsidR="0012113A" w:rsidRPr="00402CC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2113A" w:rsidRPr="00402CCB">
        <w:rPr>
          <w:rFonts w:ascii="Times New Roman" w:hAnsi="Times New Roman" w:cs="Times New Roman"/>
          <w:sz w:val="28"/>
          <w:szCs w:val="28"/>
        </w:rPr>
        <w:t xml:space="preserve"> (муниципальном) этапе допускаются участники основной медицинской группы при наличии допуска врача, заявки от организации и при необходимости (для лиц, не достигших совершеннолетия), согласия одного из родителей (законного представителя) и договора (оригинала) страхования.</w:t>
      </w:r>
    </w:p>
    <w:p w:rsidR="0012113A" w:rsidRPr="00402CCB" w:rsidRDefault="0012113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CCB">
        <w:rPr>
          <w:rFonts w:ascii="Times New Roman" w:hAnsi="Times New Roman" w:cs="Times New Roman"/>
          <w:b/>
          <w:sz w:val="28"/>
          <w:szCs w:val="28"/>
        </w:rPr>
        <w:t xml:space="preserve">Также, обязательным условием для допуска к участию в Фестивале на </w:t>
      </w:r>
      <w:r w:rsidRPr="00402CC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742B3" w:rsidRPr="00402CCB">
        <w:rPr>
          <w:rFonts w:ascii="Times New Roman" w:hAnsi="Times New Roman" w:cs="Times New Roman"/>
          <w:b/>
          <w:sz w:val="28"/>
          <w:szCs w:val="28"/>
        </w:rPr>
        <w:t xml:space="preserve"> (муниципальном) </w:t>
      </w:r>
      <w:r w:rsidRPr="00402CCB">
        <w:rPr>
          <w:rFonts w:ascii="Times New Roman" w:hAnsi="Times New Roman" w:cs="Times New Roman"/>
          <w:b/>
          <w:sz w:val="28"/>
          <w:szCs w:val="28"/>
        </w:rPr>
        <w:t xml:space="preserve">этапе является наличие уникального идентификационного номера состоящего из 16 цифр (УИН, </w:t>
      </w:r>
      <w:r w:rsidRPr="00402CCB">
        <w:rPr>
          <w:rFonts w:ascii="Times New Roman" w:hAnsi="Times New Roman" w:cs="Times New Roman"/>
          <w:b/>
          <w:sz w:val="28"/>
          <w:szCs w:val="28"/>
          <w:lang w:val="en-US"/>
        </w:rPr>
        <w:t>ID</w:t>
      </w:r>
      <w:r w:rsidRPr="00402CCB">
        <w:rPr>
          <w:rFonts w:ascii="Times New Roman" w:hAnsi="Times New Roman" w:cs="Times New Roman"/>
          <w:b/>
          <w:sz w:val="28"/>
          <w:szCs w:val="28"/>
        </w:rPr>
        <w:t xml:space="preserve"> – номер), который автоматически присваивается после регистрации на сайте </w:t>
      </w:r>
      <w:r w:rsidRPr="00402CC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gto</w:t>
      </w:r>
      <w:r w:rsidRPr="00402CC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402CC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Pr="00402CC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E0060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Возраст участников соревнований в соответствии со ступенью комплекса ГТО определяется на дату завершения соревнований регионального этапа Фестиваля ГТО.</w:t>
      </w:r>
    </w:p>
    <w:p w:rsidR="000D319E" w:rsidRPr="00402CCB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60" w:rsidRPr="00402CCB" w:rsidRDefault="00DE0060" w:rsidP="006455C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ПРОГРАММА ФЕСТИВАЛЯ</w:t>
      </w:r>
    </w:p>
    <w:p w:rsidR="00DE0060" w:rsidRPr="00402CCB" w:rsidRDefault="0012113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Программа Фестиваля включает: спортивную программу и может включать культурную и образовательную программы.</w:t>
      </w:r>
    </w:p>
    <w:p w:rsidR="0012113A" w:rsidRPr="00402CCB" w:rsidRDefault="0012113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Спортивная программа Фестиваля состоит из тестов </w:t>
      </w:r>
      <w:r w:rsidR="00270EB0" w:rsidRPr="00402CC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70EB0" w:rsidRPr="00402CCB">
        <w:rPr>
          <w:rFonts w:ascii="Times New Roman" w:hAnsi="Times New Roman" w:cs="Times New Roman"/>
          <w:sz w:val="28"/>
          <w:szCs w:val="28"/>
        </w:rPr>
        <w:t>-</w:t>
      </w:r>
      <w:r w:rsidR="00270EB0" w:rsidRPr="00402CCB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270EB0" w:rsidRPr="00402CCB">
        <w:rPr>
          <w:rFonts w:ascii="Times New Roman" w:hAnsi="Times New Roman" w:cs="Times New Roman"/>
          <w:sz w:val="28"/>
          <w:szCs w:val="28"/>
        </w:rPr>
        <w:t xml:space="preserve">  ступеней комплекса ГТО и формируется в соответствии с методическими рекомендациями по организации физкультурных и спортивных мероприятий Всероссийского</w:t>
      </w:r>
      <w:r w:rsidR="00036A02" w:rsidRPr="00402CCB">
        <w:rPr>
          <w:rFonts w:ascii="Times New Roman" w:hAnsi="Times New Roman" w:cs="Times New Roman"/>
          <w:sz w:val="28"/>
          <w:szCs w:val="28"/>
        </w:rPr>
        <w:t xml:space="preserve"> физкультурно-спортивного комплекса «Готов к труду и обороне»</w:t>
      </w:r>
      <w:r w:rsidR="002042B1">
        <w:rPr>
          <w:rFonts w:ascii="Times New Roman" w:hAnsi="Times New Roman" w:cs="Times New Roman"/>
          <w:sz w:val="28"/>
          <w:szCs w:val="28"/>
        </w:rPr>
        <w:t xml:space="preserve"> </w:t>
      </w:r>
      <w:r w:rsidR="00036A02" w:rsidRPr="00402CCB">
        <w:rPr>
          <w:rFonts w:ascii="Times New Roman" w:hAnsi="Times New Roman" w:cs="Times New Roman"/>
          <w:sz w:val="28"/>
          <w:szCs w:val="28"/>
        </w:rPr>
        <w:t xml:space="preserve">(ГТО), утвержденными приказом Министерства спорта России от 12 мая 2016 г. </w:t>
      </w:r>
      <w:r w:rsidR="000F2F22" w:rsidRPr="00402CCB">
        <w:rPr>
          <w:rFonts w:ascii="Times New Roman" w:hAnsi="Times New Roman" w:cs="Times New Roman"/>
          <w:sz w:val="28"/>
          <w:szCs w:val="28"/>
        </w:rPr>
        <w:t xml:space="preserve">за </w:t>
      </w:r>
      <w:r w:rsidR="00036A02" w:rsidRPr="00402CCB">
        <w:rPr>
          <w:rFonts w:ascii="Times New Roman" w:hAnsi="Times New Roman" w:cs="Times New Roman"/>
          <w:sz w:val="28"/>
          <w:szCs w:val="28"/>
        </w:rPr>
        <w:t>№ 516.</w:t>
      </w:r>
    </w:p>
    <w:p w:rsidR="000D319E" w:rsidRDefault="00036A02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Культурная и образовательна</w:t>
      </w:r>
      <w:r w:rsidR="000F2F22" w:rsidRPr="00402CCB">
        <w:rPr>
          <w:rFonts w:ascii="Times New Roman" w:hAnsi="Times New Roman" w:cs="Times New Roman"/>
          <w:sz w:val="28"/>
          <w:szCs w:val="28"/>
        </w:rPr>
        <w:t>я программы Фестиваля  определяю</w:t>
      </w:r>
      <w:r w:rsidRPr="00402CCB">
        <w:rPr>
          <w:rFonts w:ascii="Times New Roman" w:hAnsi="Times New Roman" w:cs="Times New Roman"/>
          <w:sz w:val="28"/>
          <w:szCs w:val="28"/>
        </w:rPr>
        <w:t>тся проводящей организацией и может дополнять спортивную программу по усмотрению организаторов.</w:t>
      </w:r>
    </w:p>
    <w:p w:rsidR="00B7511A" w:rsidRDefault="00B7511A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11A" w:rsidRDefault="00B7511A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5CD" w:rsidRPr="00402CCB" w:rsidRDefault="006455CD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2"/>
        <w:gridCol w:w="4802"/>
        <w:gridCol w:w="2428"/>
      </w:tblGrid>
      <w:tr w:rsidR="00DE0060" w:rsidRPr="00402CCB" w:rsidTr="006455CD">
        <w:trPr>
          <w:trHeight w:val="506"/>
        </w:trPr>
        <w:tc>
          <w:tcPr>
            <w:tcW w:w="1802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Время</w:t>
            </w:r>
          </w:p>
        </w:tc>
        <w:tc>
          <w:tcPr>
            <w:tcW w:w="4802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Мероприятие</w:t>
            </w:r>
          </w:p>
        </w:tc>
        <w:tc>
          <w:tcPr>
            <w:tcW w:w="2428" w:type="dxa"/>
            <w:vAlign w:val="center"/>
          </w:tcPr>
          <w:p w:rsidR="00DE0060" w:rsidRPr="00402CCB" w:rsidRDefault="000D319E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</w:tc>
      </w:tr>
      <w:tr w:rsidR="00DE0060" w:rsidRPr="00402CCB" w:rsidTr="006455CD">
        <w:trPr>
          <w:trHeight w:val="303"/>
        </w:trPr>
        <w:tc>
          <w:tcPr>
            <w:tcW w:w="9032" w:type="dxa"/>
            <w:gridSpan w:val="3"/>
            <w:vAlign w:val="center"/>
          </w:tcPr>
          <w:p w:rsidR="00E0507E" w:rsidRPr="00402CCB" w:rsidRDefault="00FF2B9E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</w:t>
            </w:r>
            <w:r w:rsidR="00036A02" w:rsidRPr="00402C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апреля 2017</w:t>
            </w:r>
            <w:r w:rsidR="00DE0060" w:rsidRPr="00402C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</w:t>
            </w:r>
          </w:p>
        </w:tc>
      </w:tr>
      <w:tr w:rsidR="00DE0060" w:rsidRPr="00402CCB" w:rsidTr="006455CD">
        <w:trPr>
          <w:trHeight w:val="506"/>
        </w:trPr>
        <w:tc>
          <w:tcPr>
            <w:tcW w:w="1802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B04EC7">
              <w:rPr>
                <w:rFonts w:ascii="Times New Roman" w:hAnsi="Times New Roman" w:cs="Times New Roman"/>
                <w:sz w:val="28"/>
                <w:szCs w:val="28"/>
              </w:rPr>
              <w:t>11.45</w:t>
            </w:r>
          </w:p>
        </w:tc>
        <w:tc>
          <w:tcPr>
            <w:tcW w:w="4802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Сбор участников в МУ СОК «Юность»</w:t>
            </w:r>
          </w:p>
        </w:tc>
        <w:tc>
          <w:tcPr>
            <w:tcW w:w="2428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МУ СОК «Юность», Краснофлотская, 6</w:t>
            </w:r>
          </w:p>
        </w:tc>
      </w:tr>
      <w:tr w:rsidR="00DE0060" w:rsidRPr="00402CCB" w:rsidTr="006455CD">
        <w:trPr>
          <w:trHeight w:val="506"/>
        </w:trPr>
        <w:tc>
          <w:tcPr>
            <w:tcW w:w="1802" w:type="dxa"/>
            <w:vAlign w:val="center"/>
          </w:tcPr>
          <w:p w:rsidR="00DE0060" w:rsidRPr="00402CCB" w:rsidRDefault="00FF2B9E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11.45</w:t>
            </w:r>
            <w:r w:rsidR="00DE0060" w:rsidRPr="00402C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4802" w:type="dxa"/>
            <w:vAlign w:val="center"/>
          </w:tcPr>
          <w:p w:rsidR="00DE0060" w:rsidRPr="00402CCB" w:rsidRDefault="00FF2B9E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Регистрация</w:t>
            </w:r>
          </w:p>
        </w:tc>
        <w:tc>
          <w:tcPr>
            <w:tcW w:w="2428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МУ СОК «Юность», Краснофлотская, 6</w:t>
            </w:r>
          </w:p>
        </w:tc>
      </w:tr>
      <w:tr w:rsidR="00DE0060" w:rsidRPr="00402CCB" w:rsidTr="006455CD">
        <w:trPr>
          <w:trHeight w:val="506"/>
        </w:trPr>
        <w:tc>
          <w:tcPr>
            <w:tcW w:w="1802" w:type="dxa"/>
            <w:vAlign w:val="center"/>
          </w:tcPr>
          <w:p w:rsidR="00DE0060" w:rsidRPr="00402CCB" w:rsidRDefault="00FF2B9E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  <w:r w:rsidR="00DE0060" w:rsidRPr="00402C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E0060" w:rsidRPr="00402CCB">
              <w:rPr>
                <w:rFonts w:ascii="Times New Roman" w:hAnsi="Times New Roman" w:cs="Times New Roman"/>
                <w:sz w:val="28"/>
                <w:szCs w:val="28"/>
              </w:rPr>
              <w:t>.30</w:t>
            </w:r>
          </w:p>
        </w:tc>
        <w:tc>
          <w:tcPr>
            <w:tcW w:w="4802" w:type="dxa"/>
            <w:vAlign w:val="center"/>
          </w:tcPr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Открытие летнего фестиваля</w:t>
            </w:r>
          </w:p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ВСФК  ГТО</w:t>
            </w:r>
          </w:p>
        </w:tc>
        <w:tc>
          <w:tcPr>
            <w:tcW w:w="2428" w:type="dxa"/>
            <w:vAlign w:val="center"/>
          </w:tcPr>
          <w:p w:rsidR="00DE0060" w:rsidRPr="00402CCB" w:rsidRDefault="00B04EC7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  <w:r w:rsidR="00DE0060" w:rsidRPr="00402C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МУ СОК «Юность», Краснофлотская, 6</w:t>
            </w:r>
          </w:p>
        </w:tc>
      </w:tr>
      <w:tr w:rsidR="00DE0060" w:rsidRPr="00402CCB" w:rsidTr="006455CD">
        <w:trPr>
          <w:trHeight w:val="3870"/>
        </w:trPr>
        <w:tc>
          <w:tcPr>
            <w:tcW w:w="1802" w:type="dxa"/>
            <w:vAlign w:val="center"/>
          </w:tcPr>
          <w:p w:rsidR="00DE0060" w:rsidRPr="00402CCB" w:rsidRDefault="00FF2B9E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E0060" w:rsidRPr="00402CCB">
              <w:rPr>
                <w:rFonts w:ascii="Times New Roman" w:hAnsi="Times New Roman" w:cs="Times New Roman"/>
                <w:sz w:val="28"/>
                <w:szCs w:val="28"/>
              </w:rPr>
              <w:t>.30-</w:t>
            </w: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4802" w:type="dxa"/>
            <w:vAlign w:val="center"/>
          </w:tcPr>
          <w:p w:rsidR="00D742B3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Тестирование участников Фестиваля</w:t>
            </w:r>
          </w:p>
          <w:p w:rsidR="00DE0060" w:rsidRPr="00402CCB" w:rsidRDefault="00DE0060" w:rsidP="000D319E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-    бег на 60 м;</w:t>
            </w:r>
          </w:p>
          <w:p w:rsidR="00DE0060" w:rsidRPr="00402CCB" w:rsidRDefault="00DE0060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бег на 100 м;</w:t>
            </w:r>
          </w:p>
          <w:p w:rsidR="00DE0060" w:rsidRPr="00402CCB" w:rsidRDefault="00DE0060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бег на 1000 м;</w:t>
            </w:r>
          </w:p>
          <w:p w:rsidR="00DE0060" w:rsidRPr="00402CCB" w:rsidRDefault="00DE0060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метание спортивного снаряда (граната);</w:t>
            </w:r>
          </w:p>
          <w:p w:rsidR="00DE0060" w:rsidRPr="00402CCB" w:rsidRDefault="00DE0060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метание теннисного мяча</w:t>
            </w:r>
            <w:r w:rsidR="00E0507E" w:rsidRPr="00402C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0507E" w:rsidRPr="00402CCB" w:rsidRDefault="00E0507E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бег на 2000 м;</w:t>
            </w:r>
          </w:p>
          <w:p w:rsidR="00E0507E" w:rsidRPr="00402CCB" w:rsidRDefault="00E0507E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бег на 3000м;</w:t>
            </w:r>
          </w:p>
          <w:p w:rsidR="00DE0060" w:rsidRPr="00402CCB" w:rsidRDefault="00E0507E" w:rsidP="000D319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места толчком двумя ногами </w:t>
            </w:r>
            <w:r w:rsidR="000F2F22" w:rsidRPr="00402CC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или с разбега</w:t>
            </w:r>
            <w:r w:rsidR="000F2F22" w:rsidRPr="00402CC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8" w:type="dxa"/>
            <w:vAlign w:val="center"/>
          </w:tcPr>
          <w:p w:rsidR="00DE0060" w:rsidRPr="00402CCB" w:rsidRDefault="00B04EC7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</w:p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МУ СОК «Юность», Краснофлотская, 6</w:t>
            </w:r>
          </w:p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0060" w:rsidRPr="00402CCB" w:rsidRDefault="00DE0060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1EC" w:rsidRPr="00402CCB" w:rsidTr="006455CD">
        <w:trPr>
          <w:trHeight w:val="239"/>
        </w:trPr>
        <w:tc>
          <w:tcPr>
            <w:tcW w:w="9032" w:type="dxa"/>
            <w:gridSpan w:val="3"/>
            <w:vAlign w:val="center"/>
          </w:tcPr>
          <w:p w:rsidR="005771EC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b/>
                <w:sz w:val="28"/>
                <w:szCs w:val="28"/>
              </w:rPr>
              <w:t>29 апреля 2017 года</w:t>
            </w:r>
          </w:p>
        </w:tc>
      </w:tr>
      <w:tr w:rsidR="00376489" w:rsidRPr="00402CCB" w:rsidTr="006455CD">
        <w:trPr>
          <w:trHeight w:val="4556"/>
        </w:trPr>
        <w:tc>
          <w:tcPr>
            <w:tcW w:w="1802" w:type="dxa"/>
            <w:vAlign w:val="center"/>
          </w:tcPr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10.00-15.00</w:t>
            </w:r>
          </w:p>
        </w:tc>
        <w:tc>
          <w:tcPr>
            <w:tcW w:w="4802" w:type="dxa"/>
            <w:vAlign w:val="center"/>
          </w:tcPr>
          <w:p w:rsidR="00D742B3" w:rsidRPr="00402CCB" w:rsidRDefault="00376489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Тестирование у частников Фестиваля</w:t>
            </w:r>
          </w:p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376489" w:rsidRPr="00402CCB">
              <w:rPr>
                <w:rFonts w:ascii="Times New Roman" w:hAnsi="Times New Roman" w:cs="Times New Roman"/>
                <w:sz w:val="28"/>
                <w:szCs w:val="28"/>
              </w:rPr>
              <w:t>однимание туловища из</w:t>
            </w:r>
          </w:p>
          <w:p w:rsidR="00F27FC2" w:rsidRPr="00402CCB" w:rsidRDefault="00F27FC2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положения лёжа на спине</w:t>
            </w:r>
          </w:p>
          <w:p w:rsidR="00F27FC2" w:rsidRPr="00402CCB" w:rsidRDefault="00F27FC2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(количество раз за 1минуту);</w:t>
            </w:r>
          </w:p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376489" w:rsidRPr="00402CCB">
              <w:rPr>
                <w:rFonts w:ascii="Times New Roman" w:hAnsi="Times New Roman" w:cs="Times New Roman"/>
                <w:sz w:val="28"/>
                <w:szCs w:val="28"/>
              </w:rPr>
              <w:t>одтягивание из виса на высокой</w:t>
            </w:r>
          </w:p>
          <w:p w:rsidR="00F27FC2" w:rsidRPr="00402CCB" w:rsidRDefault="00F27FC2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перекладине (количество раз);</w:t>
            </w:r>
          </w:p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376489" w:rsidRPr="00402CCB">
              <w:rPr>
                <w:rFonts w:ascii="Times New Roman" w:hAnsi="Times New Roman" w:cs="Times New Roman"/>
                <w:sz w:val="28"/>
                <w:szCs w:val="28"/>
              </w:rPr>
              <w:t>одтягивание из виса лежа на</w:t>
            </w:r>
          </w:p>
          <w:p w:rsidR="00F27FC2" w:rsidRPr="00402CCB" w:rsidRDefault="00F27FC2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низкой перекладине (количество</w:t>
            </w:r>
          </w:p>
          <w:p w:rsidR="00F27FC2" w:rsidRPr="00402CCB" w:rsidRDefault="00F27FC2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раз);</w:t>
            </w:r>
          </w:p>
          <w:p w:rsidR="005771EC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376489" w:rsidRPr="00402CCB">
              <w:rPr>
                <w:rFonts w:ascii="Times New Roman" w:hAnsi="Times New Roman" w:cs="Times New Roman"/>
                <w:sz w:val="28"/>
                <w:szCs w:val="28"/>
              </w:rPr>
              <w:t>гибание и разгибание рук в</w:t>
            </w:r>
          </w:p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упоре лежа на полу</w:t>
            </w:r>
            <w:r w:rsidR="00376489" w:rsidRPr="00402C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="00376489" w:rsidRPr="00402CCB">
              <w:rPr>
                <w:rFonts w:ascii="Times New Roman" w:hAnsi="Times New Roman" w:cs="Times New Roman"/>
                <w:sz w:val="28"/>
                <w:szCs w:val="28"/>
              </w:rPr>
              <w:t>аклон вперед из положения</w:t>
            </w:r>
          </w:p>
          <w:p w:rsidR="005771EC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стоя  с прямыми ногами на полу</w:t>
            </w:r>
          </w:p>
          <w:p w:rsidR="00376489" w:rsidRPr="00402CCB" w:rsidRDefault="005771EC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(на гимнастической скамье).</w:t>
            </w:r>
          </w:p>
        </w:tc>
        <w:tc>
          <w:tcPr>
            <w:tcW w:w="2428" w:type="dxa"/>
            <w:vAlign w:val="center"/>
          </w:tcPr>
          <w:p w:rsidR="00B04EC7" w:rsidRDefault="00B04EC7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Стадион</w:t>
            </w:r>
          </w:p>
          <w:p w:rsidR="00376489" w:rsidRPr="00402CCB" w:rsidRDefault="00376489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CCB">
              <w:rPr>
                <w:rFonts w:ascii="Times New Roman" w:hAnsi="Times New Roman" w:cs="Times New Roman"/>
                <w:sz w:val="28"/>
                <w:szCs w:val="28"/>
              </w:rPr>
              <w:t>МУ СОК «Юность», Краснофлотская, 6</w:t>
            </w:r>
          </w:p>
          <w:p w:rsidR="00376489" w:rsidRPr="00402CCB" w:rsidRDefault="00376489" w:rsidP="000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0060" w:rsidRPr="00402CCB" w:rsidRDefault="00DE0060" w:rsidP="000D31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В ходе подготовки и проведения соревнований</w:t>
      </w:r>
      <w:r w:rsidR="002042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2CCB">
        <w:rPr>
          <w:rFonts w:ascii="Times New Roman" w:hAnsi="Times New Roman" w:cs="Times New Roman"/>
          <w:b/>
          <w:bCs/>
          <w:sz w:val="28"/>
          <w:szCs w:val="28"/>
        </w:rPr>
        <w:t>возможны изменения.</w:t>
      </w:r>
    </w:p>
    <w:p w:rsidR="00DE0060" w:rsidRPr="00402CCB" w:rsidRDefault="00DE0060" w:rsidP="000D31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511A" w:rsidRDefault="00B7511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Условия проведения соревнований:</w:t>
      </w:r>
    </w:p>
    <w:p w:rsidR="00DE0060" w:rsidRPr="00402CCB" w:rsidRDefault="000F2F22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Тестирование проводи</w:t>
      </w:r>
      <w:r w:rsidR="00DE0060" w:rsidRPr="00402CCB">
        <w:rPr>
          <w:rFonts w:ascii="Times New Roman" w:hAnsi="Times New Roman" w:cs="Times New Roman"/>
          <w:sz w:val="28"/>
          <w:szCs w:val="28"/>
        </w:rPr>
        <w:t>тся в соответствии с методическими рекомендациями в рамках комплекса ГТО, одобренными на заседаниях Координационной комиссии Минспорта России по введению и реализации Всероссийского физкультурно-спортивного комплекса «Готов к труду и обороне» (ГТО) протоколо</w:t>
      </w:r>
      <w:r w:rsidR="00CF5F6A" w:rsidRPr="00402CCB">
        <w:rPr>
          <w:rFonts w:ascii="Times New Roman" w:hAnsi="Times New Roman" w:cs="Times New Roman"/>
          <w:sz w:val="28"/>
          <w:szCs w:val="28"/>
        </w:rPr>
        <w:t>м № 1 от 23.07.2014 пункт 2.</w:t>
      </w:r>
      <w:r w:rsidR="00DE0060" w:rsidRPr="00402CCB">
        <w:rPr>
          <w:rFonts w:ascii="Times New Roman" w:hAnsi="Times New Roman" w:cs="Times New Roman"/>
          <w:sz w:val="28"/>
          <w:szCs w:val="28"/>
        </w:rPr>
        <w:t xml:space="preserve">1 одобрены на заседаниях Экспертного совета по вопросам Всероссийского физкультурно-спортивного комплекса </w:t>
      </w:r>
      <w:r w:rsidR="00CF5F6A" w:rsidRPr="00402CCB">
        <w:rPr>
          <w:rFonts w:ascii="Times New Roman" w:hAnsi="Times New Roman" w:cs="Times New Roman"/>
          <w:sz w:val="28"/>
          <w:szCs w:val="28"/>
        </w:rPr>
        <w:t xml:space="preserve">ГТО </w:t>
      </w:r>
      <w:r w:rsidR="00DE0060" w:rsidRPr="00402CCB">
        <w:rPr>
          <w:rFonts w:ascii="Times New Roman" w:hAnsi="Times New Roman" w:cs="Times New Roman"/>
          <w:sz w:val="28"/>
          <w:szCs w:val="28"/>
        </w:rPr>
        <w:t>28.05.2014 и 27.08.2014.</w:t>
      </w:r>
    </w:p>
    <w:p w:rsidR="00DE0060" w:rsidRPr="00402CCB" w:rsidRDefault="00DE0060" w:rsidP="000D31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  <w:u w:val="single"/>
        </w:rPr>
        <w:t>Бег 60, 100 м.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Бег проводится по </w:t>
      </w:r>
      <w:r w:rsidR="000F2F22" w:rsidRPr="00402CCB">
        <w:rPr>
          <w:rFonts w:ascii="Times New Roman" w:hAnsi="Times New Roman" w:cs="Times New Roman"/>
          <w:sz w:val="28"/>
          <w:szCs w:val="28"/>
        </w:rPr>
        <w:t xml:space="preserve">беговым дорожкам </w:t>
      </w:r>
      <w:r w:rsidR="00B04EC7">
        <w:rPr>
          <w:rFonts w:ascii="Times New Roman" w:hAnsi="Times New Roman" w:cs="Times New Roman"/>
          <w:sz w:val="28"/>
          <w:szCs w:val="28"/>
        </w:rPr>
        <w:t xml:space="preserve">стадиона </w:t>
      </w:r>
      <w:r w:rsidRPr="00402CCB">
        <w:rPr>
          <w:rFonts w:ascii="Times New Roman" w:hAnsi="Times New Roman" w:cs="Times New Roman"/>
          <w:sz w:val="28"/>
          <w:szCs w:val="28"/>
        </w:rPr>
        <w:t xml:space="preserve">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1B3E82" w:rsidRPr="00402CCB" w:rsidRDefault="001B3E82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Старт должен обеспечить возможность быстро развить максимальную скорость. Такую возможность лучше всего предоставляет низкий старт с использованием стартового станка и колодок, расположение которых может осуществляться 3-мя способами:</w:t>
      </w:r>
    </w:p>
    <w:p w:rsidR="001B3E82" w:rsidRPr="00402CCB" w:rsidRDefault="001B3E82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1. обычный старт — одну колодку устанавливают перед линией старта на расстоянии от 1 до 1,5 стопы легкоатлета в зависимости от веса, быстроты и силы спортсмена, а заднюю в 2 стопах от нее;</w:t>
      </w:r>
    </w:p>
    <w:p w:rsidR="001B3E82" w:rsidRPr="00402CCB" w:rsidRDefault="001B3E82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2. растянутый старт – от передней колодки до линии старта 2 стопы, между колодками 1 стопа;</w:t>
      </w:r>
    </w:p>
    <w:p w:rsidR="001B3E82" w:rsidRPr="00402CCB" w:rsidRDefault="001B3E82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3. сближенный старт – передняя колодка располагается, как в обычном старте, а расстояние между колодками, как в растянутом старте.</w:t>
      </w:r>
    </w:p>
    <w:p w:rsidR="00877B98" w:rsidRPr="00402CCB" w:rsidRDefault="00877B98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  <w:u w:val="single"/>
        </w:rPr>
        <w:t>Бег  1, 2 и 3 км.</w:t>
      </w:r>
    </w:p>
    <w:p w:rsidR="00877B98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Бег на выносливость провод</w:t>
      </w:r>
      <w:r w:rsidR="000F2F22" w:rsidRPr="00402CCB">
        <w:rPr>
          <w:rFonts w:ascii="Times New Roman" w:hAnsi="Times New Roman" w:cs="Times New Roman"/>
          <w:sz w:val="28"/>
          <w:szCs w:val="28"/>
        </w:rPr>
        <w:t xml:space="preserve">ится по беговой дорожке </w:t>
      </w:r>
      <w:r w:rsidR="00B04EC7">
        <w:rPr>
          <w:rFonts w:ascii="Times New Roman" w:hAnsi="Times New Roman" w:cs="Times New Roman"/>
          <w:sz w:val="28"/>
          <w:szCs w:val="28"/>
        </w:rPr>
        <w:t xml:space="preserve">стадиона </w:t>
      </w:r>
      <w:r w:rsidRPr="00402CCB">
        <w:rPr>
          <w:rFonts w:ascii="Times New Roman" w:hAnsi="Times New Roman" w:cs="Times New Roman"/>
          <w:sz w:val="28"/>
          <w:szCs w:val="28"/>
        </w:rPr>
        <w:t>или любой ровной местности. Максимальное количество участников забега 20 человек.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  <w:u w:val="single"/>
        </w:rPr>
        <w:t>Прыжок в длину с места толчком двумя ногами.</w:t>
      </w:r>
    </w:p>
    <w:p w:rsidR="00DE0060" w:rsidRPr="00402CCB" w:rsidRDefault="00DE0060" w:rsidP="000D31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Прыжок в длину с места толчком двумя ногами выполняется в соответствующем секторе для прыжков. Место отталкивания должно обеспечивать хорошее сцепление с обувью. Участник принимает ИП: ноги на ширине плеч, ступни параллельно, носки ног перед линией отталкивания. Одновременным толчком двух ног выполняется прыжок вперед. Мах руками допускается.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Измерение производится по перпендикулярной прямой от места отталкивания любой ногой до ближайшего следа, оставленного любой частью тела участника.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Ошибки (попытка не засчитывается):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1) заступ за линию отталкивания или касание ее;</w:t>
      </w:r>
    </w:p>
    <w:p w:rsidR="00DE0060" w:rsidRPr="00402CCB" w:rsidRDefault="00DE0060" w:rsidP="000D31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2) выполнение отталкивания с предварительного подскока;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3) отталкивание ногами поочередно. 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lastRenderedPageBreak/>
        <w:t>Прыжок в длину с разбега выполняется в соответствующем секторе для прыжков.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Измерение производится по перпендикулярной прямой от ближайшего следа, оставленного любой частью тела участника, до линии отталкивания.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7E6E80" w:rsidRPr="00402CCB" w:rsidRDefault="007E6E8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6E80" w:rsidRPr="00402CCB" w:rsidRDefault="007E6E8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2CC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Прыжок в длину с разбега. </w:t>
      </w:r>
    </w:p>
    <w:p w:rsidR="007E6E80" w:rsidRPr="00402CCB" w:rsidRDefault="007E6E80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Прыжок в длину с разбега выполняется в соответствующем секторе для прыжков. </w:t>
      </w:r>
    </w:p>
    <w:p w:rsidR="007E6E80" w:rsidRPr="00402CCB" w:rsidRDefault="007E6E8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Измерение производится по перпендикулярной прямой от ближайшего следа, оставленного любой частью тела участника, до линии отталкивания. </w:t>
      </w:r>
    </w:p>
    <w:p w:rsidR="007E6E80" w:rsidRPr="00402CCB" w:rsidRDefault="007E6E8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Участнику предоставляются три попытки. В зачет идет лучший результат.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Технику целостного прыжка в длину с разбега можно разделить на четыре части: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разбег;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отталкивание;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полет;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приземление.</w:t>
      </w:r>
    </w:p>
    <w:p w:rsidR="0024032A" w:rsidRPr="00402CCB" w:rsidRDefault="0024032A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i/>
          <w:sz w:val="28"/>
          <w:szCs w:val="28"/>
        </w:rPr>
        <w:t>Разбег</w:t>
      </w:r>
      <w:r w:rsidRPr="00402CCB">
        <w:rPr>
          <w:rFonts w:ascii="Times New Roman" w:hAnsi="Times New Roman" w:cs="Times New Roman"/>
          <w:sz w:val="28"/>
          <w:szCs w:val="28"/>
        </w:rPr>
        <w:t xml:space="preserve"> в прыжках в длину служит для создания оптимальной скорости прыгуна. Скорость разбега в этом виде в наибольшей степени приближается к максимальной скорости, которую может развить спортсмен, в отличие от других видов прыжков. Длина разбега и количество беговых шагов зависят от индивидуальных особенностей спортсмена и его физической подготовленности. Ведущие спортсмены применяют до 24 беговых шагов при длине разбега около 50 м. У женщин эти значения несколько меньше — до 22 беговых шагов при длине разбега свыше 40 м. Сам разбег условно можно разделить на три части: начало разбега, приобретение скорости разбега, подготовка к отталкиванию.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i/>
          <w:sz w:val="28"/>
          <w:szCs w:val="28"/>
        </w:rPr>
        <w:t>Отталкивание</w:t>
      </w:r>
      <w:r w:rsidR="00AC34E6" w:rsidRPr="00402CCB">
        <w:rPr>
          <w:rFonts w:ascii="Times New Roman" w:hAnsi="Times New Roman" w:cs="Times New Roman"/>
          <w:i/>
          <w:sz w:val="28"/>
          <w:szCs w:val="28"/>
        </w:rPr>
        <w:t>,</w:t>
      </w:r>
      <w:r w:rsidRPr="00402CCB">
        <w:rPr>
          <w:rFonts w:ascii="Times New Roman" w:hAnsi="Times New Roman" w:cs="Times New Roman"/>
          <w:sz w:val="28"/>
          <w:szCs w:val="28"/>
        </w:rPr>
        <w:t xml:space="preserve"> эта часть прыжка начинается с момента постановки ноги на место отталкивания. Нога ставится на всю стопу с акцентом на внешний свод, некоторые спортсмены ставят ногу с пятки. В обоих случаях возможно некоторое скольжение стопы вперед на 2 — 5 см, особенно это наблюдается при постановке ноги с пятки, так как на ней нет шипов и она может скользить вперед.</w:t>
      </w:r>
    </w:p>
    <w:p w:rsidR="006455CD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i/>
          <w:sz w:val="28"/>
          <w:szCs w:val="28"/>
        </w:rPr>
        <w:t>Полет</w:t>
      </w:r>
      <w:r w:rsidR="00AC34E6" w:rsidRPr="00402CCB">
        <w:rPr>
          <w:rFonts w:ascii="Times New Roman" w:hAnsi="Times New Roman" w:cs="Times New Roman"/>
          <w:sz w:val="28"/>
          <w:szCs w:val="28"/>
        </w:rPr>
        <w:t>,п</w:t>
      </w:r>
      <w:r w:rsidRPr="00402CCB">
        <w:rPr>
          <w:rFonts w:ascii="Times New Roman" w:hAnsi="Times New Roman" w:cs="Times New Roman"/>
          <w:sz w:val="28"/>
          <w:szCs w:val="28"/>
        </w:rPr>
        <w:t xml:space="preserve">осле отрыва тела прыгуна от места отталкивания начинается полетная фаза, где все движения подчинены сохранению равновесия и созданию оптимальных условий для приземления. Отталкивание придает ОЦМ траекторию движения, определяющуюся величиной начальной скорости вылета тела прыгуна, углом вылета и высотой вылета. Ведущие прыгуны мира достигают начальной скорости примерно 9,4—9,8 м/с. Высота подъема ОЦМ равняется примерно 50 — 70 см. Условно полетную фазу прыжка можно разделить на три части: </w:t>
      </w:r>
    </w:p>
    <w:p w:rsidR="006455CD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1) </w:t>
      </w:r>
      <w:r w:rsidR="006455CD">
        <w:rPr>
          <w:rFonts w:ascii="Times New Roman" w:hAnsi="Times New Roman" w:cs="Times New Roman"/>
          <w:sz w:val="28"/>
          <w:szCs w:val="28"/>
        </w:rPr>
        <w:t>взлет;</w:t>
      </w:r>
    </w:p>
    <w:p w:rsidR="006455CD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lastRenderedPageBreak/>
        <w:t>2) горизонт</w:t>
      </w:r>
      <w:r w:rsidR="006455CD">
        <w:rPr>
          <w:rFonts w:ascii="Times New Roman" w:hAnsi="Times New Roman" w:cs="Times New Roman"/>
          <w:sz w:val="28"/>
          <w:szCs w:val="28"/>
        </w:rPr>
        <w:t xml:space="preserve">альное движение вперед; </w:t>
      </w:r>
    </w:p>
    <w:p w:rsidR="0024032A" w:rsidRPr="00402CCB" w:rsidRDefault="0024032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3) подготовка к приземлению.</w:t>
      </w:r>
    </w:p>
    <w:p w:rsidR="00AC34E6" w:rsidRPr="00402CCB" w:rsidRDefault="00AC34E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i/>
          <w:sz w:val="28"/>
          <w:szCs w:val="28"/>
        </w:rPr>
        <w:t>Приземление</w:t>
      </w:r>
      <w:r w:rsidRPr="00402CCB">
        <w:rPr>
          <w:rFonts w:ascii="Times New Roman" w:hAnsi="Times New Roman" w:cs="Times New Roman"/>
          <w:sz w:val="28"/>
          <w:szCs w:val="28"/>
        </w:rPr>
        <w:t>, эта заключительная часть прыжка имеет большое значение для его дальности. Подготовка к приземлению начинается в последней части полета, когда ОЦМ прыгуна опускается до высоты его во время отталкивания. Прыгун выпрямляет ноги в коленных суставах, плечи уходят вперед, руки, чуть согнутые в локтевых суставах, отводятся как можно дальше назад. Для эффективности приземления надо удерживать ноги так, чтобы их продольная ось была под более острым углом к поверхности приземления.</w:t>
      </w:r>
    </w:p>
    <w:p w:rsidR="00925F36" w:rsidRPr="00402CCB" w:rsidRDefault="00925F36" w:rsidP="000D31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Метание мяча и спортивного снаряда.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Для испытания (теста) используются мяч весом 150 г и спортивные снаряды весом 500 г и 700 г.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Метание мяча и спортивног</w:t>
      </w:r>
      <w:r w:rsidR="000F2F22" w:rsidRPr="00402CCB">
        <w:rPr>
          <w:rFonts w:ascii="Times New Roman" w:hAnsi="Times New Roman" w:cs="Times New Roman"/>
          <w:sz w:val="28"/>
          <w:szCs w:val="28"/>
        </w:rPr>
        <w:t>о снаряда проводится на футбольном поле</w:t>
      </w:r>
      <w:r w:rsidRPr="00402CCB">
        <w:rPr>
          <w:rFonts w:ascii="Times New Roman" w:hAnsi="Times New Roman" w:cs="Times New Roman"/>
          <w:sz w:val="28"/>
          <w:szCs w:val="28"/>
        </w:rPr>
        <w:t xml:space="preserve">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Метание выполняется с места или прямого разбега способом «из-за спины через плечо».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Участник выполняет три попытки. В зачет идет лучший результат. Измерение производится от линии метания до места приземления мяча, спортивного снаряда.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02CCB">
        <w:rPr>
          <w:rFonts w:ascii="Times New Roman" w:hAnsi="Times New Roman" w:cs="Times New Roman"/>
          <w:sz w:val="28"/>
          <w:szCs w:val="28"/>
        </w:rPr>
        <w:t xml:space="preserve"> -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402CCB">
        <w:rPr>
          <w:rFonts w:ascii="Times New Roman" w:hAnsi="Times New Roman" w:cs="Times New Roman"/>
          <w:sz w:val="28"/>
          <w:szCs w:val="28"/>
        </w:rPr>
        <w:t xml:space="preserve"> ступеней комплекса выполняют метание мяча весом 150 г, участники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02CCB">
        <w:rPr>
          <w:rFonts w:ascii="Times New Roman" w:hAnsi="Times New Roman" w:cs="Times New Roman"/>
          <w:sz w:val="28"/>
          <w:szCs w:val="28"/>
        </w:rPr>
        <w:t xml:space="preserve">- </w:t>
      </w:r>
      <w:r w:rsidRPr="00402CC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02CCB">
        <w:rPr>
          <w:rFonts w:ascii="Times New Roman" w:hAnsi="Times New Roman" w:cs="Times New Roman"/>
          <w:sz w:val="28"/>
          <w:szCs w:val="28"/>
        </w:rPr>
        <w:t xml:space="preserve"> ступеней комплекса выполняют метание спортивного снаряда весом 700 и 500 г.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Ошибки (попытка не засчитывается):</w:t>
      </w:r>
    </w:p>
    <w:p w:rsidR="00DE0060" w:rsidRPr="00402CCB" w:rsidRDefault="00DE0060" w:rsidP="000D319E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 заступ за линию метания;</w:t>
      </w:r>
    </w:p>
    <w:p w:rsidR="00DE0060" w:rsidRPr="00402CCB" w:rsidRDefault="00DE0060" w:rsidP="000D319E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 снаряд не попал в «коридор»;</w:t>
      </w:r>
    </w:p>
    <w:p w:rsidR="007E6E80" w:rsidRPr="00402CCB" w:rsidRDefault="00DE0060" w:rsidP="000D319E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 попытка выполнена без команды спортивного судьи.</w:t>
      </w:r>
    </w:p>
    <w:p w:rsidR="00AC34E6" w:rsidRPr="00402CCB" w:rsidRDefault="00AC34E6" w:rsidP="000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38B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Поднимание туловища из положения лежа на спине.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Поднимание туловища из положения, лежа на спине, выполняется из ИП: лежа на спине на гимнастическом мате, руки за головой, пальцы сцеплены в «замок», лопатки касаются мата, ноги согнуты в коленях под прямым углом, ступни прижаты партнером к полу.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Участник выполняет максимальное количество подниманий за 1 мин, касаясь локтями бедер (коленей), с последующим возвратом в ИП. Засчитывается количество правильно выполненных подниманий туловища. Для выполнения  испытания (теста)  создаются пары, один из партнеров выполняет испытание (тест), другой удерживает его ноги за ступни и голени. Затем участники меняются местами.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Ошибки (попытка не засчитывается):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1) отсутствие касания локтями бедер (коленей);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2) отсутствие касания лопатками мата;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3) пальцы разомкнуты «из замка»; 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4) смещение таза</w:t>
      </w:r>
    </w:p>
    <w:p w:rsidR="00AC34E6" w:rsidRDefault="00AC34E6" w:rsidP="000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38B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Подтягивание из виса на высокой перекладине.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Подтягивание из виса на высокой перекладине выполняется из ИП: вис хватом сверху, кисти рук на ширине плеч, руки, туловище и ноги выпрямлены, ноги не касаются пола, ступни вместе. Участник подтягивается так, чтобы подбородок  поднялся выше  грифа перекладины, затем опускается в вис и, зафиксировав  ИП  на 0,5 с, продолжает выполнение испытания (теста). Засчитывается количество правильно выполненных попыток.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Ошибки (попытка не засчитывается):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1) подтягивание рывками или с махами ног (туловища);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2) подбородок не поднялся выше грифа перекладины;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3) отсутствие фиксации на 0,5 с ИП;</w:t>
      </w:r>
    </w:p>
    <w:p w:rsid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4) поочередное сгибание рук.</w:t>
      </w:r>
    </w:p>
    <w:p w:rsid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319E">
        <w:rPr>
          <w:rFonts w:ascii="Times New Roman" w:hAnsi="Times New Roman" w:cs="Times New Roman"/>
          <w:b/>
          <w:sz w:val="28"/>
          <w:szCs w:val="28"/>
          <w:u w:val="single"/>
        </w:rPr>
        <w:t>Подтягивание из виса лежа на низкой перекладине.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 xml:space="preserve">Подтягивание из виса лежа на низкой перекладине выполняется из исходного положения (ИП): 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 xml:space="preserve">Высота грифа перекладины для участников I — III ступеней комплекса — 90 см. 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Высота грифа перекладины для участников IV — IX ступеней комплекса — 110 см.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 xml:space="preserve"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грифа, шагая вперед, выпрямляется так, чтобы голова, туловище и ноги составляли прямую линию. 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 xml:space="preserve">Помощник спортивного судьи подставляет опору под ноги участника. 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 xml:space="preserve">После этого участник выпрямляет руки и занимает ИП. 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Из ИП участник подтягивается до подъема подбородка выше грифа перекладины, затем опускается в вис и, зафиксировав на 0,5 с ИП, продолжает выполнение испытания (теста).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Засчитывается количество правильно выполненных попыток, фиксируемых счетом спортивного судьи.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Ошибки (попытка не засчитывается):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1) подтягивание с рывками или с прогибанием туловища;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2) подбородок не поднялся выше грифа перекладины;</w:t>
      </w:r>
    </w:p>
    <w:p w:rsidR="000D319E" w:rsidRPr="000D319E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3) отсутствие фиксации на 0,5 с ИП;</w:t>
      </w:r>
    </w:p>
    <w:p w:rsidR="000D319E" w:rsidRPr="00CA38B6" w:rsidRDefault="000D319E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9E">
        <w:rPr>
          <w:rFonts w:ascii="Times New Roman" w:hAnsi="Times New Roman" w:cs="Times New Roman"/>
          <w:sz w:val="28"/>
          <w:szCs w:val="28"/>
        </w:rPr>
        <w:t>4) поочередное сгибание рук.</w:t>
      </w:r>
    </w:p>
    <w:p w:rsidR="006455CD" w:rsidRDefault="006455CD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38B6">
        <w:rPr>
          <w:rFonts w:ascii="Times New Roman" w:hAnsi="Times New Roman" w:cs="Times New Roman"/>
          <w:b/>
          <w:sz w:val="28"/>
          <w:szCs w:val="28"/>
          <w:u w:val="single"/>
        </w:rPr>
        <w:t>Сгибание и разгибание рук в упоре лежа на полу.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 xml:space="preserve">Выполнение  сгибания и разгибания рук в упоре лежа на полу, может проводиться с применением «контактной платформы», либо без нее. Сгибание и разгибание рук в упоре лежа на полу выполняется из ИП: упор </w:t>
      </w:r>
      <w:r w:rsidRPr="00CA38B6">
        <w:rPr>
          <w:rFonts w:ascii="Times New Roman" w:hAnsi="Times New Roman" w:cs="Times New Roman"/>
          <w:sz w:val="28"/>
          <w:szCs w:val="28"/>
        </w:rPr>
        <w:lastRenderedPageBreak/>
        <w:t>лежа на полу, руки на ширине плеч, кисти вперед, локти разведены не более чем на 45 градусов, плечи, туловище и ноги составляют прямую линию. Стопы упираются в пол без опоры. Участник, сгибая руки,  касается  грудью пола или «контактной платформы» высотой 5 см, затем, разгибая руки, возвращается в ИП и, зафиксировав его на 0,5 с, продолжает выполнение испытании (теста). Засчитывается количество правильно выполненных сгибаний и разгибаний рук, фиксируемых счетом спортивного судьи в ИП.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Ошибки (попытка не засчитывается):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1) касание пола коленями, бедрами, тазом;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2) нарушение прямой линии «плечи - туловище - ноги»;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3) отсутствие фиксации на 0,5 с ИП;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4) поочередное разгибание рук; 5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5) отсутствие касания грудью пола (платформы);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6) разведение локтей относительно туловища более чем на 45 градусов.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38B6">
        <w:rPr>
          <w:rFonts w:ascii="Times New Roman" w:hAnsi="Times New Roman" w:cs="Times New Roman"/>
          <w:b/>
          <w:sz w:val="28"/>
          <w:szCs w:val="28"/>
          <w:u w:val="single"/>
        </w:rPr>
        <w:t>Наклон вперед из положения, стоя с прямыми ногами на полу или на гимнастической скамье.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Наклон вперед из положения, стоя с прямыми ногами, выполняется из исходного положения (далее – ИП): стоя на полу или гимнастической скамье, ноги выпрямлены в коленях, ступни ног расположены параллельно на ширине 10 - 15 см. Участник выступает в спортивной форме, позволяющей  спортивным  судьям определять выпрямление ног в коленях. 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удерживает касание в течение 2 с. При выполнении испытания (теста) на гимнастической скамье  участник  по команде выполняет два предварительных наклона, ладони двигаются вдоль линейки измерения. При третьем наклоне участник максимально  наклоняется и удерживает касание линейки  измерения  в течение 2 с. Величина гибкости измеряется в сантиметрах. Результат выше уровня гимнастической скамьи определяется знаком «-», ниже - знаком «+».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Ошибки (испытание (тест) не засчитывается):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1) сгибание ног в коленях;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2) удержание результата пальцами одной руки;</w:t>
      </w:r>
    </w:p>
    <w:p w:rsidR="00CA38B6" w:rsidRPr="00CA38B6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8B6">
        <w:rPr>
          <w:rFonts w:ascii="Times New Roman" w:hAnsi="Times New Roman" w:cs="Times New Roman"/>
          <w:sz w:val="28"/>
          <w:szCs w:val="28"/>
        </w:rPr>
        <w:t>3) отсутствие удержания результата в течение 2 с.</w:t>
      </w:r>
    </w:p>
    <w:p w:rsidR="00CA38B6" w:rsidRPr="00402CCB" w:rsidRDefault="00CA38B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6455CD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ПОДВЕДЕНИЕ ИТОГОВ</w:t>
      </w:r>
    </w:p>
    <w:p w:rsidR="00DE0060" w:rsidRPr="00402CCB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Личное первенство среди участников определяется по наибольшей сумме очков, набранных во всех видах программы Фестиваля согласно 100-очковой таблице оценки результатов.</w:t>
      </w:r>
    </w:p>
    <w:p w:rsidR="00DE0060" w:rsidRPr="00402CCB" w:rsidRDefault="00DE0060" w:rsidP="006455CD">
      <w:pPr>
        <w:numPr>
          <w:ilvl w:val="0"/>
          <w:numId w:val="1"/>
        </w:numPr>
        <w:spacing w:after="0" w:line="240" w:lineRule="auto"/>
        <w:ind w:left="357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НАГРАЖДЕНИЕ</w:t>
      </w:r>
    </w:p>
    <w:p w:rsidR="00DE0060" w:rsidRDefault="000F2F22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Участникам, занявшим</w:t>
      </w:r>
      <w:r w:rsidR="00DE0060" w:rsidRPr="00402CCB">
        <w:rPr>
          <w:rFonts w:ascii="Times New Roman" w:hAnsi="Times New Roman" w:cs="Times New Roman"/>
          <w:sz w:val="28"/>
          <w:szCs w:val="28"/>
        </w:rPr>
        <w:t xml:space="preserve"> 1, 2, 3 места в личном первенстве в программе Фестиваля, вручаются сертификаты об участии в Фестивале.</w:t>
      </w:r>
    </w:p>
    <w:p w:rsidR="00B7511A" w:rsidRPr="00402CCB" w:rsidRDefault="00B7511A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EC7" w:rsidRPr="00402CCB" w:rsidRDefault="00B04EC7" w:rsidP="000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6455CD">
      <w:pPr>
        <w:numPr>
          <w:ilvl w:val="0"/>
          <w:numId w:val="1"/>
        </w:numPr>
        <w:spacing w:after="0" w:line="240" w:lineRule="auto"/>
        <w:ind w:left="567" w:hanging="20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УСЛОВИЯ ФИНАНСИРОВАНИЯ</w:t>
      </w:r>
    </w:p>
    <w:p w:rsidR="00DE0060" w:rsidRDefault="00DE0060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Финансовое обеспечение Фестиваля осуществляется за счет средств муниципальной программы "Развитие физической культуры и спорта в городе Благовещенске на 2015 - 2020 годы".</w:t>
      </w:r>
    </w:p>
    <w:p w:rsidR="00DE0060" w:rsidRPr="00402CCB" w:rsidRDefault="00DE0060" w:rsidP="006455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402CCB" w:rsidRDefault="00DE0060" w:rsidP="006455CD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ОБЕСПЕЧЕНИЕ БЕЗОПАСНОСТИ УЧАСТНИКОВ И ЗРИТЕЛЕЙ</w:t>
      </w:r>
    </w:p>
    <w:p w:rsidR="00AC34E6" w:rsidRPr="00402CCB" w:rsidRDefault="00AC34E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года № 353, а также требованиям правил по соответствующим видам спорта.</w:t>
      </w:r>
    </w:p>
    <w:p w:rsidR="00AC34E6" w:rsidRPr="00402CCB" w:rsidRDefault="00AC34E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Спортивная программа на I (муниципальный) этап</w:t>
      </w:r>
      <w:r w:rsidR="000F2F22" w:rsidRPr="00402CCB">
        <w:rPr>
          <w:rFonts w:ascii="Times New Roman" w:hAnsi="Times New Roman" w:cs="Times New Roman"/>
          <w:sz w:val="28"/>
          <w:szCs w:val="28"/>
        </w:rPr>
        <w:t>е</w:t>
      </w:r>
      <w:r w:rsidRPr="00402CCB">
        <w:rPr>
          <w:rFonts w:ascii="Times New Roman" w:hAnsi="Times New Roman" w:cs="Times New Roman"/>
          <w:sz w:val="28"/>
          <w:szCs w:val="28"/>
        </w:rPr>
        <w:t xml:space="preserve"> Фестиваля проводится на объекте спорта, включенных во Всероссийский реестр объектов спорта в соответствии с Федеральным законом от 04 декабря 2007 года №329-ФЗ «О физической культуре и спорте в Российской Федерации». </w:t>
      </w:r>
    </w:p>
    <w:p w:rsidR="007805BF" w:rsidRDefault="00AC34E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Оказание скорой медицинской помощи осуществляется в соответствии с приказом Минздрава России от 01.03.2016 №134н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 и (или) выполнить нормативы испытаний (тестов) Всероссийского физкультурно-спортивного комплекса «Готов к труду и обороне» (ГТО)».</w:t>
      </w:r>
    </w:p>
    <w:p w:rsidR="007805BF" w:rsidRDefault="007805BF" w:rsidP="000D31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4E6" w:rsidRPr="00402CCB" w:rsidRDefault="00AC34E6" w:rsidP="006455CD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CCB">
        <w:rPr>
          <w:rFonts w:ascii="Times New Roman" w:hAnsi="Times New Roman" w:cs="Times New Roman"/>
          <w:b/>
          <w:sz w:val="28"/>
          <w:szCs w:val="28"/>
        </w:rPr>
        <w:t>10. СТРАХОВАНИЕ УЧАСТНИКОВ</w:t>
      </w:r>
    </w:p>
    <w:p w:rsidR="00AC34E6" w:rsidRPr="00402CCB" w:rsidRDefault="00AC34E6" w:rsidP="000D3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Участие в I (муниципальном) этапе Фестиваля осуществляется только при наличии договора (оригинала) страхования жизни и здоровья от несчастных случаев, который представляется вместе с заявкой.</w:t>
      </w:r>
    </w:p>
    <w:p w:rsidR="00DE0060" w:rsidRPr="00402CCB" w:rsidRDefault="00DE0060" w:rsidP="000D3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60" w:rsidRPr="006455CD" w:rsidRDefault="00AC34E6" w:rsidP="006455C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11.</w:t>
      </w:r>
      <w:r w:rsidR="00DE0060" w:rsidRPr="00402CCB">
        <w:rPr>
          <w:rFonts w:ascii="Times New Roman" w:hAnsi="Times New Roman" w:cs="Times New Roman"/>
          <w:b/>
          <w:bCs/>
          <w:sz w:val="28"/>
          <w:szCs w:val="28"/>
        </w:rPr>
        <w:t xml:space="preserve"> ПОДАЧА ЗАЯВОК НА УЧАСТИЕ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Для участия в I (муниципальном) этапе Фестиваля необходимо направить предварительную заявку в о</w:t>
      </w:r>
      <w:r w:rsidR="000F2F22" w:rsidRPr="00402CCB">
        <w:rPr>
          <w:rFonts w:ascii="Times New Roman" w:hAnsi="Times New Roman" w:cs="Times New Roman"/>
          <w:sz w:val="28"/>
          <w:szCs w:val="28"/>
        </w:rPr>
        <w:t>ригинальном виде по установленной</w:t>
      </w:r>
      <w:r w:rsidRPr="00402CCB">
        <w:rPr>
          <w:rFonts w:ascii="Times New Roman" w:hAnsi="Times New Roman" w:cs="Times New Roman"/>
          <w:sz w:val="28"/>
          <w:szCs w:val="28"/>
        </w:rPr>
        <w:t xml:space="preserve"> форме (Приложение № 1</w:t>
      </w:r>
      <w:r w:rsidR="002042B1">
        <w:rPr>
          <w:rFonts w:ascii="Times New Roman" w:hAnsi="Times New Roman" w:cs="Times New Roman"/>
          <w:sz w:val="28"/>
          <w:szCs w:val="28"/>
        </w:rPr>
        <w:t>- коллективная заявка,</w:t>
      </w:r>
      <w:r w:rsidR="002042B1" w:rsidRPr="002042B1">
        <w:rPr>
          <w:rFonts w:ascii="Times New Roman" w:hAnsi="Times New Roman" w:cs="Times New Roman"/>
          <w:sz w:val="28"/>
          <w:szCs w:val="28"/>
        </w:rPr>
        <w:t xml:space="preserve"> </w:t>
      </w:r>
      <w:r w:rsidR="002042B1" w:rsidRPr="00402CC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042B1">
        <w:rPr>
          <w:rFonts w:ascii="Times New Roman" w:hAnsi="Times New Roman" w:cs="Times New Roman"/>
          <w:sz w:val="28"/>
          <w:szCs w:val="28"/>
        </w:rPr>
        <w:t>2- индивидуальная заявка</w:t>
      </w:r>
      <w:r w:rsidRPr="00402CCB">
        <w:rPr>
          <w:rFonts w:ascii="Times New Roman" w:hAnsi="Times New Roman" w:cs="Times New Roman"/>
          <w:sz w:val="28"/>
          <w:szCs w:val="28"/>
        </w:rPr>
        <w:t>)</w:t>
      </w:r>
    </w:p>
    <w:p w:rsidR="00AC34E6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 xml:space="preserve"> Срок пр</w:t>
      </w:r>
      <w:r w:rsidR="000F2F22" w:rsidRPr="00402CCB">
        <w:rPr>
          <w:rFonts w:ascii="Times New Roman" w:hAnsi="Times New Roman" w:cs="Times New Roman"/>
          <w:sz w:val="28"/>
          <w:szCs w:val="28"/>
        </w:rPr>
        <w:t>едставления заявки до 24 апреля</w:t>
      </w:r>
      <w:r w:rsidRPr="00402CCB">
        <w:rPr>
          <w:rFonts w:ascii="Times New Roman" w:hAnsi="Times New Roman" w:cs="Times New Roman"/>
          <w:sz w:val="28"/>
          <w:szCs w:val="28"/>
        </w:rPr>
        <w:t xml:space="preserve"> 2017 года.  Предварительные заявки принимаются в оригинальном виде по адресу: Муниципальное учреждение спортивно – оздоровительный комплекс «Юность», </w:t>
      </w:r>
      <w:r w:rsidR="0009340F">
        <w:rPr>
          <w:rFonts w:ascii="Times New Roman" w:hAnsi="Times New Roman" w:cs="Times New Roman"/>
          <w:sz w:val="28"/>
          <w:szCs w:val="28"/>
        </w:rPr>
        <w:t xml:space="preserve">ул. Краснофлотская, 6.  Помимо </w:t>
      </w:r>
      <w:r w:rsidRPr="00402CCB">
        <w:rPr>
          <w:rFonts w:ascii="Times New Roman" w:hAnsi="Times New Roman" w:cs="Times New Roman"/>
          <w:sz w:val="28"/>
          <w:szCs w:val="28"/>
        </w:rPr>
        <w:t>заявки также пред</w:t>
      </w:r>
      <w:r w:rsidR="00CF5F6A" w:rsidRPr="00402CCB">
        <w:rPr>
          <w:rFonts w:ascii="Times New Roman" w:hAnsi="Times New Roman" w:cs="Times New Roman"/>
          <w:sz w:val="28"/>
          <w:szCs w:val="28"/>
        </w:rPr>
        <w:t>о</w:t>
      </w:r>
      <w:r w:rsidRPr="00402CCB">
        <w:rPr>
          <w:rFonts w:ascii="Times New Roman" w:hAnsi="Times New Roman" w:cs="Times New Roman"/>
          <w:sz w:val="28"/>
          <w:szCs w:val="28"/>
        </w:rPr>
        <w:t>ставляется свидетельство о рождении либо копия паспорта (на каждого участника), страховой полис обязательного медицинского страхования на каждого участника и оригинал договора о страховании жизни и здоровья от несчастных случаев.</w:t>
      </w:r>
    </w:p>
    <w:p w:rsidR="002042B1" w:rsidRPr="00402CCB" w:rsidRDefault="002042B1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lastRenderedPageBreak/>
        <w:t>В  заявке указывается: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фамилия, имя, отчество (прописывается полностью);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ступень комплекса ГТО;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уникальный идентификационный номер, состоящий из 16 цифр (УИН,  ID – номер), который автоматически присваивается после регистрации на сайте gto.ru;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дата, месяц, год рождения;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название общеобразовательной организации, предприятия, учреждения (сокращенно);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- медицинский допуск.</w:t>
      </w:r>
    </w:p>
    <w:p w:rsidR="006455CD" w:rsidRDefault="006455CD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5CD" w:rsidRPr="00A7288B" w:rsidRDefault="00A7288B" w:rsidP="00A728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88B">
        <w:rPr>
          <w:rFonts w:ascii="Times New Roman" w:hAnsi="Times New Roman" w:cs="Times New Roman"/>
          <w:b/>
          <w:sz w:val="28"/>
          <w:szCs w:val="28"/>
        </w:rPr>
        <w:t>12. ДОПОЛНИТЕЛЬНАЯ ИНФОРМАЦИЯ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Телефон для справок 8 (4162) 49-18-29, gtotsentrblag@mail.ru.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Центр тестирования по выполнению видов испытаний (тестов), нормативов ВФСК ГТО города Благовещенска, улица Краснофлотская, 6</w:t>
      </w:r>
    </w:p>
    <w:p w:rsidR="000F2F22" w:rsidRPr="00402CCB" w:rsidRDefault="000F2F22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CCB">
        <w:rPr>
          <w:rFonts w:ascii="Times New Roman" w:hAnsi="Times New Roman" w:cs="Times New Roman"/>
          <w:sz w:val="28"/>
          <w:szCs w:val="28"/>
        </w:rPr>
        <w:t>Специалисты Центра тестирования ГТО города Благовещенска: Воронина Ирина, Фёдорова Ксения.</w:t>
      </w:r>
    </w:p>
    <w:p w:rsidR="00AC34E6" w:rsidRPr="00402CCB" w:rsidRDefault="00AC34E6" w:rsidP="00645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4E6" w:rsidRPr="00402CCB" w:rsidRDefault="00AC34E6" w:rsidP="00833DA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C34E6" w:rsidRPr="00402CCB" w:rsidSect="006455CD">
          <w:pgSz w:w="11906" w:h="16838"/>
          <w:pgMar w:top="1134" w:right="1133" w:bottom="568" w:left="1701" w:header="708" w:footer="708" w:gutter="0"/>
          <w:cols w:space="708"/>
          <w:docGrid w:linePitch="360"/>
        </w:sectPr>
      </w:pPr>
    </w:p>
    <w:p w:rsidR="008919A5" w:rsidRPr="00402CCB" w:rsidRDefault="008919A5" w:rsidP="008919A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402CCB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Приложение 1</w:t>
      </w:r>
    </w:p>
    <w:p w:rsidR="008919A5" w:rsidRPr="00402CCB" w:rsidRDefault="00A7288B" w:rsidP="001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Коллективная з</w:t>
      </w:r>
      <w:r w:rsidR="008919A5" w:rsidRPr="00402CCB">
        <w:rPr>
          <w:rFonts w:ascii="Times New Roman" w:hAnsi="Times New Roman" w:cs="Times New Roman"/>
          <w:b/>
          <w:bCs/>
          <w:sz w:val="28"/>
          <w:szCs w:val="28"/>
        </w:rPr>
        <w:t>аявка на участие в летнем фестивале комплекса «Готов к труду и обороне» (ГТО)</w:t>
      </w:r>
    </w:p>
    <w:p w:rsidR="008919A5" w:rsidRPr="00402CCB" w:rsidRDefault="001C1ED3" w:rsidP="001C1E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среди всех категорий населения города Благовещенска</w:t>
      </w:r>
    </w:p>
    <w:p w:rsidR="008919A5" w:rsidRPr="00402CCB" w:rsidRDefault="00925F36" w:rsidP="008919A5">
      <w:pPr>
        <w:tabs>
          <w:tab w:val="center" w:pos="7568"/>
          <w:tab w:val="left" w:pos="1363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ab/>
        <w:t>с «___» __________ 2017 г. по «____» _________2017</w:t>
      </w:r>
      <w:r w:rsidR="008919A5" w:rsidRPr="00402CCB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8919A5" w:rsidRPr="00402CCB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919A5" w:rsidRPr="00402CCB" w:rsidRDefault="008919A5" w:rsidP="008919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от команды ___________________________________________________________________________________</w:t>
      </w:r>
    </w:p>
    <w:p w:rsidR="008919A5" w:rsidRPr="00402CCB" w:rsidRDefault="008919A5" w:rsidP="008919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02CCB">
        <w:rPr>
          <w:rFonts w:ascii="Times New Roman" w:hAnsi="Times New Roman" w:cs="Times New Roman"/>
          <w:b/>
          <w:bCs/>
        </w:rPr>
        <w:t>(полное название учреждения)</w:t>
      </w:r>
    </w:p>
    <w:p w:rsidR="008919A5" w:rsidRPr="00402CCB" w:rsidRDefault="008919A5" w:rsidP="008919A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5"/>
        <w:gridCol w:w="2108"/>
        <w:gridCol w:w="1173"/>
        <w:gridCol w:w="1175"/>
        <w:gridCol w:w="1454"/>
        <w:gridCol w:w="1493"/>
        <w:gridCol w:w="1209"/>
        <w:gridCol w:w="1548"/>
        <w:gridCol w:w="1597"/>
        <w:gridCol w:w="1611"/>
        <w:gridCol w:w="1486"/>
      </w:tblGrid>
      <w:tr w:rsidR="008919A5" w:rsidRPr="00402CCB" w:rsidTr="00B86082">
        <w:tc>
          <w:tcPr>
            <w:tcW w:w="605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п\п</w:t>
            </w:r>
          </w:p>
        </w:tc>
        <w:tc>
          <w:tcPr>
            <w:tcW w:w="2108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 xml:space="preserve">ФИО </w:t>
            </w:r>
            <w:r w:rsidRPr="00402CCB">
              <w:rPr>
                <w:rFonts w:ascii="Times New Roman" w:hAnsi="Times New Roman" w:cs="Times New Roman"/>
                <w:b/>
                <w:bCs/>
                <w:u w:val="single"/>
              </w:rPr>
              <w:t>(полностью)</w:t>
            </w:r>
          </w:p>
        </w:tc>
        <w:tc>
          <w:tcPr>
            <w:tcW w:w="1173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ID</w:t>
            </w:r>
            <w:r w:rsidRPr="00402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-номер</w:t>
            </w:r>
          </w:p>
        </w:tc>
        <w:tc>
          <w:tcPr>
            <w:tcW w:w="1175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Пол</w:t>
            </w:r>
          </w:p>
        </w:tc>
        <w:tc>
          <w:tcPr>
            <w:tcW w:w="1454" w:type="dxa"/>
            <w:vAlign w:val="center"/>
          </w:tcPr>
          <w:p w:rsidR="008919A5" w:rsidRPr="00402CCB" w:rsidRDefault="00CF5F6A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 xml:space="preserve">Число, месяц </w:t>
            </w:r>
            <w:r w:rsidR="008919A5" w:rsidRPr="00402CCB">
              <w:rPr>
                <w:rFonts w:ascii="Times New Roman" w:hAnsi="Times New Roman" w:cs="Times New Roman"/>
                <w:b/>
                <w:bCs/>
              </w:rPr>
              <w:t>и год рождения</w:t>
            </w:r>
          </w:p>
        </w:tc>
        <w:tc>
          <w:tcPr>
            <w:tcW w:w="1493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Данные паспорта (до 14 лет св-во о рождении)</w:t>
            </w: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Ступень</w:t>
            </w:r>
          </w:p>
        </w:tc>
        <w:tc>
          <w:tcPr>
            <w:tcW w:w="1548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Адрес места жительства</w:t>
            </w:r>
          </w:p>
        </w:tc>
        <w:tc>
          <w:tcPr>
            <w:tcW w:w="1597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Телефон, электронная почта</w:t>
            </w:r>
          </w:p>
        </w:tc>
        <w:tc>
          <w:tcPr>
            <w:tcW w:w="1611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Спортивный разряд с указанием вида спорта (при наличии)</w:t>
            </w:r>
          </w:p>
        </w:tc>
        <w:tc>
          <w:tcPr>
            <w:tcW w:w="1486" w:type="dxa"/>
            <w:vAlign w:val="center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Виза врача о допуске участника</w:t>
            </w: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9A5" w:rsidRPr="00402CCB" w:rsidTr="00B86082">
        <w:tc>
          <w:tcPr>
            <w:tcW w:w="60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10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8919A5" w:rsidRPr="00402CCB" w:rsidRDefault="008919A5" w:rsidP="00B8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919A5" w:rsidRPr="00402CCB" w:rsidRDefault="008919A5" w:rsidP="008919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919A5" w:rsidRPr="00402CCB" w:rsidRDefault="008919A5" w:rsidP="008919A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02CCB">
        <w:rPr>
          <w:rFonts w:ascii="Times New Roman" w:hAnsi="Times New Roman" w:cs="Times New Roman"/>
          <w:b/>
          <w:bCs/>
        </w:rPr>
        <w:t>Всего допущено: ________________________________</w:t>
      </w:r>
    </w:p>
    <w:p w:rsidR="008919A5" w:rsidRPr="00402CCB" w:rsidRDefault="008919A5" w:rsidP="008919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02CC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Врач: ___________________________/__________________________/</w:t>
      </w:r>
    </w:p>
    <w:p w:rsidR="008919A5" w:rsidRPr="00402CCB" w:rsidRDefault="008919A5" w:rsidP="008919A5">
      <w:pPr>
        <w:tabs>
          <w:tab w:val="left" w:pos="8778"/>
        </w:tabs>
        <w:rPr>
          <w:rFonts w:ascii="Times New Roman" w:hAnsi="Times New Roman" w:cs="Times New Roman"/>
        </w:rPr>
      </w:pPr>
      <w:r w:rsidRPr="00402CC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М.П.</w:t>
      </w:r>
    </w:p>
    <w:p w:rsidR="008919A5" w:rsidRPr="00402CCB" w:rsidRDefault="008919A5" w:rsidP="008919A5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 w:rsidRPr="00402CCB">
        <w:rPr>
          <w:rFonts w:ascii="Times New Roman" w:hAnsi="Times New Roman" w:cs="Times New Roman"/>
        </w:rPr>
        <w:t xml:space="preserve">Представитель команды: _________________________/___________________/      </w:t>
      </w:r>
    </w:p>
    <w:p w:rsidR="008919A5" w:rsidRDefault="008919A5" w:rsidP="008919A5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 w:rsidRPr="00402CCB">
        <w:rPr>
          <w:rFonts w:ascii="Times New Roman" w:hAnsi="Times New Roman" w:cs="Times New Roman"/>
        </w:rPr>
        <w:t>Руководитель учреждения: ________________/______________________/</w:t>
      </w:r>
    </w:p>
    <w:p w:rsidR="00A7288B" w:rsidRPr="00402CCB" w:rsidRDefault="00A7288B" w:rsidP="008919A5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</w:p>
    <w:p w:rsidR="00DE0060" w:rsidRDefault="008919A5" w:rsidP="00242436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 w:rsidRPr="00402CCB">
        <w:rPr>
          <w:rFonts w:ascii="Times New Roman" w:hAnsi="Times New Roman" w:cs="Times New Roman"/>
        </w:rPr>
        <w:t xml:space="preserve">                        М.П.</w:t>
      </w:r>
    </w:p>
    <w:p w:rsidR="00A7288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7288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7288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7288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7288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402CCB">
        <w:rPr>
          <w:rFonts w:ascii="Times New Roman" w:hAnsi="Times New Roman" w:cs="Times New Roman"/>
          <w:i/>
          <w:iCs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i/>
          <w:iCs/>
          <w:sz w:val="20"/>
          <w:szCs w:val="20"/>
        </w:rPr>
        <w:t>2</w:t>
      </w:r>
    </w:p>
    <w:p w:rsidR="00A7288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7288B" w:rsidRPr="00402CCB" w:rsidRDefault="00A7288B" w:rsidP="00A7288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A7288B" w:rsidRPr="00402CCB" w:rsidRDefault="00A7288B" w:rsidP="00A728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Индивидуальная з</w:t>
      </w:r>
      <w:r w:rsidRPr="00402CCB">
        <w:rPr>
          <w:rFonts w:ascii="Times New Roman" w:hAnsi="Times New Roman" w:cs="Times New Roman"/>
          <w:b/>
          <w:bCs/>
          <w:sz w:val="28"/>
          <w:szCs w:val="28"/>
        </w:rPr>
        <w:t>аявка на участие в летнем фестивале комплекса «Готов к труду и обороне» (ГТО)</w:t>
      </w:r>
    </w:p>
    <w:p w:rsidR="00A7288B" w:rsidRPr="00402CCB" w:rsidRDefault="00A7288B" w:rsidP="00A728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среди всех категорий населения города Благовещенска</w:t>
      </w:r>
    </w:p>
    <w:p w:rsidR="00A7288B" w:rsidRPr="00402CCB" w:rsidRDefault="00A7288B" w:rsidP="00A7288B">
      <w:pPr>
        <w:tabs>
          <w:tab w:val="center" w:pos="7568"/>
          <w:tab w:val="left" w:pos="1363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ab/>
        <w:t>с «___» __________ 2017 г. по «____» _________2017 г.</w:t>
      </w:r>
      <w:r w:rsidRPr="00402CCB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7288B" w:rsidRPr="00402CCB" w:rsidRDefault="00A7288B" w:rsidP="00A728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02CCB">
        <w:rPr>
          <w:rFonts w:ascii="Times New Roman" w:hAnsi="Times New Roman" w:cs="Times New Roman"/>
          <w:b/>
          <w:bCs/>
          <w:sz w:val="28"/>
          <w:szCs w:val="28"/>
        </w:rPr>
        <w:t>от  ___________________________________________________________________________________</w:t>
      </w:r>
    </w:p>
    <w:p w:rsidR="00A7288B" w:rsidRPr="00402CCB" w:rsidRDefault="00A7288B" w:rsidP="00A7288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02CCB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>ФИО участника</w:t>
      </w:r>
      <w:r w:rsidRPr="00402CCB">
        <w:rPr>
          <w:rFonts w:ascii="Times New Roman" w:hAnsi="Times New Roman" w:cs="Times New Roman"/>
          <w:b/>
          <w:bCs/>
        </w:rPr>
        <w:t>)</w:t>
      </w:r>
    </w:p>
    <w:p w:rsidR="00A7288B" w:rsidRPr="00402CCB" w:rsidRDefault="00A7288B" w:rsidP="00A7288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5"/>
        <w:gridCol w:w="2108"/>
        <w:gridCol w:w="1173"/>
        <w:gridCol w:w="1175"/>
        <w:gridCol w:w="1454"/>
        <w:gridCol w:w="1493"/>
        <w:gridCol w:w="1209"/>
        <w:gridCol w:w="1548"/>
        <w:gridCol w:w="1597"/>
        <w:gridCol w:w="1611"/>
        <w:gridCol w:w="1486"/>
      </w:tblGrid>
      <w:tr w:rsidR="00A7288B" w:rsidRPr="00402CCB" w:rsidTr="00315122">
        <w:tc>
          <w:tcPr>
            <w:tcW w:w="605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п\п</w:t>
            </w:r>
          </w:p>
        </w:tc>
        <w:tc>
          <w:tcPr>
            <w:tcW w:w="2108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 xml:space="preserve">ФИО </w:t>
            </w:r>
            <w:r w:rsidRPr="00402CCB">
              <w:rPr>
                <w:rFonts w:ascii="Times New Roman" w:hAnsi="Times New Roman" w:cs="Times New Roman"/>
                <w:b/>
                <w:bCs/>
                <w:u w:val="single"/>
              </w:rPr>
              <w:t>(полностью)</w:t>
            </w:r>
          </w:p>
        </w:tc>
        <w:tc>
          <w:tcPr>
            <w:tcW w:w="1173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ID</w:t>
            </w:r>
            <w:r w:rsidRPr="00402C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-номер</w:t>
            </w:r>
          </w:p>
        </w:tc>
        <w:tc>
          <w:tcPr>
            <w:tcW w:w="1175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Пол</w:t>
            </w:r>
          </w:p>
        </w:tc>
        <w:tc>
          <w:tcPr>
            <w:tcW w:w="1454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Число, месяц и год рождения</w:t>
            </w:r>
          </w:p>
        </w:tc>
        <w:tc>
          <w:tcPr>
            <w:tcW w:w="1493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Данные паспорта (до 14 лет св-во о рождении)</w:t>
            </w: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Ступень</w:t>
            </w:r>
          </w:p>
        </w:tc>
        <w:tc>
          <w:tcPr>
            <w:tcW w:w="1548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Адрес места жительства</w:t>
            </w:r>
          </w:p>
        </w:tc>
        <w:tc>
          <w:tcPr>
            <w:tcW w:w="1597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Телефон, электронная почта</w:t>
            </w:r>
          </w:p>
        </w:tc>
        <w:tc>
          <w:tcPr>
            <w:tcW w:w="1611" w:type="dxa"/>
            <w:vAlign w:val="center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Спортивный разряд с указанием вида спорта (при наличии)</w:t>
            </w:r>
          </w:p>
        </w:tc>
        <w:tc>
          <w:tcPr>
            <w:tcW w:w="1486" w:type="dxa"/>
            <w:vAlign w:val="center"/>
          </w:tcPr>
          <w:p w:rsidR="00A7288B" w:rsidRPr="00402CCB" w:rsidRDefault="002042B1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="00A7288B" w:rsidRPr="00402CCB">
              <w:rPr>
                <w:rFonts w:ascii="Times New Roman" w:hAnsi="Times New Roman" w:cs="Times New Roman"/>
                <w:b/>
                <w:bCs/>
              </w:rPr>
              <w:t>Виза врача о допуске участника</w:t>
            </w: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88B" w:rsidRPr="00402CCB" w:rsidTr="00315122">
        <w:tc>
          <w:tcPr>
            <w:tcW w:w="60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2C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10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5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4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3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9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8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7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1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6" w:type="dxa"/>
          </w:tcPr>
          <w:p w:rsidR="00A7288B" w:rsidRPr="00402CCB" w:rsidRDefault="00A7288B" w:rsidP="00315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7288B" w:rsidRPr="00402CCB" w:rsidRDefault="00A7288B" w:rsidP="00A7288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A7288B" w:rsidRDefault="00A7288B" w:rsidP="00A7288B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</w:p>
    <w:p w:rsidR="00A7288B" w:rsidRPr="00402CCB" w:rsidRDefault="00A7288B" w:rsidP="00A7288B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 участника</w:t>
      </w:r>
      <w:r w:rsidRPr="00402CCB">
        <w:rPr>
          <w:rFonts w:ascii="Times New Roman" w:hAnsi="Times New Roman" w:cs="Times New Roman"/>
        </w:rPr>
        <w:t xml:space="preserve"> _________________________/___________________/      </w:t>
      </w:r>
    </w:p>
    <w:p w:rsidR="00A7288B" w:rsidRDefault="00A7288B" w:rsidP="00A7288B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законного представителя  (в случае </w:t>
      </w:r>
      <w:r w:rsidR="002042B1">
        <w:rPr>
          <w:rFonts w:ascii="Times New Roman" w:hAnsi="Times New Roman" w:cs="Times New Roman"/>
        </w:rPr>
        <w:t xml:space="preserve"> участия несовершеннолетнего участника) </w:t>
      </w:r>
      <w:r>
        <w:rPr>
          <w:rFonts w:ascii="Times New Roman" w:hAnsi="Times New Roman" w:cs="Times New Roman"/>
        </w:rPr>
        <w:t xml:space="preserve">    </w:t>
      </w:r>
      <w:r w:rsidRPr="00402CCB">
        <w:rPr>
          <w:rFonts w:ascii="Times New Roman" w:hAnsi="Times New Roman" w:cs="Times New Roman"/>
        </w:rPr>
        <w:t xml:space="preserve"> ________________/______________________/</w:t>
      </w:r>
    </w:p>
    <w:p w:rsidR="00A7288B" w:rsidRDefault="00A7288B" w:rsidP="00A7288B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 w:rsidRPr="00402CCB">
        <w:rPr>
          <w:rFonts w:ascii="Times New Roman" w:hAnsi="Times New Roman" w:cs="Times New Roman"/>
        </w:rPr>
        <w:t xml:space="preserve">                       </w:t>
      </w:r>
    </w:p>
    <w:p w:rsidR="002042B1" w:rsidRDefault="00A7288B" w:rsidP="00A7288B">
      <w:pPr>
        <w:tabs>
          <w:tab w:val="left" w:pos="877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402CCB">
        <w:rPr>
          <w:rFonts w:ascii="Times New Roman" w:hAnsi="Times New Roman" w:cs="Times New Roman"/>
        </w:rPr>
        <w:t xml:space="preserve"> М.П.</w:t>
      </w:r>
    </w:p>
    <w:p w:rsidR="00A7288B" w:rsidRPr="002042B1" w:rsidRDefault="002042B1" w:rsidP="002042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*Примечание:  участник вправе предоставить  справку от врача, разрешающую участие в мероприятии  и приложить к заявке (в данном случае виза врача в самой заявке не обязательна)</w:t>
      </w:r>
      <w:r w:rsidR="009E7F6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sectPr w:rsidR="00A7288B" w:rsidRPr="002042B1" w:rsidSect="00A7288B">
      <w:pgSz w:w="16838" w:h="11906" w:orient="landscape"/>
      <w:pgMar w:top="993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176" w:rsidRDefault="00664176" w:rsidP="005535C0">
      <w:pPr>
        <w:spacing w:after="0" w:line="240" w:lineRule="auto"/>
      </w:pPr>
      <w:r>
        <w:separator/>
      </w:r>
    </w:p>
  </w:endnote>
  <w:endnote w:type="continuationSeparator" w:id="0">
    <w:p w:rsidR="00664176" w:rsidRDefault="00664176" w:rsidP="0055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176" w:rsidRDefault="00664176" w:rsidP="005535C0">
      <w:pPr>
        <w:spacing w:after="0" w:line="240" w:lineRule="auto"/>
      </w:pPr>
      <w:r>
        <w:separator/>
      </w:r>
    </w:p>
  </w:footnote>
  <w:footnote w:type="continuationSeparator" w:id="0">
    <w:p w:rsidR="00664176" w:rsidRDefault="00664176" w:rsidP="00553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A0A"/>
    <w:multiLevelType w:val="hybridMultilevel"/>
    <w:tmpl w:val="7F148E80"/>
    <w:lvl w:ilvl="0" w:tplc="7C729DEE">
      <w:start w:val="1"/>
      <w:numFmt w:val="bullet"/>
      <w:lvlText w:val="-"/>
      <w:lvlJc w:val="left"/>
      <w:pPr>
        <w:ind w:left="1429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486CC9"/>
    <w:multiLevelType w:val="hybridMultilevel"/>
    <w:tmpl w:val="41BADB14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BA7093"/>
    <w:multiLevelType w:val="hybridMultilevel"/>
    <w:tmpl w:val="2098AFC6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8B7B3B"/>
    <w:multiLevelType w:val="hybridMultilevel"/>
    <w:tmpl w:val="79588ADC"/>
    <w:lvl w:ilvl="0" w:tplc="D48EF3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6027FA"/>
    <w:multiLevelType w:val="hybridMultilevel"/>
    <w:tmpl w:val="8E303B3C"/>
    <w:lvl w:ilvl="0" w:tplc="D6B209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A802B18"/>
    <w:multiLevelType w:val="hybridMultilevel"/>
    <w:tmpl w:val="C5F4BB0E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BA26475"/>
    <w:multiLevelType w:val="hybridMultilevel"/>
    <w:tmpl w:val="E26E19A4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F4579D1"/>
    <w:multiLevelType w:val="hybridMultilevel"/>
    <w:tmpl w:val="59240B5C"/>
    <w:lvl w:ilvl="0" w:tplc="7C729DEE">
      <w:start w:val="1"/>
      <w:numFmt w:val="bullet"/>
      <w:lvlText w:val="-"/>
      <w:lvlJc w:val="left"/>
      <w:pPr>
        <w:ind w:left="797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5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1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E61989"/>
    <w:multiLevelType w:val="hybridMultilevel"/>
    <w:tmpl w:val="9FFAA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97C9B"/>
    <w:multiLevelType w:val="hybridMultilevel"/>
    <w:tmpl w:val="3EF4A046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A41831"/>
    <w:multiLevelType w:val="hybridMultilevel"/>
    <w:tmpl w:val="2D8A61F6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B63347"/>
    <w:multiLevelType w:val="hybridMultilevel"/>
    <w:tmpl w:val="D3B6892A"/>
    <w:lvl w:ilvl="0" w:tplc="7C729DEE">
      <w:start w:val="1"/>
      <w:numFmt w:val="bullet"/>
      <w:lvlText w:val="-"/>
      <w:lvlJc w:val="left"/>
      <w:pPr>
        <w:ind w:left="720" w:hanging="360"/>
      </w:pPr>
      <w:rPr>
        <w:rFonts w:ascii="Source Sans Pro" w:hAnsi="Source Sans Pro" w:cs="Source Sans Pro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1"/>
  </w:num>
  <w:num w:numId="5">
    <w:abstractNumId w:val="6"/>
  </w:num>
  <w:num w:numId="6">
    <w:abstractNumId w:val="1"/>
  </w:num>
  <w:num w:numId="7">
    <w:abstractNumId w:val="9"/>
  </w:num>
  <w:num w:numId="8">
    <w:abstractNumId w:val="5"/>
  </w:num>
  <w:num w:numId="9">
    <w:abstractNumId w:val="0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FC0"/>
    <w:rsid w:val="0000352A"/>
    <w:rsid w:val="00004CB2"/>
    <w:rsid w:val="00026D1D"/>
    <w:rsid w:val="000276C5"/>
    <w:rsid w:val="00036A02"/>
    <w:rsid w:val="00037839"/>
    <w:rsid w:val="00050A58"/>
    <w:rsid w:val="000540F4"/>
    <w:rsid w:val="000608A9"/>
    <w:rsid w:val="00067B3E"/>
    <w:rsid w:val="0009340F"/>
    <w:rsid w:val="000A25A6"/>
    <w:rsid w:val="000C7D08"/>
    <w:rsid w:val="000D319E"/>
    <w:rsid w:val="000D32D3"/>
    <w:rsid w:val="000D3AD4"/>
    <w:rsid w:val="000E1881"/>
    <w:rsid w:val="000F2F22"/>
    <w:rsid w:val="001005AF"/>
    <w:rsid w:val="00102894"/>
    <w:rsid w:val="00105757"/>
    <w:rsid w:val="00110546"/>
    <w:rsid w:val="00110772"/>
    <w:rsid w:val="00116B0E"/>
    <w:rsid w:val="0012113A"/>
    <w:rsid w:val="00137040"/>
    <w:rsid w:val="00144817"/>
    <w:rsid w:val="00147929"/>
    <w:rsid w:val="001771D4"/>
    <w:rsid w:val="001856B1"/>
    <w:rsid w:val="001915AA"/>
    <w:rsid w:val="001A4D34"/>
    <w:rsid w:val="001A75EB"/>
    <w:rsid w:val="001B0896"/>
    <w:rsid w:val="001B0C5A"/>
    <w:rsid w:val="001B2EB8"/>
    <w:rsid w:val="001B3E82"/>
    <w:rsid w:val="001C1ED3"/>
    <w:rsid w:val="001C2BEA"/>
    <w:rsid w:val="001D1D44"/>
    <w:rsid w:val="002042B1"/>
    <w:rsid w:val="00207826"/>
    <w:rsid w:val="0022731A"/>
    <w:rsid w:val="002377D4"/>
    <w:rsid w:val="00237B32"/>
    <w:rsid w:val="0024032A"/>
    <w:rsid w:val="00242436"/>
    <w:rsid w:val="00270EB0"/>
    <w:rsid w:val="00285FFF"/>
    <w:rsid w:val="002912F7"/>
    <w:rsid w:val="002917FB"/>
    <w:rsid w:val="002B3576"/>
    <w:rsid w:val="002B4C92"/>
    <w:rsid w:val="002D06C0"/>
    <w:rsid w:val="002D51F5"/>
    <w:rsid w:val="002E1B7A"/>
    <w:rsid w:val="002E656A"/>
    <w:rsid w:val="0032535C"/>
    <w:rsid w:val="00345099"/>
    <w:rsid w:val="00356BC9"/>
    <w:rsid w:val="00362490"/>
    <w:rsid w:val="003667DA"/>
    <w:rsid w:val="003759AB"/>
    <w:rsid w:val="00376489"/>
    <w:rsid w:val="00384099"/>
    <w:rsid w:val="00394F43"/>
    <w:rsid w:val="003C3D55"/>
    <w:rsid w:val="003E6EFF"/>
    <w:rsid w:val="003F12C1"/>
    <w:rsid w:val="003F61A8"/>
    <w:rsid w:val="003F6496"/>
    <w:rsid w:val="003F6F74"/>
    <w:rsid w:val="00402CCB"/>
    <w:rsid w:val="00407B7E"/>
    <w:rsid w:val="00440CC7"/>
    <w:rsid w:val="00443714"/>
    <w:rsid w:val="004645CC"/>
    <w:rsid w:val="00465E86"/>
    <w:rsid w:val="00482B8E"/>
    <w:rsid w:val="004A1619"/>
    <w:rsid w:val="004B1041"/>
    <w:rsid w:val="004B12C3"/>
    <w:rsid w:val="004D639D"/>
    <w:rsid w:val="004E00A4"/>
    <w:rsid w:val="004E7433"/>
    <w:rsid w:val="004E76EB"/>
    <w:rsid w:val="004F0EFD"/>
    <w:rsid w:val="005164DD"/>
    <w:rsid w:val="0053025A"/>
    <w:rsid w:val="00537D1C"/>
    <w:rsid w:val="0054266D"/>
    <w:rsid w:val="0054797A"/>
    <w:rsid w:val="005535C0"/>
    <w:rsid w:val="00570871"/>
    <w:rsid w:val="00571DB9"/>
    <w:rsid w:val="005771EC"/>
    <w:rsid w:val="00584DED"/>
    <w:rsid w:val="005C614E"/>
    <w:rsid w:val="005D0D2F"/>
    <w:rsid w:val="005E12B9"/>
    <w:rsid w:val="005E3736"/>
    <w:rsid w:val="005E6480"/>
    <w:rsid w:val="005F66C3"/>
    <w:rsid w:val="00635D50"/>
    <w:rsid w:val="00637656"/>
    <w:rsid w:val="006455CD"/>
    <w:rsid w:val="0064600C"/>
    <w:rsid w:val="00664176"/>
    <w:rsid w:val="00666E21"/>
    <w:rsid w:val="00694D37"/>
    <w:rsid w:val="006A0F38"/>
    <w:rsid w:val="006A2A1E"/>
    <w:rsid w:val="006B3103"/>
    <w:rsid w:val="006D55CE"/>
    <w:rsid w:val="006E7F6A"/>
    <w:rsid w:val="006F6E17"/>
    <w:rsid w:val="007008A8"/>
    <w:rsid w:val="0071310E"/>
    <w:rsid w:val="007135E4"/>
    <w:rsid w:val="0071651E"/>
    <w:rsid w:val="007237D5"/>
    <w:rsid w:val="007270A6"/>
    <w:rsid w:val="007321F6"/>
    <w:rsid w:val="00744BF7"/>
    <w:rsid w:val="00747F9B"/>
    <w:rsid w:val="00760435"/>
    <w:rsid w:val="00766B60"/>
    <w:rsid w:val="00766F9D"/>
    <w:rsid w:val="00777155"/>
    <w:rsid w:val="0078002F"/>
    <w:rsid w:val="007805BF"/>
    <w:rsid w:val="007875EA"/>
    <w:rsid w:val="007A1C5A"/>
    <w:rsid w:val="007B3E4C"/>
    <w:rsid w:val="007E3C99"/>
    <w:rsid w:val="007E6E80"/>
    <w:rsid w:val="007F0CD8"/>
    <w:rsid w:val="00811F9C"/>
    <w:rsid w:val="0081467F"/>
    <w:rsid w:val="00823F2C"/>
    <w:rsid w:val="00826A86"/>
    <w:rsid w:val="00833706"/>
    <w:rsid w:val="00833DAA"/>
    <w:rsid w:val="00877B98"/>
    <w:rsid w:val="008919A5"/>
    <w:rsid w:val="00897BF2"/>
    <w:rsid w:val="008A05C5"/>
    <w:rsid w:val="008B4655"/>
    <w:rsid w:val="008E4FB6"/>
    <w:rsid w:val="008F017A"/>
    <w:rsid w:val="009077AF"/>
    <w:rsid w:val="00916839"/>
    <w:rsid w:val="00917EAC"/>
    <w:rsid w:val="00925C34"/>
    <w:rsid w:val="00925F36"/>
    <w:rsid w:val="00936A2D"/>
    <w:rsid w:val="0095370E"/>
    <w:rsid w:val="00953F89"/>
    <w:rsid w:val="00956B26"/>
    <w:rsid w:val="00973FC0"/>
    <w:rsid w:val="00982CCB"/>
    <w:rsid w:val="00984EB6"/>
    <w:rsid w:val="009945A0"/>
    <w:rsid w:val="009B60F9"/>
    <w:rsid w:val="009C0CB7"/>
    <w:rsid w:val="009D4AB8"/>
    <w:rsid w:val="009E7F65"/>
    <w:rsid w:val="009F6710"/>
    <w:rsid w:val="00A10CB0"/>
    <w:rsid w:val="00A7288B"/>
    <w:rsid w:val="00A7706A"/>
    <w:rsid w:val="00A84573"/>
    <w:rsid w:val="00A9152A"/>
    <w:rsid w:val="00A9390F"/>
    <w:rsid w:val="00AA7654"/>
    <w:rsid w:val="00AB000C"/>
    <w:rsid w:val="00AC34E6"/>
    <w:rsid w:val="00AD1324"/>
    <w:rsid w:val="00AD2BD8"/>
    <w:rsid w:val="00AD7A70"/>
    <w:rsid w:val="00B04EC7"/>
    <w:rsid w:val="00B17A3F"/>
    <w:rsid w:val="00B315E1"/>
    <w:rsid w:val="00B34403"/>
    <w:rsid w:val="00B5207D"/>
    <w:rsid w:val="00B53A02"/>
    <w:rsid w:val="00B61749"/>
    <w:rsid w:val="00B67D69"/>
    <w:rsid w:val="00B7511A"/>
    <w:rsid w:val="00B77326"/>
    <w:rsid w:val="00B86082"/>
    <w:rsid w:val="00BA303D"/>
    <w:rsid w:val="00BA6788"/>
    <w:rsid w:val="00BD1686"/>
    <w:rsid w:val="00BD549D"/>
    <w:rsid w:val="00BD73C6"/>
    <w:rsid w:val="00BE0D25"/>
    <w:rsid w:val="00BF3CED"/>
    <w:rsid w:val="00C20285"/>
    <w:rsid w:val="00C2699F"/>
    <w:rsid w:val="00C435B0"/>
    <w:rsid w:val="00C44A24"/>
    <w:rsid w:val="00C46C14"/>
    <w:rsid w:val="00C909D9"/>
    <w:rsid w:val="00CA38B6"/>
    <w:rsid w:val="00CB3805"/>
    <w:rsid w:val="00CE2672"/>
    <w:rsid w:val="00CE2A30"/>
    <w:rsid w:val="00CE2A35"/>
    <w:rsid w:val="00CF5F6A"/>
    <w:rsid w:val="00D039C0"/>
    <w:rsid w:val="00D12C3A"/>
    <w:rsid w:val="00D22BF5"/>
    <w:rsid w:val="00D32D8F"/>
    <w:rsid w:val="00D33569"/>
    <w:rsid w:val="00D349F3"/>
    <w:rsid w:val="00D40094"/>
    <w:rsid w:val="00D47FF8"/>
    <w:rsid w:val="00D53BDF"/>
    <w:rsid w:val="00D55DEA"/>
    <w:rsid w:val="00D71EEB"/>
    <w:rsid w:val="00D742B3"/>
    <w:rsid w:val="00D8283D"/>
    <w:rsid w:val="00D87F87"/>
    <w:rsid w:val="00DC6BFB"/>
    <w:rsid w:val="00DD6DAB"/>
    <w:rsid w:val="00DE0060"/>
    <w:rsid w:val="00DF1004"/>
    <w:rsid w:val="00DF6608"/>
    <w:rsid w:val="00E00CEC"/>
    <w:rsid w:val="00E0507E"/>
    <w:rsid w:val="00E24089"/>
    <w:rsid w:val="00E243C0"/>
    <w:rsid w:val="00E24BEF"/>
    <w:rsid w:val="00E261C3"/>
    <w:rsid w:val="00E50BC5"/>
    <w:rsid w:val="00E625FD"/>
    <w:rsid w:val="00E867AF"/>
    <w:rsid w:val="00EA4625"/>
    <w:rsid w:val="00EA6F4A"/>
    <w:rsid w:val="00F06387"/>
    <w:rsid w:val="00F17348"/>
    <w:rsid w:val="00F27FC2"/>
    <w:rsid w:val="00F42407"/>
    <w:rsid w:val="00F70371"/>
    <w:rsid w:val="00F81760"/>
    <w:rsid w:val="00F93B87"/>
    <w:rsid w:val="00FA2DFC"/>
    <w:rsid w:val="00FD2382"/>
    <w:rsid w:val="00FD7872"/>
    <w:rsid w:val="00FE301D"/>
    <w:rsid w:val="00FF2B9E"/>
    <w:rsid w:val="00FF7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AA508"/>
  <w15:docId w15:val="{A4A4C90D-2DAA-4FD3-AA6B-39BC8BEE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F6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6A2D"/>
    <w:pPr>
      <w:ind w:left="720"/>
    </w:pPr>
  </w:style>
  <w:style w:type="table" w:styleId="a4">
    <w:name w:val="Table Grid"/>
    <w:basedOn w:val="a1"/>
    <w:uiPriority w:val="99"/>
    <w:rsid w:val="0036249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6F6E17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5535C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5535C0"/>
    <w:rPr>
      <w:lang w:eastAsia="en-US"/>
    </w:rPr>
  </w:style>
  <w:style w:type="paragraph" w:styleId="a8">
    <w:name w:val="footer"/>
    <w:basedOn w:val="a"/>
    <w:link w:val="a9"/>
    <w:uiPriority w:val="99"/>
    <w:rsid w:val="005535C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535C0"/>
    <w:rPr>
      <w:lang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0276C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uiPriority w:val="99"/>
    <w:rsid w:val="000276C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CenturyGothic">
    <w:name w:val="Основной текст (2) + Century Gothic"/>
    <w:aliases w:val="10 pt,Полужирный"/>
    <w:basedOn w:val="2"/>
    <w:uiPriority w:val="99"/>
    <w:rsid w:val="000276C5"/>
    <w:rPr>
      <w:rFonts w:ascii="Century Gothic" w:hAnsi="Century Gothic" w:cs="Century Gothic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character" w:customStyle="1" w:styleId="2Consolas">
    <w:name w:val="Основной текст (2) + Consolas"/>
    <w:aliases w:val="4,5 pt,Полужирный2"/>
    <w:basedOn w:val="2"/>
    <w:uiPriority w:val="99"/>
    <w:rsid w:val="000276C5"/>
    <w:rPr>
      <w:rFonts w:ascii="Consolas" w:hAnsi="Consolas" w:cs="Consolas"/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/>
    </w:rPr>
  </w:style>
  <w:style w:type="character" w:customStyle="1" w:styleId="2Calibri">
    <w:name w:val="Основной текст (2) + Calibri"/>
    <w:aliases w:val="11,5 pt2"/>
    <w:basedOn w:val="2"/>
    <w:uiPriority w:val="99"/>
    <w:rsid w:val="000276C5"/>
    <w:rPr>
      <w:rFonts w:ascii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character" w:customStyle="1" w:styleId="28">
    <w:name w:val="Основной текст (2) + 8"/>
    <w:aliases w:val="5 pt1,Полужирный1,Интервал 0 pt"/>
    <w:basedOn w:val="2"/>
    <w:uiPriority w:val="99"/>
    <w:rsid w:val="000276C5"/>
    <w:rPr>
      <w:rFonts w:ascii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 w:eastAsia="ru-RU"/>
    </w:rPr>
  </w:style>
  <w:style w:type="character" w:customStyle="1" w:styleId="212pt1">
    <w:name w:val="Основной текст (2) + 12 pt1"/>
    <w:aliases w:val="Курсив"/>
    <w:basedOn w:val="2"/>
    <w:uiPriority w:val="99"/>
    <w:rsid w:val="000276C5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20">
    <w:name w:val="Основной текст (2)"/>
    <w:basedOn w:val="a"/>
    <w:link w:val="2"/>
    <w:uiPriority w:val="99"/>
    <w:rsid w:val="000276C5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Подпись к таблице"/>
    <w:basedOn w:val="a0"/>
    <w:uiPriority w:val="99"/>
    <w:rsid w:val="000276C5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10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0289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6B7F-380C-438C-8369-C52444E5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3338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                                                                             УТВЕРЖДАЮ:</vt:lpstr>
    </vt:vector>
  </TitlesOfParts>
  <Company/>
  <LinksUpToDate>false</LinksUpToDate>
  <CharactersWithSpaces>22326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                                                                            УТВЕРЖДАЮ:</dc:title>
  <dc:creator>Посредник</dc:creator>
  <cp:lastModifiedBy>user</cp:lastModifiedBy>
  <cp:revision>7</cp:revision>
  <cp:lastPrinted>2017-04-03T06:23:00Z</cp:lastPrinted>
  <dcterms:created xsi:type="dcterms:W3CDTF">2017-04-03T05:27:00Z</dcterms:created>
  <dcterms:modified xsi:type="dcterms:W3CDTF">2017-04-04T05:27:00Z</dcterms:modified>
</cp:coreProperties>
</file>