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B5" w:rsidRPr="006000FC" w:rsidRDefault="00B76BB5" w:rsidP="00B76B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Приложение</w:t>
      </w:r>
    </w:p>
    <w:p w:rsidR="00B76BB5" w:rsidRPr="006000FC" w:rsidRDefault="00B76BB5" w:rsidP="00B76B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76BB5" w:rsidRPr="006000FC" w:rsidRDefault="00B76BB5" w:rsidP="00B76B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76BB5" w:rsidRPr="006000FC" w:rsidRDefault="00B76BB5" w:rsidP="00B76B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B76BB5" w:rsidRPr="006000FC" w:rsidRDefault="00B76BB5" w:rsidP="00B76B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от </w:t>
      </w:r>
      <w:r w:rsidR="00C32754">
        <w:rPr>
          <w:rFonts w:ascii="Times New Roman" w:hAnsi="Times New Roman" w:cs="Times New Roman"/>
          <w:sz w:val="28"/>
          <w:szCs w:val="28"/>
        </w:rPr>
        <w:t>02.05.2023</w:t>
      </w:r>
      <w:r w:rsidRPr="006000FC">
        <w:rPr>
          <w:rFonts w:ascii="Times New Roman" w:hAnsi="Times New Roman" w:cs="Times New Roman"/>
          <w:sz w:val="28"/>
          <w:szCs w:val="28"/>
        </w:rPr>
        <w:t xml:space="preserve"> </w:t>
      </w:r>
      <w:r w:rsidR="006000FC">
        <w:rPr>
          <w:rFonts w:ascii="Times New Roman" w:hAnsi="Times New Roman" w:cs="Times New Roman"/>
          <w:sz w:val="28"/>
          <w:szCs w:val="28"/>
        </w:rPr>
        <w:t>№</w:t>
      </w:r>
      <w:r w:rsidR="00C32754">
        <w:rPr>
          <w:rFonts w:ascii="Times New Roman" w:hAnsi="Times New Roman" w:cs="Times New Roman"/>
          <w:sz w:val="28"/>
          <w:szCs w:val="28"/>
        </w:rPr>
        <w:t xml:space="preserve"> 2118</w:t>
      </w:r>
      <w:bookmarkStart w:id="0" w:name="_GoBack"/>
      <w:bookmarkEnd w:id="0"/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E1A" w:rsidRDefault="00C51E1A" w:rsidP="00B76B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"/>
      <w:bookmarkEnd w:id="1"/>
    </w:p>
    <w:p w:rsidR="00B76BB5" w:rsidRDefault="00B76BB5" w:rsidP="00B76B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ПОЛОЖЕНИЕ</w:t>
      </w:r>
    </w:p>
    <w:p w:rsidR="006B3038" w:rsidRDefault="006B3038" w:rsidP="006B3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3038">
        <w:rPr>
          <w:rFonts w:ascii="Times New Roman" w:hAnsi="Times New Roman" w:cs="Times New Roman"/>
          <w:sz w:val="28"/>
          <w:szCs w:val="28"/>
        </w:rPr>
        <w:t xml:space="preserve">о порядке и условиях предоставления работающим гражданам частичной оплаты стоимости путевок в загородные детские стационарные оздоровительные лагеря в каникулярное время </w:t>
      </w:r>
    </w:p>
    <w:p w:rsidR="00B76BB5" w:rsidRPr="006000FC" w:rsidRDefault="006B3038" w:rsidP="006B3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3038">
        <w:rPr>
          <w:rFonts w:ascii="Times New Roman" w:hAnsi="Times New Roman" w:cs="Times New Roman"/>
          <w:sz w:val="28"/>
          <w:szCs w:val="28"/>
        </w:rPr>
        <w:t>в 202</w:t>
      </w:r>
      <w:r w:rsidR="000A491A">
        <w:rPr>
          <w:rFonts w:ascii="Times New Roman" w:hAnsi="Times New Roman" w:cs="Times New Roman"/>
          <w:sz w:val="28"/>
          <w:szCs w:val="28"/>
        </w:rPr>
        <w:t>3</w:t>
      </w:r>
      <w:r w:rsidRPr="006B303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и условия предоставления работающим гражданам частичной оплаты стоимости путевок в загородные детские стационарные оздоровительные лагеря в каникулярное время в 2023 году (далее - Положение).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2. Право на предоставление частичной оплаты стоимости путевок в загородные детские стационарные оздоровительные лагеря (далее - частичная оплата стоимости путевок) имеют работающие граждане - родители (законные представители) несовершеннолетних детей (в том числе детей, находящихся под опекой (попечительством), в приемных семьях) в возрасте от 6 до 17 лет (включительно), обучающихся в организациях, осуществляющих образовательную деятельность, расположенных на территории муниципального образования города Благовещенска, независимо от их организационно-правовых форм.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3. В целях применения настоящего Положения работающими гражданами считаются родители (законные представители):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а) работающие по трудовому договору, в том числе выполняющие работу за вознаграждение на условиях полного либо неполного рабочего времени, а также имеющие иную оплачиваемую работу (службу), включая сезонные, временные работы;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б) зарегистрированные в установленном порядке в качестве индивидуальных предпринимателей либо </w:t>
      </w:r>
      <w:proofErr w:type="spellStart"/>
      <w:r w:rsidRPr="000A491A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0A491A">
        <w:rPr>
          <w:rFonts w:ascii="Times New Roman" w:hAnsi="Times New Roman" w:cs="Times New Roman"/>
          <w:sz w:val="28"/>
          <w:szCs w:val="28"/>
        </w:rPr>
        <w:t xml:space="preserve"> граждан, а также нотариусы, занимающиеся частной практикой, адвокаты, учредившие адвокатские кабинеты;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в) выполняющие работы по договорам гражданско-правового характера, предметами которых являются выполнение работ и оказание услуг, авторским договорам, а также являющиеся членами производственных кооперативов (артелей);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г) избранные, назначенные или утвержденные на оплачиваемую должность;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д) проходящие военную службу, альтернативную гражданскую службу,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A491A">
        <w:rPr>
          <w:rFonts w:ascii="Times New Roman" w:hAnsi="Times New Roman" w:cs="Times New Roman"/>
          <w:sz w:val="28"/>
          <w:szCs w:val="28"/>
        </w:rPr>
        <w:t>а также службу в органах внутренних дел, МЧС, учреждениях и органах уголовно-исполнительной системы;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lastRenderedPageBreak/>
        <w:t>е) являющиеся членами крестьянского (фермерского) хозяйства.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4. Частичная оплата стоимости путевок предоставляется однократно на каждого ребенка за его пребывание в организациях отдыха и оздоровления детей (в загородном детском стационарном оздоровительном лагере или в оздоровительном лагере отдыха школьников с дневным пребыванием детей) на срок не более чем 21 день в период летней оздоровительной кампании.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5. Частичная оплата стоимости путевок осуществляется за счет средств городского и областного бюджетов.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6. Частичная оплата стоимости путевок предоставляется одному из работающих (на дату подачи заявления) родителей (законных представителей) детей путем частичной компенсации оплаченной стоимости путевки в загородный детский стационарный оздоровительный лагерь, но не более суммы, оплаченной родителем (законным представителем) ребенка.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Перечисление средств, предназначенных для частичной компенсации, осуществляется управлением образования администрации города Благовещенска на счет родителя (законного представителя) в течение 30 дней со дня обращения. Перечисление средств производится в пределах лимитов доведенных бюджетных ассигнований на частичную оплату стоимости путевок, в порядке очередности представленных заявлений и осуществляется на карты национальной платежной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491A">
        <w:rPr>
          <w:rFonts w:ascii="Times New Roman" w:hAnsi="Times New Roman" w:cs="Times New Roman"/>
          <w:sz w:val="28"/>
          <w:szCs w:val="28"/>
        </w:rPr>
        <w:t>Мир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491A">
        <w:rPr>
          <w:rFonts w:ascii="Times New Roman" w:hAnsi="Times New Roman" w:cs="Times New Roman"/>
          <w:sz w:val="28"/>
          <w:szCs w:val="28"/>
        </w:rPr>
        <w:t>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В случае оплаты путевки работодателями и иными лицами, не являющимися родителями (законными представителями) детей, частичная оплата стоимости путевок в загородный детский стационарный оздоровительный лагерь в части оплаты путевки работодателями и иными лицами родителям (законным представителям) детей не предоставляется.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7. Максимальный размер частичной оплаты стоимости путевки устанавливается в размере 5500,00 рублей.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8. Размер частичной оплаты стоимости путевок рассчитан исходя из максимальной продолжительности смены в загородном лагере (21 день) и подлежит расчету пропорционально количеству дней пребывания ребенка, указанному в обратном (отрывном) талоне к путевке.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9. Для получения частичной оплаты стоимости путевок граждане, указанные в пункте 2 настоящего Положения, представляют в управление образования администрации города Благовещенска следующие документы: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а) заявление на частичную компенсацию оплаченной стоимости путевки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A491A">
        <w:rPr>
          <w:rFonts w:ascii="Times New Roman" w:hAnsi="Times New Roman" w:cs="Times New Roman"/>
          <w:sz w:val="28"/>
          <w:szCs w:val="28"/>
        </w:rPr>
        <w:t xml:space="preserve"> 1 к настоящему Положению в срок до 20 сентября текущего календарного года;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б) копии документов, подтверждающих оплату части или полной стоимости путевки родителем (законным представителем), подавшим заявление на частичную компенсацию;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в) ИНН родителя (законного представителя);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г) копию свидетельства о рождении ребенка (с предъявлением оригинала) (предъявляется вне зависимости от возраста ребенка);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д) справку организации, осуществляющей образовательную деятельность, об обучении в ней ребенка либо о зачислении в нее ребенка;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lastRenderedPageBreak/>
        <w:t>е) копию паспорта родителя (законно</w:t>
      </w:r>
      <w:r>
        <w:rPr>
          <w:rFonts w:ascii="Times New Roman" w:hAnsi="Times New Roman" w:cs="Times New Roman"/>
          <w:sz w:val="28"/>
          <w:szCs w:val="28"/>
        </w:rPr>
        <w:t>го представителя) (страницы 2-</w:t>
      </w:r>
      <w:r w:rsidRPr="000A491A">
        <w:rPr>
          <w:rFonts w:ascii="Times New Roman" w:hAnsi="Times New Roman" w:cs="Times New Roman"/>
          <w:sz w:val="28"/>
          <w:szCs w:val="28"/>
        </w:rPr>
        <w:t>3 паспорта гражданина Российской Федерации; иностранные граждане представляют копии страниц документа, удостоверяющего личность гражданина, со сведениями об органе, выдавшем указанный документ, с официальным переводом на русский язык) (с предъявлением оригинала);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ж) копию постановления о передаче ребенка под опеку (попечительство), в приемную семью (представляется только опекунами, попечителями и приемными родителями);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з) копию договора о передаче ребенка на воспитание в приемную семью (представляют только приемные родители);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и) копию договора, заключенного между родителем (законным представителем) и загородным детским стационарным оздоровительным лагерем, на предоставление услуг по оздоровлению и отдыху детей;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к) обратный (отрывной) талон к путевке (копию или оригинал);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л) номер лицевого счета и реквизиты кредитного учреждения получателя оплаты;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м) документ, подтверждающий смену фамилии (представляется в случае необходимости);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н) копии страхового свидетельства государственного пенсионного страхования (СНИЛС) ребенка и родителя (законного представителя) либо документы, подтверждающие регистрацию в системе индивидуального (персонифицированного) учета, распечатанные из личного кабинета на сайте Пенсионного фонда Российской Федерации.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Для подтверждения факта, что гражданин является работающим, дополнительно представляется документ из перечня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0A491A">
        <w:rPr>
          <w:rFonts w:ascii="Times New Roman" w:hAnsi="Times New Roman" w:cs="Times New Roman"/>
          <w:sz w:val="28"/>
          <w:szCs w:val="28"/>
        </w:rPr>
        <w:t xml:space="preserve"> 2 к настоящему Положению.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Заявление на частичную компенсацию оплаченной стоимости путевки принимается при наличии всех необходимых документов.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Указанные документы принимаются и регистрируются в день приема в журнале регистрации в управлении образования администрации города Благовещенска.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Указанные документы могут быть представлены уполномоченным лицом при наличии доверенности родителя (законного представителя) ребенка, заверенной нотариусом.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10. В случае отказа в частичной оплате стоимости путевки управление образования администрации города Благовещенска письменно уведомляет об этом родителей (законных представителей) в течение 14 (четырнадцати) дней со дня обращения.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11. Основаниями для отказа заявителю в частичной оплате стоимости путевки в организации отдыха и оздоровления детей являются: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а) представление заявителем документов, содержащих недостоверные сведения либо не соответствующих требованиям настоящего Положения;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б) повторное обращение гражданина, если ранее для того же ребенка частичная оплата стоимости путевки предоставлялась, в том числе в оздоровительный лагерь отдыха школьников с дневным пребыванием детей;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lastRenderedPageBreak/>
        <w:t>в) несоответствие условиям, установленным пунктом 2 настоящего Положения.</w:t>
      </w:r>
    </w:p>
    <w:p w:rsidR="000A491A" w:rsidRPr="000A491A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 xml:space="preserve">12. В случае получения заявителем отказа в частичной оплате стоимости путевки в организации отдыха и оздоровления детей на основании 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491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491A">
        <w:rPr>
          <w:rFonts w:ascii="Times New Roman" w:hAnsi="Times New Roman" w:cs="Times New Roman"/>
          <w:sz w:val="28"/>
          <w:szCs w:val="28"/>
        </w:rPr>
        <w:t xml:space="preserve"> пункта 11 настоящего Положения заявитель имеет право представить документы повторно, но не позднее 20 сентября текущего календарного года.</w:t>
      </w:r>
    </w:p>
    <w:p w:rsidR="00B76BB5" w:rsidRPr="006000FC" w:rsidRDefault="000A491A" w:rsidP="000A4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91A">
        <w:rPr>
          <w:rFonts w:ascii="Times New Roman" w:hAnsi="Times New Roman" w:cs="Times New Roman"/>
          <w:sz w:val="28"/>
          <w:szCs w:val="28"/>
        </w:rPr>
        <w:t>13. Информация о предоставленной гражданину частичной оплате стоимости путевки в загородный детский стационарный оздоровительный лагерь подлежит представлению и может быть получена посредством использования Единой государственной информационной системы социального обеспечения.</w:t>
      </w:r>
    </w:p>
    <w:p w:rsidR="00B76BB5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EC9" w:rsidRDefault="00861EC9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Default="006B303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92C" w:rsidRDefault="0099592C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491A" w:rsidRDefault="000A49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92C" w:rsidRDefault="0099592C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EC9" w:rsidRPr="006000FC" w:rsidRDefault="00861EC9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169" w:rsidRDefault="000C3169" w:rsidP="007F5F7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710D5" w:rsidRPr="00E85AA2" w:rsidRDefault="002710D5" w:rsidP="002710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A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85A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8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2710D5" w:rsidRPr="00E85AA2" w:rsidRDefault="002710D5" w:rsidP="002710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                                        </w:t>
      </w:r>
    </w:p>
    <w:p w:rsidR="00E85AA2" w:rsidRDefault="00E85AA2" w:rsidP="002710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управления образования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Благовещенска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2" w:name="P158"/>
      <w:bookmarkEnd w:id="2"/>
      <w:r w:rsidRPr="002710D5">
        <w:rPr>
          <w:rFonts w:ascii="Times New Roman" w:eastAsia="Times New Roman" w:hAnsi="Times New Roman" w:cs="Times New Roman"/>
          <w:sz w:val="24"/>
          <w:lang w:eastAsia="ru-RU"/>
        </w:rPr>
        <w:t>ЗАЯВЛЕНИЕ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lang w:eastAsia="ru-RU"/>
        </w:rPr>
        <w:t>на частичную компенсацию оплаченной стоимости путевки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9151"/>
      </w:tblGrid>
      <w:tr w:rsidR="002710D5" w:rsidRPr="002710D5" w:rsidTr="00576FF9"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</w:t>
            </w:r>
          </w:p>
        </w:tc>
        <w:tc>
          <w:tcPr>
            <w:tcW w:w="9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(</w:t>
      </w:r>
      <w:r w:rsidRPr="002710D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Ф.И.О. заявителя</w:t>
      </w:r>
      <w:r w:rsidRPr="002710D5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788"/>
        <w:gridCol w:w="1093"/>
        <w:gridCol w:w="851"/>
        <w:gridCol w:w="2053"/>
        <w:gridCol w:w="850"/>
        <w:gridCol w:w="2837"/>
      </w:tblGrid>
      <w:tr w:rsidR="002710D5" w:rsidRPr="002710D5" w:rsidTr="00576FF9">
        <w:tc>
          <w:tcPr>
            <w:tcW w:w="1103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ind w:lef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Паспорт</w:t>
            </w: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741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серия 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851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850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выдан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 xml:space="preserve">                                                        (серия, номер)                                                                                         (дата выдачи)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710D5" w:rsidRPr="002710D5" w:rsidTr="00576FF9">
        <w:tc>
          <w:tcPr>
            <w:tcW w:w="9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    </w:t>
            </w: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>(наименование учреждения, выдавшего паспорт)</w:t>
      </w:r>
    </w:p>
    <w:tbl>
      <w:tblPr>
        <w:tblStyle w:val="a5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623"/>
        <w:gridCol w:w="47"/>
        <w:gridCol w:w="1392"/>
        <w:gridCol w:w="846"/>
        <w:gridCol w:w="1577"/>
        <w:gridCol w:w="686"/>
        <w:gridCol w:w="2456"/>
        <w:gridCol w:w="28"/>
      </w:tblGrid>
      <w:tr w:rsidR="002710D5" w:rsidRPr="002710D5" w:rsidTr="00C86F12">
        <w:tc>
          <w:tcPr>
            <w:tcW w:w="2466" w:type="dxa"/>
            <w:gridSpan w:val="3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Адрес проживания: </w:t>
            </w:r>
          </w:p>
        </w:tc>
        <w:tc>
          <w:tcPr>
            <w:tcW w:w="7032" w:type="dxa"/>
            <w:gridSpan w:val="7"/>
            <w:tcBorders>
              <w:bottom w:val="single" w:sz="4" w:space="0" w:color="auto"/>
            </w:tcBorders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ind w:left="-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</w:tr>
      <w:tr w:rsidR="002710D5" w:rsidRPr="002710D5" w:rsidTr="00C86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Телефоны: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Раб.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Дом.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Сот.</w:t>
            </w:r>
          </w:p>
        </w:tc>
        <w:tc>
          <w:tcPr>
            <w:tcW w:w="24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</w:tr>
      <w:tr w:rsidR="002710D5" w:rsidRPr="002710D5" w:rsidTr="00E85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  <w:trHeight w:val="196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Место работы: </w:t>
            </w:r>
          </w:p>
        </w:tc>
        <w:tc>
          <w:tcPr>
            <w:tcW w:w="76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lang w:eastAsia="ru-RU"/>
        </w:rPr>
        <w:t xml:space="preserve">Прошу компенсировать часть стоимости путевки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710D5" w:rsidRPr="002710D5" w:rsidTr="00576FF9">
        <w:tc>
          <w:tcPr>
            <w:tcW w:w="9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>(фамилия, имя, отчество ребенка)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3078"/>
        <w:gridCol w:w="2634"/>
        <w:gridCol w:w="810"/>
      </w:tblGrid>
      <w:tr w:rsidR="002710D5" w:rsidRPr="002710D5" w:rsidTr="00576FF9">
        <w:tc>
          <w:tcPr>
            <w:tcW w:w="3114" w:type="dxa"/>
            <w:tcBorders>
              <w:bottom w:val="single" w:sz="4" w:space="0" w:color="auto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3123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размере: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4" w:type="dxa"/>
          </w:tcPr>
          <w:p w:rsidR="002710D5" w:rsidRPr="002710D5" w:rsidRDefault="002710D5" w:rsidP="002710D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руб.</w:t>
            </w: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 xml:space="preserve">                   (дата рождения)                                                                                                                 (сумма)</w:t>
      </w:r>
    </w:p>
    <w:p w:rsidR="002710D5" w:rsidRDefault="002710D5" w:rsidP="002710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К заявлению прилагаются (перечислить, </w:t>
      </w:r>
      <w:r w:rsidRPr="002710D5">
        <w:rPr>
          <w:rFonts w:ascii="Times New Roman" w:eastAsia="Times New Roman" w:hAnsi="Times New Roman" w:cs="Times New Roman"/>
          <w:b/>
          <w:u w:val="single"/>
          <w:lang w:eastAsia="ru-RU"/>
        </w:rPr>
        <w:t>ненужное зачеркнуть</w:t>
      </w:r>
      <w:r w:rsidRPr="002710D5">
        <w:rPr>
          <w:rFonts w:ascii="Times New Roman" w:eastAsia="Times New Roman" w:hAnsi="Times New Roman" w:cs="Times New Roman"/>
          <w:lang w:eastAsia="ru-RU"/>
        </w:rPr>
        <w:t>):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1) Копии платежных документов, подтверждающих факт оплаты стоимости путевки: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6"/>
      </w:tblGrid>
      <w:tr w:rsidR="002710D5" w:rsidRPr="002710D5" w:rsidTr="00C86F12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ind w:left="284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2) ИНН родителя (законного представителя);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3) Копия свидетельства о рождении ребенка;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4) Справка организации, осуществляющей образовательную деятельность, об обучении в ней ребенка либо о зачислении в нее ребенка;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5) Копия паспорта родителя (законного представителя) (страницы 2 - 3 паспорта гражданина РФ; или копии страниц документа, удостоверяющего личность иностранного гражданина, со сведениями об органе, выдавшем указанный документ, детях, с официальным переводом на русский язык);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6) Копия постановления о передаче ребенка под опеку (попечительство), в приемную семью;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7) Копия договора о передаче ребенка на воспитание в приемную семью;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8) К</w:t>
      </w:r>
      <w:r w:rsidR="00563FBA">
        <w:rPr>
          <w:rFonts w:ascii="Times New Roman" w:eastAsia="Times New Roman" w:hAnsi="Times New Roman" w:cs="Times New Roman"/>
          <w:lang w:eastAsia="ru-RU"/>
        </w:rPr>
        <w:t xml:space="preserve">опия договора, заключенного между </w:t>
      </w:r>
      <w:r w:rsidRPr="002710D5">
        <w:rPr>
          <w:rFonts w:ascii="Times New Roman" w:eastAsia="Times New Roman" w:hAnsi="Times New Roman" w:cs="Times New Roman"/>
          <w:lang w:eastAsia="ru-RU"/>
        </w:rPr>
        <w:t>родителем (законным представителем) и загородным детским стационарным оздоровительным лагерем, на предоставление услуг по оздоровлению и отдыху детей;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9) Обратный (отрывной) талон к путевке (копия или оригинал);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10) Номер лицевого счета и реквизиты кредитного учреждения получателя оплаты;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11) Документ, подтверждающий смену фамилии;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12) Копия СНИЛС ребенка, или документы, п</w:t>
      </w:r>
      <w:r w:rsidR="00C86F12">
        <w:rPr>
          <w:rFonts w:ascii="Times New Roman" w:eastAsia="Times New Roman" w:hAnsi="Times New Roman" w:cs="Times New Roman"/>
          <w:lang w:eastAsia="ru-RU"/>
        </w:rPr>
        <w:t xml:space="preserve">одтверждающие </w:t>
      </w:r>
      <w:r w:rsidRPr="002710D5">
        <w:rPr>
          <w:rFonts w:ascii="Times New Roman" w:eastAsia="Times New Roman" w:hAnsi="Times New Roman" w:cs="Times New Roman"/>
          <w:lang w:eastAsia="ru-RU"/>
        </w:rPr>
        <w:t>регистрацию в системе индивидуального (персонифицированного) учета, распечатанные из личного кабинета на сайте ПФ РФ;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13) Копия СНИЛС родителя (законного представителя), или документы, подтверждающие регистрацию в системе индивидуального (персонифицированного) учета, распечатанные из личного кабинета на сайте ПФ РФ;</w:t>
      </w:r>
    </w:p>
    <w:p w:rsidR="002710D5" w:rsidRPr="002710D5" w:rsidRDefault="002710D5" w:rsidP="00C86F1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14) Документ, подтверждающий факт, что гражданин является работающим: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6"/>
      </w:tblGrid>
      <w:tr w:rsidR="002710D5" w:rsidRPr="002710D5" w:rsidTr="00C86F12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lang w:eastAsia="ru-RU"/>
        </w:rPr>
        <w:lastRenderedPageBreak/>
        <w:t>Я ознакомлен(на) с Положением о порядке и условиях предоставления работающим гражданам частичной оплаты стоимости путевок в загородные детские стационарные оздоровительные лагеря в каникулярное время в 2022г.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537"/>
      </w:tblGrid>
      <w:tr w:rsidR="002710D5" w:rsidRPr="002710D5" w:rsidTr="00576FF9">
        <w:tc>
          <w:tcPr>
            <w:tcW w:w="4106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5634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                                                                                          )</w:t>
            </w:r>
          </w:p>
        </w:tc>
      </w:tr>
    </w:tbl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2710D5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</w:t>
      </w: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>(</w:t>
      </w:r>
      <w:r w:rsidRPr="002710D5">
        <w:rPr>
          <w:rFonts w:ascii="Times New Roman" w:eastAsia="Times New Roman" w:hAnsi="Times New Roman" w:cs="Times New Roman"/>
          <w:i/>
          <w:sz w:val="12"/>
          <w:lang w:eastAsia="ru-RU"/>
        </w:rPr>
        <w:t xml:space="preserve"> </w:t>
      </w: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 xml:space="preserve">подпись заявителя)                                                                                         </w:t>
      </w:r>
      <w:proofErr w:type="gramStart"/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 xml:space="preserve">( </w:t>
      </w:r>
      <w:proofErr w:type="gramEnd"/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>Ф.И.О.)</w:t>
      </w:r>
      <w:r w:rsidRPr="002710D5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</w:p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tbl>
      <w:tblPr>
        <w:tblStyle w:val="a5"/>
        <w:tblW w:w="94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8801"/>
        <w:gridCol w:w="236"/>
      </w:tblGrid>
      <w:tr w:rsidR="002710D5" w:rsidRPr="002710D5" w:rsidTr="00E85AA2">
        <w:trPr>
          <w:trHeight w:val="254"/>
        </w:trPr>
        <w:tc>
          <w:tcPr>
            <w:tcW w:w="418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 xml:space="preserve">Я, </w:t>
            </w:r>
          </w:p>
        </w:tc>
        <w:tc>
          <w:tcPr>
            <w:tcW w:w="8801" w:type="dxa"/>
            <w:tcBorders>
              <w:bottom w:val="single" w:sz="4" w:space="0" w:color="auto"/>
            </w:tcBorders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</w:t>
            </w:r>
          </w:p>
        </w:tc>
        <w:tc>
          <w:tcPr>
            <w:tcW w:w="236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</w:t>
            </w:r>
          </w:p>
        </w:tc>
      </w:tr>
    </w:tbl>
    <w:p w:rsidR="002710D5" w:rsidRDefault="002710D5" w:rsidP="00C86F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>(фамилия, имя, отчество заявителя)</w:t>
      </w:r>
    </w:p>
    <w:p w:rsidR="002710D5" w:rsidRDefault="002710D5" w:rsidP="00C86F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>согласен(на) на обработку:</w:t>
      </w:r>
    </w:p>
    <w:p w:rsidR="00E85AA2" w:rsidRDefault="00E85AA2" w:rsidP="00C86F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6"/>
        <w:gridCol w:w="3255"/>
      </w:tblGrid>
      <w:tr w:rsidR="002710D5" w:rsidRPr="002710D5" w:rsidTr="00563FBA">
        <w:trPr>
          <w:jc w:val="center"/>
        </w:trPr>
        <w:tc>
          <w:tcPr>
            <w:tcW w:w="6106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>Персональные данные, в отношении которых дается согласие</w:t>
            </w:r>
          </w:p>
        </w:tc>
        <w:tc>
          <w:tcPr>
            <w:tcW w:w="3255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>Нужное отметить знаком «V»</w:t>
            </w:r>
          </w:p>
        </w:tc>
      </w:tr>
      <w:tr w:rsidR="002710D5" w:rsidRPr="002710D5" w:rsidTr="00563FBA">
        <w:trPr>
          <w:trHeight w:val="256"/>
          <w:jc w:val="center"/>
        </w:trPr>
        <w:tc>
          <w:tcPr>
            <w:tcW w:w="6106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>моих персональных данных, указанных в заявлении и в представленных мною документах</w:t>
            </w:r>
          </w:p>
        </w:tc>
        <w:tc>
          <w:tcPr>
            <w:tcW w:w="3255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2710D5" w:rsidRPr="002710D5" w:rsidTr="00563FBA">
        <w:trPr>
          <w:trHeight w:val="237"/>
          <w:jc w:val="center"/>
        </w:trPr>
        <w:tc>
          <w:tcPr>
            <w:tcW w:w="6106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>персональных данных моего ребенка (детей), указанных в заявлении и в представленных мною документах</w:t>
            </w:r>
          </w:p>
        </w:tc>
        <w:tc>
          <w:tcPr>
            <w:tcW w:w="3255" w:type="dxa"/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2710D5" w:rsidRDefault="002710D5" w:rsidP="00C86F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710D5" w:rsidRPr="002710D5" w:rsidRDefault="002710D5" w:rsidP="00E85A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в целях частичной оплаты стоимости путевки в организацию отдыха детей и их оздоровления в соответствии с действующим законодательством.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Персональные данные, в отношении которых дается согласие, включают данные, указанные в настоящем заявлении на частичную оплату стоимости 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путевки.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Действия с персональными данными включают в себя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уничтожение).</w:t>
      </w:r>
    </w:p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Способы обработки персональн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ых данных: автоматизированная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с использованием средств вычислительной техники; без использования средств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автоматизации.</w:t>
      </w:r>
    </w:p>
    <w:p w:rsidR="002710D5" w:rsidRPr="002710D5" w:rsidRDefault="00563FBA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Разрешаю поручать обработку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моих персональных данных третьему лицу 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объеме, необходимом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достижения целей, указанных в настоящем согласии, при  наличии условий в договоре с третьим лицом о соблюдении им принципов 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правил обработки 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персональных данных, предусмотренных Федеральным </w:t>
      </w:r>
      <w:hyperlink r:id="rId7" w:history="1">
        <w:r w:rsidR="002710D5" w:rsidRPr="002710D5">
          <w:rPr>
            <w:rFonts w:ascii="Times New Roman" w:eastAsia="Times New Roman" w:hAnsi="Times New Roman" w:cs="Times New Roman"/>
            <w:sz w:val="21"/>
            <w:szCs w:val="21"/>
            <w:lang w:eastAsia="ru-RU"/>
          </w:rPr>
          <w:t>законом</w:t>
        </w:r>
      </w:hyperlink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"О персональных данных", 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 что персональные данные, передаваемые третьим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лицам, будут обрабатываться только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целях предоставления мне частичной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оплаты стоимости 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пут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евки, указанной в настоящем заявлении, а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также финансового контроля за правомерностью предоставленной мне частичной оплаты стоимости путевки.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Я ознакомлен (а) с тем, что:</w:t>
      </w:r>
    </w:p>
    <w:p w:rsidR="002710D5" w:rsidRPr="002710D5" w:rsidRDefault="00563FBA" w:rsidP="00E85A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моего отказа предоставить свои персональные данные и</w:t>
      </w:r>
      <w:r w:rsidR="00E85A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персональные данные ребенка, оператор персональных данных не сможет на законных основаниях осуществлять их обработку, что приведет к следующим юридическим последствиям: невозможность предоставления мне частичной оплаты стоимости путевки, указанной в настоящем заявлении;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согласие на обработку персональных данных действует с даты подписания настоящего согласия до достижения оператором персональных данных целей обработки персональных данных;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согласие может быть отозвано полностью или частично по моей инициативе на основании личного письменного заявления, в </w:t>
      </w:r>
      <w:proofErr w:type="spellStart"/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т.ч</w:t>
      </w:r>
      <w:proofErr w:type="spellEnd"/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. и в случае ставших мне известными фактов нарушения моих прав при обработке персональных данных;</w:t>
      </w:r>
    </w:p>
    <w:p w:rsidR="002710D5" w:rsidRPr="002710D5" w:rsidRDefault="00563FBA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отзыва согласия на обработку персональных данных оператор персональных данных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8" w:history="1">
        <w:r w:rsidR="002710D5" w:rsidRPr="002710D5">
          <w:rPr>
            <w:rFonts w:ascii="Times New Roman" w:eastAsia="Times New Roman" w:hAnsi="Times New Roman" w:cs="Times New Roman"/>
            <w:sz w:val="21"/>
            <w:szCs w:val="21"/>
            <w:lang w:eastAsia="ru-RU"/>
          </w:rPr>
          <w:t>пунктах 3</w:t>
        </w:r>
      </w:hyperlink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hyperlink r:id="rId9" w:history="1">
        <w:r w:rsidR="002710D5" w:rsidRPr="002710D5">
          <w:rPr>
            <w:rFonts w:ascii="Times New Roman" w:eastAsia="Times New Roman" w:hAnsi="Times New Roman" w:cs="Times New Roman"/>
            <w:sz w:val="21"/>
            <w:szCs w:val="21"/>
            <w:lang w:eastAsia="ru-RU"/>
          </w:rPr>
          <w:t>4</w:t>
        </w:r>
      </w:hyperlink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hyperlink r:id="rId10" w:history="1">
        <w:r w:rsidR="002710D5" w:rsidRPr="002710D5">
          <w:rPr>
            <w:rFonts w:ascii="Times New Roman" w:eastAsia="Times New Roman" w:hAnsi="Times New Roman" w:cs="Times New Roman"/>
            <w:sz w:val="21"/>
            <w:szCs w:val="21"/>
            <w:lang w:eastAsia="ru-RU"/>
          </w:rPr>
          <w:t>5</w:t>
        </w:r>
      </w:hyperlink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hyperlink r:id="rId11" w:history="1">
        <w:r w:rsidR="002710D5" w:rsidRPr="002710D5">
          <w:rPr>
            <w:rFonts w:ascii="Times New Roman" w:eastAsia="Times New Roman" w:hAnsi="Times New Roman" w:cs="Times New Roman"/>
            <w:sz w:val="21"/>
            <w:szCs w:val="21"/>
            <w:lang w:eastAsia="ru-RU"/>
          </w:rPr>
          <w:t>9 части 1 статьи 6</w:t>
        </w:r>
      </w:hyperlink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Федерального закона </w:t>
      </w:r>
      <w:r w:rsidR="00E85AA2">
        <w:rPr>
          <w:rFonts w:ascii="Times New Roman" w:eastAsia="Times New Roman" w:hAnsi="Times New Roman" w:cs="Times New Roman"/>
          <w:sz w:val="21"/>
          <w:szCs w:val="21"/>
          <w:lang w:eastAsia="ru-RU"/>
        </w:rPr>
        <w:t>«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О персональных данных</w:t>
      </w:r>
      <w:r w:rsidR="00E85AA2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  <w:r w:rsidR="002710D5"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 отзыве настоящего согласия уничтожение персональных данных будет 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осуществлено в тридцатидневный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срок, если иное не предусмотрено законодательством Российской Федерации.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соответствии с законодательством в области персональных данных я имею право: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получение сведений об операторе персональных данных, о месте его нахождения, о наличии у оператора своих персональных данных, а также на ознакомление с этими персональными данными;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требовать уточнения своих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на получение при личном обращении или при направлении запроса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информации, касающейся обработки своих персональных данных;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обжалование действия или бездействия оператора персональных данных в уполномоченный орган по защите прав субъектов персональных данных или в судебном порядке;</w:t>
      </w:r>
    </w:p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защиту своих прав и законных интересов, в том числе на возмещение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убытков и (или) компенсацию морального вреда в судебном порядке.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Информацию для целей, предусмотренных Федеральным законом «О персональных данных» прошу сообщать мне одним из указанных способов:</w:t>
      </w:r>
    </w:p>
    <w:p w:rsidR="002710D5" w:rsidRPr="002710D5" w:rsidRDefault="002710D5" w:rsidP="00563F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____________________________________________________________</w:t>
      </w:r>
      <w:r w:rsidR="00563FBA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</w:t>
      </w:r>
      <w:r w:rsidRPr="002710D5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2710D5" w:rsidRPr="002710D5" w:rsidRDefault="002710D5" w:rsidP="00C86F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(электронная почта, почтовый адрес, факс, другое)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7"/>
        <w:gridCol w:w="5505"/>
      </w:tblGrid>
      <w:tr w:rsidR="002710D5" w:rsidRPr="002710D5" w:rsidTr="00576FF9">
        <w:tc>
          <w:tcPr>
            <w:tcW w:w="4111" w:type="dxa"/>
          </w:tcPr>
          <w:p w:rsidR="002710D5" w:rsidRDefault="002710D5" w:rsidP="00C86F1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0D5" w:rsidRDefault="002710D5" w:rsidP="00C86F1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0D5" w:rsidRPr="002710D5" w:rsidRDefault="002710D5" w:rsidP="00C86F1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0D5">
              <w:rPr>
                <w:rFonts w:ascii="Times New Roman" w:eastAsia="Times New Roman" w:hAnsi="Times New Roman" w:cs="Times New Roman"/>
                <w:lang w:eastAsia="ru-RU"/>
              </w:rPr>
              <w:t xml:space="preserve">"_______" __________________ 2022г. </w:t>
            </w: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2710D5" w:rsidRPr="002710D5" w:rsidRDefault="002710D5" w:rsidP="00C86F1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2710D5" w:rsidRPr="002710D5" w:rsidRDefault="002710D5" w:rsidP="00C86F1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</w:tbl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710D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(подпись заявителя)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 "_______" __________________ 2022г.</w:t>
      </w:r>
      <w:r w:rsidR="00563FBA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2710D5">
        <w:rPr>
          <w:rFonts w:ascii="Times New Roman" w:eastAsia="Times New Roman" w:hAnsi="Times New Roman" w:cs="Times New Roman"/>
          <w:lang w:eastAsia="ru-RU"/>
        </w:rPr>
        <w:t>___________________________________________________</w:t>
      </w:r>
    </w:p>
    <w:p w:rsidR="002710D5" w:rsidRPr="002710D5" w:rsidRDefault="002710D5" w:rsidP="00271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lang w:eastAsia="ru-RU"/>
        </w:rPr>
      </w:pPr>
      <w:r w:rsidRPr="002710D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 w:rsidRPr="002710D5">
        <w:rPr>
          <w:rFonts w:ascii="Times New Roman" w:eastAsia="Times New Roman" w:hAnsi="Times New Roman" w:cs="Times New Roman"/>
          <w:i/>
          <w:sz w:val="18"/>
          <w:lang w:eastAsia="ru-RU"/>
        </w:rPr>
        <w:t xml:space="preserve">  (подпись специалиста, принявшего заявление)</w:t>
      </w: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DDF" w:rsidRPr="006000FC" w:rsidRDefault="00E54DDF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Pr="006000FC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21A" w:rsidRDefault="0082221A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Default="00B76BB5" w:rsidP="00C8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3FBA" w:rsidRDefault="00563FBA" w:rsidP="00C8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3FBA" w:rsidRDefault="00563FBA" w:rsidP="00C8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3FBA" w:rsidRDefault="00563FBA" w:rsidP="00C8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F12" w:rsidRPr="006000FC" w:rsidRDefault="00C86F12" w:rsidP="00C8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87B" w:rsidRDefault="0097787B" w:rsidP="00480F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0FEB" w:rsidRPr="006000FC" w:rsidRDefault="00480FEB" w:rsidP="00480F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82221A" w:rsidP="0082221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3038">
        <w:rPr>
          <w:rFonts w:ascii="Times New Roman" w:hAnsi="Times New Roman" w:cs="Times New Roman"/>
          <w:sz w:val="28"/>
          <w:szCs w:val="28"/>
        </w:rPr>
        <w:t>№</w:t>
      </w:r>
      <w:r w:rsidRPr="006000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76BB5" w:rsidRPr="006000FC" w:rsidRDefault="00B76BB5" w:rsidP="008222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к Положению</w:t>
      </w:r>
    </w:p>
    <w:p w:rsidR="00B76BB5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A68" w:rsidRPr="006000FC" w:rsidRDefault="008A2A6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038" w:rsidRPr="006B3038" w:rsidRDefault="006B3038" w:rsidP="006B3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440"/>
      <w:bookmarkEnd w:id="3"/>
      <w:r w:rsidRPr="006B3038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B76BB5" w:rsidRPr="006000FC" w:rsidRDefault="006B3038" w:rsidP="006B3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3038">
        <w:rPr>
          <w:rFonts w:ascii="Times New Roman" w:hAnsi="Times New Roman" w:cs="Times New Roman"/>
          <w:sz w:val="28"/>
          <w:szCs w:val="28"/>
        </w:rPr>
        <w:t>подтверждающих факт, что гражданин является работающим</w:t>
      </w:r>
    </w:p>
    <w:p w:rsidR="00B76BB5" w:rsidRDefault="00B76BB5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A68" w:rsidRPr="006000FC" w:rsidRDefault="008A2A68" w:rsidP="00B7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а) справка с места работы родителя (законного представителя) ребенка, заверенная подписью руководителя (или уполномоченного представителя) и оригинальной печатью (в случае отсутствия у хозяйственного общества печати, подпись руководителя заверяется нотариусом) на бланке организации (индивидуального предпринимателя) (данную справку представляют только родители (законные представители), работающие по трудовому договору). Справка должна быть выдана не ранее 30 </w:t>
      </w:r>
      <w:r w:rsidR="00EA7D69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6000FC">
        <w:rPr>
          <w:rFonts w:ascii="Times New Roman" w:hAnsi="Times New Roman" w:cs="Times New Roman"/>
          <w:sz w:val="28"/>
          <w:szCs w:val="28"/>
        </w:rPr>
        <w:t>дней до даты подачи заявления;</w:t>
      </w: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б) </w:t>
      </w:r>
      <w:r w:rsidRPr="00A61077">
        <w:rPr>
          <w:rFonts w:ascii="Times New Roman" w:hAnsi="Times New Roman" w:cs="Times New Roman"/>
          <w:sz w:val="28"/>
          <w:szCs w:val="28"/>
        </w:rPr>
        <w:t xml:space="preserve">выписка налогового органа о государственной регистрации индивидуального предпринимателя либо справка о постановке на учет физического лица в качестве налогоплательщика налога на профессиональный доход за текущий год (представляется только индивидуальными предпринимателями и </w:t>
      </w:r>
      <w:proofErr w:type="spellStart"/>
      <w:r w:rsidR="0099592C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="0099592C">
        <w:rPr>
          <w:rFonts w:ascii="Times New Roman" w:hAnsi="Times New Roman" w:cs="Times New Roman"/>
          <w:sz w:val="28"/>
          <w:szCs w:val="28"/>
        </w:rPr>
        <w:t xml:space="preserve"> гражданами соответственно), а также справка из нотариальной/адвокатской палаты (для нотариусов и адвокатов соответственно);</w:t>
      </w: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в) копия гражданско-правового договора или членской книжки производственного кооператива (представляется только родителями (законными представителями), указанными в </w:t>
      </w:r>
      <w:hyperlink w:anchor="P49" w:history="1">
        <w:r w:rsidRPr="006000F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A7D69">
          <w:rPr>
            <w:rFonts w:ascii="Times New Roman" w:hAnsi="Times New Roman" w:cs="Times New Roman"/>
            <w:sz w:val="28"/>
            <w:szCs w:val="28"/>
          </w:rPr>
          <w:t>«</w:t>
        </w:r>
        <w:r w:rsidRPr="006000FC">
          <w:rPr>
            <w:rFonts w:ascii="Times New Roman" w:hAnsi="Times New Roman" w:cs="Times New Roman"/>
            <w:sz w:val="28"/>
            <w:szCs w:val="28"/>
          </w:rPr>
          <w:t>в</w:t>
        </w:r>
        <w:r w:rsidR="00EA7D69">
          <w:rPr>
            <w:rFonts w:ascii="Times New Roman" w:hAnsi="Times New Roman" w:cs="Times New Roman"/>
            <w:sz w:val="28"/>
            <w:szCs w:val="28"/>
          </w:rPr>
          <w:t>»</w:t>
        </w:r>
        <w:r w:rsidRPr="006000FC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6000FC">
        <w:rPr>
          <w:rFonts w:ascii="Times New Roman" w:hAnsi="Times New Roman" w:cs="Times New Roman"/>
          <w:sz w:val="28"/>
          <w:szCs w:val="28"/>
        </w:rPr>
        <w:t xml:space="preserve"> настоящего Положения, с предъявлением оригинала);</w:t>
      </w: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>г) заверенная копия распорядительного документа органа, в который избраны, назначены или утверждены на оплачиваемую должность родитель (законный представитель) ребенка;</w:t>
      </w: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д) справка с места прохождения службы (представляют только родители (законные представители), указанные в </w:t>
      </w:r>
      <w:hyperlink w:anchor="P51" w:history="1">
        <w:r w:rsidRPr="006000F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A7D69">
          <w:rPr>
            <w:rFonts w:ascii="Times New Roman" w:hAnsi="Times New Roman" w:cs="Times New Roman"/>
            <w:sz w:val="28"/>
            <w:szCs w:val="28"/>
          </w:rPr>
          <w:t>«</w:t>
        </w:r>
        <w:r w:rsidRPr="006000FC">
          <w:rPr>
            <w:rFonts w:ascii="Times New Roman" w:hAnsi="Times New Roman" w:cs="Times New Roman"/>
            <w:sz w:val="28"/>
            <w:szCs w:val="28"/>
          </w:rPr>
          <w:t>д</w:t>
        </w:r>
        <w:r w:rsidR="00EA7D69">
          <w:rPr>
            <w:rFonts w:ascii="Times New Roman" w:hAnsi="Times New Roman" w:cs="Times New Roman"/>
            <w:sz w:val="28"/>
            <w:szCs w:val="28"/>
          </w:rPr>
          <w:t>»</w:t>
        </w:r>
        <w:r w:rsidRPr="006000FC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6000FC">
        <w:rPr>
          <w:rFonts w:ascii="Times New Roman" w:hAnsi="Times New Roman" w:cs="Times New Roman"/>
          <w:sz w:val="28"/>
          <w:szCs w:val="28"/>
        </w:rPr>
        <w:t xml:space="preserve"> настоящего Положения);</w:t>
      </w:r>
    </w:p>
    <w:p w:rsidR="00B76BB5" w:rsidRPr="006000FC" w:rsidRDefault="00B76BB5" w:rsidP="008A2A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FC">
        <w:rPr>
          <w:rFonts w:ascii="Times New Roman" w:hAnsi="Times New Roman" w:cs="Times New Roman"/>
          <w:sz w:val="28"/>
          <w:szCs w:val="28"/>
        </w:rPr>
        <w:t xml:space="preserve">е) выписка налогового органа о государственной регистрации главы фермерского хозяйства и копию соглашения, заключаемого членами фермерского хозяйства в соответствии со </w:t>
      </w:r>
      <w:hyperlink r:id="rId12" w:history="1">
        <w:r w:rsidRPr="006000FC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000FC">
        <w:rPr>
          <w:rFonts w:ascii="Times New Roman" w:hAnsi="Times New Roman" w:cs="Times New Roman"/>
          <w:sz w:val="28"/>
          <w:szCs w:val="28"/>
        </w:rPr>
        <w:t xml:space="preserve"> Федерального закона от 11 июня 2003 г</w:t>
      </w:r>
      <w:r w:rsidR="00EA7D69">
        <w:rPr>
          <w:rFonts w:ascii="Times New Roman" w:hAnsi="Times New Roman" w:cs="Times New Roman"/>
          <w:sz w:val="28"/>
          <w:szCs w:val="28"/>
        </w:rPr>
        <w:t>ода</w:t>
      </w:r>
      <w:r w:rsidRPr="006000FC">
        <w:rPr>
          <w:rFonts w:ascii="Times New Roman" w:hAnsi="Times New Roman" w:cs="Times New Roman"/>
          <w:sz w:val="28"/>
          <w:szCs w:val="28"/>
        </w:rPr>
        <w:t xml:space="preserve"> </w:t>
      </w:r>
      <w:r w:rsidR="00EA7D69">
        <w:rPr>
          <w:rFonts w:ascii="Times New Roman" w:hAnsi="Times New Roman" w:cs="Times New Roman"/>
          <w:sz w:val="28"/>
          <w:szCs w:val="28"/>
        </w:rPr>
        <w:t>№</w:t>
      </w:r>
      <w:r w:rsidRPr="006000FC">
        <w:rPr>
          <w:rFonts w:ascii="Times New Roman" w:hAnsi="Times New Roman" w:cs="Times New Roman"/>
          <w:sz w:val="28"/>
          <w:szCs w:val="28"/>
        </w:rPr>
        <w:t xml:space="preserve"> 74-ФЗ </w:t>
      </w:r>
      <w:r w:rsidR="00EA7D69">
        <w:rPr>
          <w:rFonts w:ascii="Times New Roman" w:hAnsi="Times New Roman" w:cs="Times New Roman"/>
          <w:sz w:val="28"/>
          <w:szCs w:val="28"/>
        </w:rPr>
        <w:t>«</w:t>
      </w:r>
      <w:r w:rsidRPr="006000FC">
        <w:rPr>
          <w:rFonts w:ascii="Times New Roman" w:hAnsi="Times New Roman" w:cs="Times New Roman"/>
          <w:sz w:val="28"/>
          <w:szCs w:val="28"/>
        </w:rPr>
        <w:t>О крестьянском (фермерском) хозяйстве</w:t>
      </w:r>
      <w:r w:rsidR="00EA7D69">
        <w:rPr>
          <w:rFonts w:ascii="Times New Roman" w:hAnsi="Times New Roman" w:cs="Times New Roman"/>
          <w:sz w:val="28"/>
          <w:szCs w:val="28"/>
        </w:rPr>
        <w:t>»</w:t>
      </w:r>
      <w:r w:rsidRPr="006000FC">
        <w:rPr>
          <w:rFonts w:ascii="Times New Roman" w:hAnsi="Times New Roman" w:cs="Times New Roman"/>
          <w:sz w:val="28"/>
          <w:szCs w:val="28"/>
        </w:rPr>
        <w:t xml:space="preserve"> (выписка представляется только родителем (законным представителем) - главой крестьянского (фермерского) хозяйства; выписка и соглашение представляются родителями (законными представителями), являющимися членами крестьянского (фермерского) хозяйства).</w:t>
      </w:r>
    </w:p>
    <w:p w:rsidR="00A167D5" w:rsidRPr="00B76BB5" w:rsidRDefault="00A167D5" w:rsidP="008A2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67D5" w:rsidRPr="00B76BB5" w:rsidSect="00C86F12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D45A4"/>
    <w:multiLevelType w:val="hybridMultilevel"/>
    <w:tmpl w:val="04A22560"/>
    <w:lvl w:ilvl="0" w:tplc="232CDACE">
      <w:start w:val="1"/>
      <w:numFmt w:val="bullet"/>
      <w:suff w:val="space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B5"/>
    <w:rsid w:val="000A491A"/>
    <w:rsid w:val="000B5DFD"/>
    <w:rsid w:val="000C3169"/>
    <w:rsid w:val="00155F05"/>
    <w:rsid w:val="002263B5"/>
    <w:rsid w:val="0023235A"/>
    <w:rsid w:val="002710D5"/>
    <w:rsid w:val="00280AD6"/>
    <w:rsid w:val="00337ADE"/>
    <w:rsid w:val="00480FEB"/>
    <w:rsid w:val="00511804"/>
    <w:rsid w:val="00563FBA"/>
    <w:rsid w:val="005E0352"/>
    <w:rsid w:val="006000FC"/>
    <w:rsid w:val="00624780"/>
    <w:rsid w:val="006B3038"/>
    <w:rsid w:val="00773359"/>
    <w:rsid w:val="007737F6"/>
    <w:rsid w:val="007F4282"/>
    <w:rsid w:val="007F5F76"/>
    <w:rsid w:val="0082221A"/>
    <w:rsid w:val="0082580E"/>
    <w:rsid w:val="00861EC9"/>
    <w:rsid w:val="00896436"/>
    <w:rsid w:val="008A2A68"/>
    <w:rsid w:val="0097787B"/>
    <w:rsid w:val="0099592C"/>
    <w:rsid w:val="009E3031"/>
    <w:rsid w:val="00A167D5"/>
    <w:rsid w:val="00A25ECE"/>
    <w:rsid w:val="00A61077"/>
    <w:rsid w:val="00A87CD4"/>
    <w:rsid w:val="00AB1444"/>
    <w:rsid w:val="00B03C93"/>
    <w:rsid w:val="00B76BB5"/>
    <w:rsid w:val="00B93C34"/>
    <w:rsid w:val="00C32754"/>
    <w:rsid w:val="00C51E1A"/>
    <w:rsid w:val="00C75A57"/>
    <w:rsid w:val="00C82AFD"/>
    <w:rsid w:val="00C86F12"/>
    <w:rsid w:val="00CE09A1"/>
    <w:rsid w:val="00D8679C"/>
    <w:rsid w:val="00E54DDF"/>
    <w:rsid w:val="00E85AA2"/>
    <w:rsid w:val="00EA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6B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5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1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6B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6B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6B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35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1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E3369CE73DCF634DD447B578B395F8E9B2AB25DBC53DB9151281D99A1A69AE3A69C6DDB8FECCE54F4F4D444293D0D6B41F0F3CA9D9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EE3369CE73DCF634DD447B578B395F8E9B2AB25DBC53DB9151281D99A1A69AE28699ED2B8F386B40F04424546A8DFG" TargetMode="External"/><Relationship Id="rId12" Type="http://schemas.openxmlformats.org/officeDocument/2006/relationships/hyperlink" Target="consultantplus://offline/ref=AEE3369CE73DCF634DD447B578B395F8E9B3A620D1C73DB9151281D99A1A69AE3A69C6DEB9F598B60D11141400D8DDD3AC030F3A85B440D2A9D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E3369CE73DCF634DD447B578B395F8E9B2AB25DBC53DB9151281D99A1A69AE3A69C6DEB9F59AB20C11141400D8DDD3AC030F3A85B440D2A9DA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EE3369CE73DCF634DD447B578B395F8E9B2AB25DBC53DB9151281D99A1A69AE3A69C6DEBEFECCE54F4F4D444293D0D6B41F0F3CA9D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E3369CE73DCF634DD447B578B395F8E9B2AB25DBC53DB9151281D99A1A69AE3A69C6D9B2A1C9F05E1741435A8DD4CCA81D0DA3D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9640-06F1-457F-8EB6-090FA60B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2022-04-18T00:39:00Z</cp:lastPrinted>
  <dcterms:created xsi:type="dcterms:W3CDTF">2023-05-02T02:03:00Z</dcterms:created>
  <dcterms:modified xsi:type="dcterms:W3CDTF">2023-05-02T02:03:00Z</dcterms:modified>
</cp:coreProperties>
</file>