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874B0C" w:rsidRDefault="00EA4DCD" w:rsidP="00BB1DD5">
      <w:pPr>
        <w:tabs>
          <w:tab w:val="center" w:pos="5073"/>
          <w:tab w:val="left" w:pos="7050"/>
        </w:tabs>
        <w:ind w:firstLine="5670"/>
        <w:jc w:val="both"/>
        <w:rPr>
          <w:bCs/>
        </w:rPr>
      </w:pPr>
      <w:r w:rsidRPr="005027FD">
        <w:rPr>
          <w:bCs/>
        </w:rPr>
        <w:t>Приложение</w:t>
      </w:r>
      <w:r w:rsidRPr="00874B0C">
        <w:rPr>
          <w:bCs/>
        </w:rPr>
        <w:t xml:space="preserve"> </w:t>
      </w:r>
      <w:r w:rsidR="00BB1DD5">
        <w:rPr>
          <w:bCs/>
        </w:rPr>
        <w:t>№ 1</w:t>
      </w:r>
    </w:p>
    <w:p w:rsidR="00EA4DCD" w:rsidRDefault="00EA4DCD" w:rsidP="00BB1DD5">
      <w:pPr>
        <w:tabs>
          <w:tab w:val="center" w:pos="5073"/>
          <w:tab w:val="left" w:pos="7050"/>
        </w:tabs>
        <w:ind w:firstLine="5670"/>
        <w:jc w:val="both"/>
        <w:rPr>
          <w:bCs/>
        </w:rPr>
      </w:pPr>
      <w:r>
        <w:rPr>
          <w:bCs/>
        </w:rPr>
        <w:t xml:space="preserve">к постановлению </w:t>
      </w:r>
      <w:r w:rsidR="00BB1DD5">
        <w:rPr>
          <w:bCs/>
        </w:rPr>
        <w:t xml:space="preserve">администрации </w:t>
      </w:r>
    </w:p>
    <w:p w:rsidR="00EA4DCD" w:rsidRDefault="00EA4DCD" w:rsidP="00BB1DD5">
      <w:pPr>
        <w:tabs>
          <w:tab w:val="center" w:pos="5073"/>
          <w:tab w:val="left" w:pos="7050"/>
        </w:tabs>
        <w:ind w:firstLine="5670"/>
        <w:jc w:val="both"/>
        <w:rPr>
          <w:b/>
          <w:bCs/>
        </w:rPr>
      </w:pPr>
      <w:r>
        <w:rPr>
          <w:bCs/>
        </w:rPr>
        <w:t>города</w:t>
      </w:r>
      <w:r>
        <w:rPr>
          <w:b/>
          <w:bCs/>
        </w:rPr>
        <w:t xml:space="preserve"> </w:t>
      </w:r>
      <w:r w:rsidRPr="00874B0C">
        <w:rPr>
          <w:bCs/>
        </w:rPr>
        <w:t>Благовещенска</w:t>
      </w:r>
    </w:p>
    <w:p w:rsidR="00EA4DCD" w:rsidRPr="00873572" w:rsidRDefault="00EA4DCD" w:rsidP="00BB1DD5">
      <w:pPr>
        <w:tabs>
          <w:tab w:val="center" w:pos="5073"/>
          <w:tab w:val="left" w:pos="7050"/>
        </w:tabs>
        <w:ind w:firstLine="5670"/>
        <w:jc w:val="both"/>
        <w:rPr>
          <w:bCs/>
        </w:rPr>
      </w:pPr>
      <w:r w:rsidRPr="00E25FF9">
        <w:rPr>
          <w:bCs/>
        </w:rPr>
        <w:t>от</w:t>
      </w:r>
      <w:r>
        <w:rPr>
          <w:bCs/>
        </w:rPr>
        <w:t xml:space="preserve"> </w:t>
      </w:r>
      <w:r>
        <w:rPr>
          <w:bCs/>
          <w:u w:val="single"/>
        </w:rPr>
        <w:t xml:space="preserve"> </w:t>
      </w:r>
      <w:r w:rsidRPr="00F9097F">
        <w:rPr>
          <w:bCs/>
          <w:u w:val="single"/>
        </w:rPr>
        <w:t xml:space="preserve">  </w:t>
      </w:r>
      <w:r>
        <w:rPr>
          <w:bCs/>
          <w:u w:val="single"/>
        </w:rPr>
        <w:t xml:space="preserve">    _             </w:t>
      </w:r>
      <w:r w:rsidRPr="00873572">
        <w:rPr>
          <w:bCs/>
        </w:rPr>
        <w:t>№___</w:t>
      </w:r>
      <w:r>
        <w:rPr>
          <w:bCs/>
        </w:rPr>
        <w:t>__</w:t>
      </w:r>
      <w:r w:rsidRPr="00873572">
        <w:rPr>
          <w:bCs/>
        </w:rPr>
        <w:t xml:space="preserve">___   </w:t>
      </w:r>
    </w:p>
    <w:p w:rsidR="00EA4DCD" w:rsidRDefault="00EA4DCD" w:rsidP="00EA4DCD">
      <w:pPr>
        <w:tabs>
          <w:tab w:val="center" w:pos="5073"/>
          <w:tab w:val="left" w:pos="7050"/>
        </w:tabs>
        <w:jc w:val="both"/>
        <w:rPr>
          <w:b/>
          <w:bCs/>
        </w:rPr>
      </w:pPr>
    </w:p>
    <w:p w:rsidR="008770B4" w:rsidRDefault="00EA4DCD" w:rsidP="00EA4DCD">
      <w:pPr>
        <w:jc w:val="center"/>
        <w:rPr>
          <w:b/>
          <w:bCs/>
        </w:rPr>
      </w:pPr>
      <w:r>
        <w:rPr>
          <w:b/>
          <w:bCs/>
        </w:rPr>
        <w:t>Основная часть проекта планировки территории</w:t>
      </w:r>
    </w:p>
    <w:p w:rsidR="00EA4DCD" w:rsidRDefault="00EA4DCD" w:rsidP="00EA4DCD">
      <w:pPr>
        <w:jc w:val="center"/>
        <w:rPr>
          <w:b/>
          <w:bCs/>
        </w:rPr>
      </w:pPr>
    </w:p>
    <w:p w:rsidR="00EA4DCD" w:rsidRDefault="00EA4DCD" w:rsidP="00EA4DCD">
      <w:pPr>
        <w:ind w:hanging="199"/>
        <w:jc w:val="center"/>
        <w:rPr>
          <w:b/>
        </w:rPr>
      </w:pPr>
      <w:r>
        <w:rPr>
          <w:b/>
        </w:rPr>
        <w:t>1   Положения о характеристиках планируемого развития территории</w:t>
      </w:r>
    </w:p>
    <w:p w:rsidR="00EA4DCD" w:rsidRDefault="00EA4DCD" w:rsidP="00EA4DCD">
      <w:pPr>
        <w:ind w:firstLine="84"/>
        <w:jc w:val="center"/>
        <w:rPr>
          <w:b/>
        </w:rPr>
      </w:pPr>
      <w:r>
        <w:rPr>
          <w:b/>
        </w:rPr>
        <w:t xml:space="preserve"> Зоны планируемого размещения объектов</w:t>
      </w:r>
    </w:p>
    <w:p w:rsidR="00EA4DCD" w:rsidRDefault="00EA4DCD" w:rsidP="00EA4DCD">
      <w:pPr>
        <w:ind w:left="426" w:firstLine="84"/>
        <w:jc w:val="center"/>
        <w:rPr>
          <w:b/>
        </w:rPr>
      </w:pPr>
    </w:p>
    <w:p w:rsidR="00EA4DCD" w:rsidRDefault="00EA4DCD" w:rsidP="00EA4DCD">
      <w:pPr>
        <w:ind w:firstLine="510"/>
        <w:jc w:val="both"/>
      </w:pPr>
      <w:r>
        <w:t>Проектом планировки предложены следующие зоны планируемого размещения объектов капитального строительства:</w:t>
      </w:r>
    </w:p>
    <w:p w:rsidR="00EA4DCD" w:rsidRPr="009E07C1" w:rsidRDefault="00EA4DCD" w:rsidP="00EA4DCD">
      <w:pPr>
        <w:numPr>
          <w:ilvl w:val="0"/>
          <w:numId w:val="8"/>
        </w:numPr>
        <w:suppressAutoHyphens w:val="0"/>
        <w:spacing w:line="276" w:lineRule="auto"/>
      </w:pPr>
      <w:r>
        <w:rPr>
          <w:rFonts w:cs="Times New Roman CYR"/>
        </w:rPr>
        <w:t xml:space="preserve">Многоэтажная </w:t>
      </w:r>
      <w:r w:rsidRPr="00340EE8">
        <w:rPr>
          <w:lang w:eastAsia="ru-RU"/>
        </w:rPr>
        <w:t>жилая застройка</w:t>
      </w:r>
      <w:r>
        <w:rPr>
          <w:lang w:eastAsia="ru-RU"/>
        </w:rPr>
        <w:t>.</w:t>
      </w:r>
    </w:p>
    <w:p w:rsidR="00EA4DCD" w:rsidRPr="009E07C1" w:rsidRDefault="00EA4DCD" w:rsidP="00EA4DCD">
      <w:pPr>
        <w:numPr>
          <w:ilvl w:val="0"/>
          <w:numId w:val="8"/>
        </w:numPr>
        <w:suppressAutoHyphens w:val="0"/>
        <w:spacing w:line="276" w:lineRule="auto"/>
      </w:pPr>
      <w:r w:rsidRPr="00340EE8">
        <w:rPr>
          <w:lang w:eastAsia="ru-RU"/>
        </w:rPr>
        <w:t xml:space="preserve">Многоэтажная жилая застройка </w:t>
      </w:r>
      <w:r>
        <w:rPr>
          <w:lang w:eastAsia="ru-RU"/>
        </w:rPr>
        <w:t>с объектами обслуживания жилой застройки во встроенно-пристроенных помещениях.</w:t>
      </w:r>
    </w:p>
    <w:p w:rsidR="00EA4DCD" w:rsidRPr="00956790" w:rsidRDefault="00EA4DCD" w:rsidP="00EA4DCD">
      <w:pPr>
        <w:numPr>
          <w:ilvl w:val="0"/>
          <w:numId w:val="8"/>
        </w:numPr>
        <w:suppressAutoHyphens w:val="0"/>
        <w:spacing w:line="276" w:lineRule="auto"/>
      </w:pPr>
      <w:r>
        <w:rPr>
          <w:lang w:eastAsia="ru-RU"/>
        </w:rPr>
        <w:t>И</w:t>
      </w:r>
      <w:r w:rsidRPr="00F81982">
        <w:rPr>
          <w:lang w:eastAsia="ru-RU"/>
        </w:rPr>
        <w:t>ндивидуальные гаражи</w:t>
      </w:r>
      <w:r w:rsidRPr="00956790">
        <w:rPr>
          <w:rFonts w:cs="Times New Roman CYR"/>
        </w:rPr>
        <w:t>.</w:t>
      </w:r>
    </w:p>
    <w:p w:rsidR="00EA4DCD" w:rsidRDefault="00EA4DCD" w:rsidP="00EA4DCD">
      <w:pPr>
        <w:rPr>
          <w:rFonts w:cs="Times New Roman CYR"/>
        </w:rPr>
      </w:pPr>
    </w:p>
    <w:p w:rsidR="00EA4DCD" w:rsidRDefault="00EA4DCD" w:rsidP="00EA4DCD">
      <w:pPr>
        <w:ind w:firstLine="510"/>
        <w:jc w:val="center"/>
        <w:rPr>
          <w:b/>
        </w:rPr>
      </w:pPr>
      <w:r>
        <w:rPr>
          <w:b/>
        </w:rPr>
        <w:t xml:space="preserve">Ведомости </w:t>
      </w:r>
      <w:proofErr w:type="gramStart"/>
      <w:r>
        <w:rPr>
          <w:b/>
        </w:rPr>
        <w:t>координат поворотных точек зон планируемого размещения объектов капитального строительства</w:t>
      </w:r>
      <w:proofErr w:type="gramEnd"/>
      <w:r>
        <w:rPr>
          <w:b/>
        </w:rPr>
        <w:t>:</w:t>
      </w:r>
    </w:p>
    <w:p w:rsidR="00EA4DCD" w:rsidRDefault="00EA4DCD" w:rsidP="00EA4DCD">
      <w:pPr>
        <w:rPr>
          <w:kern w:val="1"/>
        </w:rPr>
      </w:pPr>
    </w:p>
    <w:p w:rsidR="00EA4DCD" w:rsidRDefault="00EA4DCD" w:rsidP="00EA4DCD">
      <w:pPr>
        <w:numPr>
          <w:ilvl w:val="0"/>
          <w:numId w:val="12"/>
        </w:numPr>
        <w:suppressAutoHyphens w:val="0"/>
        <w:spacing w:line="276" w:lineRule="auto"/>
        <w:jc w:val="center"/>
        <w:rPr>
          <w:rFonts w:cs="Times New Roman CYR"/>
        </w:rPr>
      </w:pPr>
      <w:r w:rsidRPr="00340EE8">
        <w:rPr>
          <w:lang w:eastAsia="ru-RU"/>
        </w:rPr>
        <w:t>Многоэтажная жилая застройка</w:t>
      </w:r>
    </w:p>
    <w:p w:rsidR="00EA4DCD" w:rsidRDefault="00EA4DCD" w:rsidP="00EA4DCD">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p>
    <w:tbl>
      <w:tblPr>
        <w:tblW w:w="0" w:type="auto"/>
        <w:jc w:val="center"/>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0" w:type="dxa"/>
          <w:right w:w="20" w:type="dxa"/>
        </w:tblCellMar>
        <w:tblLook w:val="0000" w:firstRow="0" w:lastRow="0" w:firstColumn="0" w:lastColumn="0" w:noHBand="0" w:noVBand="0"/>
      </w:tblPr>
      <w:tblGrid>
        <w:gridCol w:w="1008"/>
        <w:gridCol w:w="1888"/>
        <w:gridCol w:w="1888"/>
      </w:tblGrid>
      <w:tr w:rsidR="00EA4DCD" w:rsidRPr="00515D18" w:rsidTr="00B140E5">
        <w:trPr>
          <w:jc w:val="center"/>
        </w:trPr>
        <w:tc>
          <w:tcPr>
            <w:tcW w:w="1008" w:type="dxa"/>
            <w:vAlign w:val="bottom"/>
          </w:tcPr>
          <w:p w:rsidR="00EA4DCD" w:rsidRPr="00305D04"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auto"/>
                <w:sz w:val="22"/>
                <w:szCs w:val="22"/>
              </w:rPr>
            </w:pPr>
            <w:r w:rsidRPr="00305D04">
              <w:rPr>
                <w:rFonts w:ascii="Calibri" w:hAnsi="Calibri" w:cs="Calibri"/>
                <w:color w:val="auto"/>
                <w:sz w:val="22"/>
                <w:szCs w:val="22"/>
              </w:rPr>
              <w:t>Номер</w:t>
            </w:r>
          </w:p>
        </w:tc>
        <w:tc>
          <w:tcPr>
            <w:tcW w:w="1888" w:type="dxa"/>
            <w:vAlign w:val="bottom"/>
          </w:tcPr>
          <w:p w:rsidR="00EA4DCD" w:rsidRPr="00305D0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proofErr w:type="spellStart"/>
            <w:r w:rsidRPr="00305D04">
              <w:rPr>
                <w:rFonts w:ascii="Calibri" w:hAnsi="Calibri" w:cs="Calibri"/>
                <w:color w:val="auto"/>
                <w:sz w:val="22"/>
                <w:szCs w:val="22"/>
              </w:rPr>
              <w:t>координата_Х</w:t>
            </w:r>
            <w:proofErr w:type="spellEnd"/>
          </w:p>
        </w:tc>
        <w:tc>
          <w:tcPr>
            <w:tcW w:w="1888" w:type="dxa"/>
            <w:vAlign w:val="bottom"/>
          </w:tcPr>
          <w:p w:rsidR="00EA4DCD" w:rsidRPr="00305D0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proofErr w:type="spellStart"/>
            <w:r w:rsidRPr="00305D04">
              <w:rPr>
                <w:rFonts w:ascii="Calibri" w:hAnsi="Calibri" w:cs="Calibri"/>
                <w:color w:val="auto"/>
                <w:sz w:val="22"/>
                <w:szCs w:val="22"/>
              </w:rPr>
              <w:t>координата_Y</w:t>
            </w:r>
            <w:proofErr w:type="spellEnd"/>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40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454183.57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3283244.51</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41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454159.11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3283330.39</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42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454155.80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3283329.33</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43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454151.78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3283328.10</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44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454147.80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3283326.87</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45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454144.14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3283325.61</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46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454140.51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3283324.35</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47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454140.78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3283323.58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48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454136.87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3283322.37</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49</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454133.15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3283321.21</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50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454129.42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3283320.05</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51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454125.70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3283318.89</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52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454121.97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3283317.74</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53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454118.04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3283316.51</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54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454114.10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3283315.29</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55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454110.38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3283314.13</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56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454106.66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3283312.98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57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454102.93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3283311.82</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58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454099.21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3283310.66</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59</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454095.43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3283309.50</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60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454091.76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3283308.35</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61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454088.03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3283307.19</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62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454084.13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3283305.98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63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454079.96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3283304.68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17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454077.54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3283303.91</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16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454082.01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3283293.42</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15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454104.74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3283241.89</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14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454112.10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3283225.57</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Arial CYR" w:hAnsi="Arial CYR" w:cs="Arial CYR"/>
              </w:rPr>
              <w:t>13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454112.95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Arial CYR" w:hAnsi="Arial CYR" w:cs="Arial CYR"/>
              </w:rPr>
              <w:t>3283223.63</w:t>
            </w:r>
          </w:p>
        </w:tc>
      </w:tr>
    </w:tbl>
    <w:p w:rsidR="00EA4DCD" w:rsidRDefault="00EA4DCD" w:rsidP="00EA4DCD">
      <w:pPr>
        <w:pStyle w:val="a7"/>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rsidR="00EA4DCD" w:rsidRDefault="00EA4DCD" w:rsidP="00EA4DCD">
      <w:pPr>
        <w:jc w:val="center"/>
        <w:rPr>
          <w:rFonts w:cs="Times New Roman CYR"/>
        </w:rPr>
      </w:pPr>
      <w:r>
        <w:rPr>
          <w:rFonts w:cs="Times New Roman CYR"/>
        </w:rPr>
        <w:t xml:space="preserve">2. </w:t>
      </w:r>
      <w:r w:rsidRPr="00340EE8">
        <w:rPr>
          <w:lang w:eastAsia="ru-RU"/>
        </w:rPr>
        <w:t xml:space="preserve">Многоэтажная жилая застройка </w:t>
      </w:r>
      <w:r>
        <w:rPr>
          <w:lang w:eastAsia="ru-RU"/>
        </w:rPr>
        <w:t>с объектами обслуживания жилой застройки во встроенно-пристроенных помещениях</w:t>
      </w:r>
    </w:p>
    <w:p w:rsidR="00EA4DCD" w:rsidRDefault="00EA4DCD" w:rsidP="00EA4DCD">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p>
    <w:tbl>
      <w:tblPr>
        <w:tblW w:w="0" w:type="auto"/>
        <w:jc w:val="center"/>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0" w:type="dxa"/>
          <w:right w:w="20" w:type="dxa"/>
        </w:tblCellMar>
        <w:tblLook w:val="0000" w:firstRow="0" w:lastRow="0" w:firstColumn="0" w:lastColumn="0" w:noHBand="0" w:noVBand="0"/>
      </w:tblPr>
      <w:tblGrid>
        <w:gridCol w:w="1008"/>
        <w:gridCol w:w="1888"/>
        <w:gridCol w:w="1888"/>
      </w:tblGrid>
      <w:tr w:rsidR="00EA4DCD" w:rsidRPr="00515D18" w:rsidTr="00B140E5">
        <w:trPr>
          <w:jc w:val="center"/>
        </w:trPr>
        <w:tc>
          <w:tcPr>
            <w:tcW w:w="1008" w:type="dxa"/>
            <w:vAlign w:val="bottom"/>
          </w:tcPr>
          <w:p w:rsidR="00EA4DCD" w:rsidRPr="00A32E0A"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auto"/>
                <w:sz w:val="22"/>
                <w:szCs w:val="22"/>
              </w:rPr>
            </w:pPr>
            <w:r w:rsidRPr="00A32E0A">
              <w:rPr>
                <w:rFonts w:ascii="Calibri" w:hAnsi="Calibri" w:cs="Calibri"/>
                <w:color w:val="auto"/>
                <w:sz w:val="22"/>
                <w:szCs w:val="22"/>
              </w:rPr>
              <w:t>Номер</w:t>
            </w:r>
          </w:p>
        </w:tc>
        <w:tc>
          <w:tcPr>
            <w:tcW w:w="1888" w:type="dxa"/>
            <w:vAlign w:val="bottom"/>
          </w:tcPr>
          <w:p w:rsidR="00EA4DCD" w:rsidRPr="00A32E0A"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proofErr w:type="spellStart"/>
            <w:r w:rsidRPr="00A32E0A">
              <w:rPr>
                <w:rFonts w:ascii="Calibri" w:hAnsi="Calibri" w:cs="Calibri"/>
                <w:color w:val="auto"/>
                <w:sz w:val="22"/>
                <w:szCs w:val="22"/>
              </w:rPr>
              <w:t>координата_Х</w:t>
            </w:r>
            <w:proofErr w:type="spellEnd"/>
          </w:p>
        </w:tc>
        <w:tc>
          <w:tcPr>
            <w:tcW w:w="1888" w:type="dxa"/>
            <w:vAlign w:val="bottom"/>
          </w:tcPr>
          <w:p w:rsidR="00EA4DCD" w:rsidRPr="00A32E0A"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proofErr w:type="spellStart"/>
            <w:r w:rsidRPr="00A32E0A">
              <w:rPr>
                <w:rFonts w:ascii="Calibri" w:hAnsi="Calibri" w:cs="Calibri"/>
                <w:color w:val="auto"/>
                <w:sz w:val="22"/>
                <w:szCs w:val="22"/>
              </w:rPr>
              <w:t>координата_Y</w:t>
            </w:r>
            <w:proofErr w:type="spellEnd"/>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454171.22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3283131.55</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454160.77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3283170.63</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454154.50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3283168.68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454132.22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3283162.01</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454132.13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3283162.25</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454130.19</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3283170.14</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454127.51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3283169.46</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454124.91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3283176.68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9</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454120.51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3283189.13</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10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454115.98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3283200.66</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11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454111.21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3283212.78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12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454107.58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3283221.88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13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454112.95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3283223.63</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14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454112.10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3283225.57</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15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454104.74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3283241.89</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16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454082.01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3283293.42</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17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454077.54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3283303.91</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18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454072.18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3283316.48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19</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454071.21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3283318.76</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20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454062.47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3283338.42</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21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454044.12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3283379.73</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22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454033.62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3283401.70</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23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454020.20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3283429.79</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24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454011.85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3283447.28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25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454008.59</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3283454.01</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26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453985.34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3283442.90</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27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453859.87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3283382.66</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28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453865.96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3283370.28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29</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453934.55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3283230.68</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30</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453973.47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3283151.47</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31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453978.76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3283140.72</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32</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454025.43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3283130.26</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33</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454048.04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3283125.19</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34</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454050.66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3283119.41</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35</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454062.39</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3283093.54</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36</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454069.69</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3283077.45</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37</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454079.68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3283081.99</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38</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454131.49</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3283109.37</w:t>
            </w:r>
          </w:p>
        </w:tc>
      </w:tr>
      <w:tr w:rsidR="00EA4DCD" w:rsidRPr="00515D18" w:rsidTr="00B140E5">
        <w:trPr>
          <w:jc w:val="center"/>
        </w:trPr>
        <w:tc>
          <w:tcPr>
            <w:tcW w:w="100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FF0000"/>
                <w:sz w:val="22"/>
                <w:szCs w:val="22"/>
              </w:rPr>
            </w:pPr>
            <w:r>
              <w:rPr>
                <w:rFonts w:ascii="Calibri" w:hAnsi="Calibri" w:cs="Calibri"/>
                <w:sz w:val="22"/>
                <w:szCs w:val="22"/>
              </w:rPr>
              <w:t>39</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454136.81</w:t>
            </w:r>
          </w:p>
        </w:tc>
        <w:tc>
          <w:tcPr>
            <w:tcW w:w="1888" w:type="dxa"/>
            <w:vAlign w:val="bottom"/>
          </w:tcPr>
          <w:p w:rsidR="00EA4DCD" w:rsidRPr="00515D18"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FF0000"/>
                <w:sz w:val="22"/>
                <w:szCs w:val="22"/>
              </w:rPr>
            </w:pPr>
            <w:r>
              <w:rPr>
                <w:rFonts w:ascii="Calibri" w:hAnsi="Calibri" w:cs="Calibri"/>
                <w:sz w:val="22"/>
                <w:szCs w:val="22"/>
              </w:rPr>
              <w:t>3283112.24</w:t>
            </w:r>
          </w:p>
        </w:tc>
      </w:tr>
    </w:tbl>
    <w:p w:rsidR="00EA4DCD" w:rsidRDefault="00EA4DCD" w:rsidP="00EA4DCD">
      <w:pPr>
        <w:pStyle w:val="a7"/>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rsidR="00EA4DCD" w:rsidRDefault="00EA4DCD" w:rsidP="00EA4DCD">
      <w:pPr>
        <w:numPr>
          <w:ilvl w:val="0"/>
          <w:numId w:val="12"/>
        </w:numPr>
        <w:suppressAutoHyphens w:val="0"/>
        <w:spacing w:line="276" w:lineRule="auto"/>
        <w:jc w:val="center"/>
        <w:rPr>
          <w:rFonts w:cs="Times New Roman CYR"/>
        </w:rPr>
      </w:pPr>
      <w:r>
        <w:rPr>
          <w:lang w:eastAsia="ru-RU"/>
        </w:rPr>
        <w:t>Индивидуальные гаражи</w:t>
      </w:r>
    </w:p>
    <w:p w:rsidR="00EA4DCD" w:rsidRDefault="00EA4DCD" w:rsidP="00EA4DCD">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p>
    <w:tbl>
      <w:tblPr>
        <w:tblW w:w="0" w:type="auto"/>
        <w:jc w:val="center"/>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0" w:type="dxa"/>
          <w:right w:w="20" w:type="dxa"/>
        </w:tblCellMar>
        <w:tblLook w:val="0000" w:firstRow="0" w:lastRow="0" w:firstColumn="0" w:lastColumn="0" w:noHBand="0" w:noVBand="0"/>
      </w:tblPr>
      <w:tblGrid>
        <w:gridCol w:w="1008"/>
        <w:gridCol w:w="1888"/>
        <w:gridCol w:w="1888"/>
      </w:tblGrid>
      <w:tr w:rsidR="00EA4DCD" w:rsidRPr="00515D18" w:rsidTr="00B140E5">
        <w:trPr>
          <w:jc w:val="center"/>
        </w:trPr>
        <w:tc>
          <w:tcPr>
            <w:tcW w:w="100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auto"/>
                <w:sz w:val="22"/>
                <w:szCs w:val="22"/>
              </w:rPr>
            </w:pPr>
            <w:r w:rsidRPr="00642377">
              <w:rPr>
                <w:rFonts w:ascii="Calibri" w:hAnsi="Calibri" w:cs="Calibri"/>
                <w:color w:val="auto"/>
                <w:sz w:val="22"/>
                <w:szCs w:val="22"/>
              </w:rPr>
              <w:t>Номер</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proofErr w:type="spellStart"/>
            <w:r w:rsidRPr="00642377">
              <w:rPr>
                <w:rFonts w:ascii="Calibri" w:hAnsi="Calibri" w:cs="Calibri"/>
                <w:color w:val="auto"/>
                <w:sz w:val="22"/>
                <w:szCs w:val="22"/>
              </w:rPr>
              <w:t>координата_Х</w:t>
            </w:r>
            <w:proofErr w:type="spellEnd"/>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proofErr w:type="spellStart"/>
            <w:r w:rsidRPr="00642377">
              <w:rPr>
                <w:rFonts w:ascii="Calibri" w:hAnsi="Calibri" w:cs="Calibri"/>
                <w:color w:val="auto"/>
                <w:sz w:val="22"/>
                <w:szCs w:val="22"/>
              </w:rPr>
              <w:t>координата_Y</w:t>
            </w:r>
            <w:proofErr w:type="spellEnd"/>
          </w:p>
        </w:tc>
      </w:tr>
      <w:tr w:rsidR="00EA4DCD" w:rsidRPr="00515D18" w:rsidTr="00B140E5">
        <w:trPr>
          <w:jc w:val="center"/>
        </w:trPr>
        <w:tc>
          <w:tcPr>
            <w:tcW w:w="100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auto"/>
                <w:sz w:val="22"/>
                <w:szCs w:val="22"/>
              </w:rPr>
            </w:pPr>
            <w:r>
              <w:rPr>
                <w:rFonts w:ascii="Arial CYR" w:hAnsi="Arial CYR" w:cs="Arial CYR"/>
              </w:rPr>
              <w:t>42</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454155.80</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3283329.33</w:t>
            </w:r>
          </w:p>
        </w:tc>
      </w:tr>
      <w:tr w:rsidR="00EA4DCD" w:rsidRPr="00515D18" w:rsidTr="00B140E5">
        <w:trPr>
          <w:jc w:val="center"/>
        </w:trPr>
        <w:tc>
          <w:tcPr>
            <w:tcW w:w="100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auto"/>
                <w:sz w:val="22"/>
                <w:szCs w:val="22"/>
              </w:rPr>
            </w:pPr>
            <w:r>
              <w:rPr>
                <w:rFonts w:ascii="Arial CYR" w:hAnsi="Arial CYR" w:cs="Arial CYR"/>
              </w:rPr>
              <w:t>64</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454154.04</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3283335.06</w:t>
            </w:r>
          </w:p>
        </w:tc>
      </w:tr>
      <w:tr w:rsidR="00EA4DCD" w:rsidRPr="00515D18" w:rsidTr="00B140E5">
        <w:trPr>
          <w:jc w:val="center"/>
        </w:trPr>
        <w:tc>
          <w:tcPr>
            <w:tcW w:w="100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auto"/>
                <w:sz w:val="22"/>
                <w:szCs w:val="22"/>
              </w:rPr>
            </w:pPr>
            <w:r>
              <w:rPr>
                <w:rFonts w:ascii="Arial CYR" w:hAnsi="Arial CYR" w:cs="Arial CYR"/>
              </w:rPr>
              <w:t>65</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454150.01</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3283333.81</w:t>
            </w:r>
          </w:p>
        </w:tc>
      </w:tr>
      <w:tr w:rsidR="00EA4DCD" w:rsidRPr="00515D18" w:rsidTr="00B140E5">
        <w:trPr>
          <w:jc w:val="center"/>
        </w:trPr>
        <w:tc>
          <w:tcPr>
            <w:tcW w:w="100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auto"/>
                <w:sz w:val="22"/>
                <w:szCs w:val="22"/>
              </w:rPr>
            </w:pPr>
            <w:r>
              <w:rPr>
                <w:rFonts w:ascii="Arial CYR" w:hAnsi="Arial CYR" w:cs="Arial CYR"/>
              </w:rPr>
              <w:t>66</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454146.08</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3283332.38</w:t>
            </w:r>
          </w:p>
        </w:tc>
      </w:tr>
      <w:tr w:rsidR="00EA4DCD" w:rsidRPr="00515D18" w:rsidTr="00B140E5">
        <w:trPr>
          <w:jc w:val="center"/>
        </w:trPr>
        <w:tc>
          <w:tcPr>
            <w:tcW w:w="100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auto"/>
                <w:sz w:val="22"/>
                <w:szCs w:val="22"/>
              </w:rPr>
            </w:pPr>
            <w:r>
              <w:rPr>
                <w:rFonts w:ascii="Arial CYR" w:hAnsi="Arial CYR" w:cs="Arial CYR"/>
              </w:rPr>
              <w:t>44</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454147.80</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3283326.87</w:t>
            </w:r>
          </w:p>
        </w:tc>
      </w:tr>
      <w:tr w:rsidR="00EA4DCD" w:rsidRPr="00515D18" w:rsidTr="00B140E5">
        <w:trPr>
          <w:jc w:val="center"/>
        </w:trPr>
        <w:tc>
          <w:tcPr>
            <w:tcW w:w="100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Calibri" w:hAnsi="Calibri" w:cs="Calibri"/>
                <w:color w:val="auto"/>
                <w:sz w:val="22"/>
                <w:szCs w:val="22"/>
              </w:rPr>
            </w:pPr>
            <w:r>
              <w:rPr>
                <w:rFonts w:ascii="Arial CYR" w:hAnsi="Arial CYR" w:cs="Arial CYR"/>
              </w:rPr>
              <w:t>43</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454151.78</w:t>
            </w:r>
          </w:p>
        </w:tc>
        <w:tc>
          <w:tcPr>
            <w:tcW w:w="1888" w:type="dxa"/>
            <w:vAlign w:val="bottom"/>
          </w:tcPr>
          <w:p w:rsidR="00EA4DCD" w:rsidRPr="00642377"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Calibri" w:hAnsi="Calibri" w:cs="Calibri"/>
                <w:color w:val="auto"/>
                <w:sz w:val="22"/>
                <w:szCs w:val="22"/>
              </w:rPr>
            </w:pPr>
            <w:r>
              <w:rPr>
                <w:rFonts w:ascii="Arial CYR" w:hAnsi="Arial CYR" w:cs="Arial CYR"/>
              </w:rPr>
              <w:t>3283328.10</w:t>
            </w:r>
          </w:p>
        </w:tc>
      </w:tr>
    </w:tbl>
    <w:p w:rsidR="00EA4DCD" w:rsidRDefault="00EA4DCD" w:rsidP="00EA4DCD">
      <w:pPr>
        <w:pStyle w:val="a7"/>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rsidR="00EA4DCD" w:rsidRPr="004E3A7A" w:rsidRDefault="00EA4DCD" w:rsidP="00EA4DCD">
      <w:pPr>
        <w:pStyle w:val="a7"/>
        <w:widowControl w:val="0"/>
        <w:shd w:val="clear" w:color="000000" w:fill="FFFFFF"/>
        <w:suppressAutoHyphens/>
        <w:spacing w:after="0" w:line="240" w:lineRule="auto"/>
        <w:ind w:left="993" w:hanging="483"/>
        <w:jc w:val="center"/>
        <w:rPr>
          <w:rFonts w:ascii="Times New Roman" w:eastAsia="Times New Roman" w:hAnsi="Times New Roman" w:cs="Times New Roman"/>
          <w:b/>
          <w:sz w:val="24"/>
          <w:szCs w:val="24"/>
          <w:lang w:eastAsia="ru-RU"/>
        </w:rPr>
      </w:pPr>
      <w:r w:rsidRPr="004E3A7A">
        <w:rPr>
          <w:rFonts w:ascii="Times New Roman" w:eastAsia="Times New Roman" w:hAnsi="Times New Roman" w:cs="Times New Roman"/>
          <w:b/>
          <w:sz w:val="24"/>
          <w:szCs w:val="24"/>
          <w:lang w:eastAsia="ru-RU"/>
        </w:rPr>
        <w:lastRenderedPageBreak/>
        <w:t>Информация о плотности и параметрах застройки территории</w:t>
      </w:r>
    </w:p>
    <w:p w:rsidR="00EA4DCD" w:rsidRDefault="00EA4DCD" w:rsidP="00EA4DCD">
      <w:pPr>
        <w:pStyle w:val="a7"/>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rsidR="00EA4DCD" w:rsidRPr="00906062" w:rsidRDefault="00EA4DCD" w:rsidP="00EA4DCD">
      <w:pPr>
        <w:ind w:firstLine="567"/>
        <w:jc w:val="both"/>
      </w:pPr>
      <w:r w:rsidRPr="00906062">
        <w:t>Территориальная зона Ж-3:</w:t>
      </w:r>
    </w:p>
    <w:p w:rsidR="00EA4DCD" w:rsidRPr="00906062" w:rsidRDefault="00EA4DCD" w:rsidP="00EA4DCD">
      <w:pPr>
        <w:tabs>
          <w:tab w:val="left" w:pos="1418"/>
        </w:tabs>
        <w:ind w:firstLine="567"/>
        <w:jc w:val="both"/>
      </w:pPr>
      <w:r w:rsidRPr="00906062">
        <w:t>Проектные показатели плотности застройки определены на основании чертежа планировки территории:</w:t>
      </w:r>
    </w:p>
    <w:p w:rsidR="00EA4DCD" w:rsidRPr="00906062" w:rsidRDefault="00EA4DCD" w:rsidP="00EA4DCD">
      <w:pPr>
        <w:numPr>
          <w:ilvl w:val="0"/>
          <w:numId w:val="10"/>
        </w:numPr>
        <w:tabs>
          <w:tab w:val="left" w:pos="1418"/>
        </w:tabs>
        <w:suppressAutoHyphens w:val="0"/>
        <w:jc w:val="both"/>
      </w:pPr>
      <w:r w:rsidRPr="00906062">
        <w:t>Многоквартирный жилой дом (поз. 1):</w:t>
      </w:r>
    </w:p>
    <w:p w:rsidR="00EA4DCD" w:rsidRPr="00906062" w:rsidRDefault="00EA4DCD" w:rsidP="00EA4DCD">
      <w:pPr>
        <w:tabs>
          <w:tab w:val="left" w:pos="1418"/>
        </w:tabs>
        <w:ind w:firstLine="567"/>
        <w:jc w:val="both"/>
      </w:pPr>
      <w:r>
        <w:t>Проц</w:t>
      </w:r>
      <w:r w:rsidRPr="00906062">
        <w:t>ент застройки –22;</w:t>
      </w:r>
    </w:p>
    <w:p w:rsidR="00EA4DCD" w:rsidRPr="00906062" w:rsidRDefault="00EA4DCD" w:rsidP="00EA4DCD">
      <w:pPr>
        <w:ind w:firstLine="567"/>
        <w:jc w:val="both"/>
      </w:pPr>
      <w:r w:rsidRPr="00906062">
        <w:t>Коэффициент плотности застройки – 1,68.</w:t>
      </w:r>
    </w:p>
    <w:p w:rsidR="00EA4DCD" w:rsidRPr="00906062" w:rsidRDefault="00EA4DCD" w:rsidP="00EA4DCD">
      <w:pPr>
        <w:numPr>
          <w:ilvl w:val="0"/>
          <w:numId w:val="10"/>
        </w:numPr>
        <w:tabs>
          <w:tab w:val="left" w:pos="1418"/>
        </w:tabs>
        <w:suppressAutoHyphens w:val="0"/>
        <w:jc w:val="both"/>
      </w:pPr>
      <w:r w:rsidRPr="00906062">
        <w:t xml:space="preserve">Многоквартирный жилой дом (поз. </w:t>
      </w:r>
      <w:r>
        <w:t>2, 4, 6, 8</w:t>
      </w:r>
      <w:r w:rsidRPr="00906062">
        <w:t>):</w:t>
      </w:r>
    </w:p>
    <w:p w:rsidR="00EA4DCD" w:rsidRPr="00906062" w:rsidRDefault="00EA4DCD" w:rsidP="00EA4DCD">
      <w:pPr>
        <w:tabs>
          <w:tab w:val="left" w:pos="1418"/>
        </w:tabs>
        <w:ind w:firstLine="567"/>
        <w:jc w:val="both"/>
      </w:pPr>
      <w:r>
        <w:t>Проц</w:t>
      </w:r>
      <w:r w:rsidRPr="00906062">
        <w:t>ент застройки –</w:t>
      </w:r>
      <w:r>
        <w:t>15</w:t>
      </w:r>
      <w:r w:rsidRPr="00906062">
        <w:t>;</w:t>
      </w:r>
    </w:p>
    <w:p w:rsidR="00EA4DCD" w:rsidRPr="00906062" w:rsidRDefault="00EA4DCD" w:rsidP="00EA4DCD">
      <w:pPr>
        <w:ind w:firstLine="567"/>
        <w:jc w:val="both"/>
      </w:pPr>
      <w:r w:rsidRPr="00906062">
        <w:t xml:space="preserve">Коэффициент плотности застройки – </w:t>
      </w:r>
      <w:r>
        <w:t>2,12</w:t>
      </w:r>
      <w:r w:rsidRPr="00906062">
        <w:t>.</w:t>
      </w:r>
    </w:p>
    <w:p w:rsidR="00EA4DCD" w:rsidRDefault="00EA4DCD" w:rsidP="00EA4DCD">
      <w:pPr>
        <w:tabs>
          <w:tab w:val="left" w:pos="1418"/>
        </w:tabs>
        <w:ind w:firstLine="567"/>
        <w:jc w:val="both"/>
      </w:pPr>
      <w:r>
        <w:t>М</w:t>
      </w:r>
      <w:r w:rsidRPr="00906062">
        <w:t>инимальный процент озеленения – 16 м</w:t>
      </w:r>
      <w:proofErr w:type="gramStart"/>
      <w:r w:rsidRPr="00906062">
        <w:t>2</w:t>
      </w:r>
      <w:proofErr w:type="gramEnd"/>
      <w:r w:rsidRPr="00906062">
        <w:t xml:space="preserve"> на 100 м2 общей площади квартир жилого дома.</w:t>
      </w:r>
    </w:p>
    <w:p w:rsidR="00EA4DCD" w:rsidRPr="00906062" w:rsidRDefault="00EA4DCD" w:rsidP="00EA4DCD">
      <w:pPr>
        <w:tabs>
          <w:tab w:val="left" w:pos="1418"/>
        </w:tabs>
        <w:ind w:firstLine="567"/>
        <w:jc w:val="both"/>
      </w:pPr>
    </w:p>
    <w:p w:rsidR="00EA4DCD" w:rsidRDefault="00EA4DCD" w:rsidP="00EA4DCD">
      <w:pPr>
        <w:pStyle w:val="a7"/>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Pr>
          <w:rFonts w:ascii="Times New Roman" w:eastAsia="Times New Roman" w:hAnsi="Times New Roman" w:cs="Times New Roman"/>
          <w:b/>
          <w:color w:val="auto"/>
          <w:sz w:val="24"/>
          <w:szCs w:val="24"/>
          <w:lang w:eastAsia="ru-RU"/>
        </w:rPr>
        <w:t xml:space="preserve"> </w:t>
      </w:r>
    </w:p>
    <w:p w:rsidR="00EA4DCD" w:rsidRDefault="00EA4DCD" w:rsidP="00EA4DCD">
      <w:pPr>
        <w:pStyle w:val="a7"/>
        <w:widowControl w:val="0"/>
        <w:shd w:val="clear" w:color="000000" w:fill="FFFFFF"/>
        <w:suppressAutoHyphens/>
        <w:spacing w:after="0" w:line="240" w:lineRule="auto"/>
        <w:ind w:left="993" w:hanging="483"/>
        <w:jc w:val="center"/>
        <w:rPr>
          <w:rFonts w:ascii="Times New Roman" w:eastAsia="Times New Roman" w:hAnsi="Times New Roman" w:cs="Times New Roman"/>
          <w:b/>
          <w:sz w:val="24"/>
          <w:szCs w:val="24"/>
          <w:lang w:eastAsia="ru-RU"/>
        </w:rPr>
      </w:pPr>
      <w:r w:rsidRPr="00D6098B">
        <w:rPr>
          <w:rFonts w:ascii="Times New Roman" w:eastAsia="Times New Roman" w:hAnsi="Times New Roman" w:cs="Times New Roman"/>
          <w:b/>
          <w:color w:val="auto"/>
          <w:sz w:val="24"/>
          <w:szCs w:val="24"/>
          <w:lang w:eastAsia="ru-RU"/>
        </w:rPr>
        <w:t>2</w:t>
      </w:r>
      <w:r>
        <w:rPr>
          <w:rFonts w:ascii="Times New Roman" w:eastAsia="Times New Roman" w:hAnsi="Times New Roman" w:cs="Times New Roman"/>
          <w:b/>
          <w:sz w:val="24"/>
          <w:szCs w:val="24"/>
          <w:lang w:eastAsia="ru-RU"/>
        </w:rPr>
        <w:t xml:space="preserve">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rsidR="00EA4DCD" w:rsidRDefault="00EA4DCD" w:rsidP="00EA4DCD">
      <w:pPr>
        <w:pStyle w:val="a7"/>
        <w:widowControl w:val="0"/>
        <w:shd w:val="clear" w:color="000000" w:fill="FFFFFF"/>
        <w:suppressAutoHyphens/>
        <w:spacing w:after="0" w:line="240" w:lineRule="auto"/>
        <w:ind w:left="0" w:firstLine="510"/>
        <w:jc w:val="both"/>
        <w:rPr>
          <w:rFonts w:ascii="Times New Roman" w:eastAsia="Times New Roman" w:hAnsi="Times New Roman" w:cs="Times New Roman"/>
          <w:b/>
          <w:sz w:val="24"/>
          <w:szCs w:val="24"/>
          <w:lang w:eastAsia="ru-RU"/>
        </w:rPr>
      </w:pPr>
    </w:p>
    <w:p w:rsidR="00EA4DCD" w:rsidRPr="007D7E10" w:rsidRDefault="00EA4DCD" w:rsidP="00EA4DCD">
      <w:pPr>
        <w:pStyle w:val="a7"/>
        <w:widowControl w:val="0"/>
        <w:shd w:val="clear" w:color="000000" w:fill="FFFFFF"/>
        <w:suppressAutoHyphens/>
        <w:spacing w:after="0" w:line="240" w:lineRule="auto"/>
        <w:ind w:left="1134" w:hanging="624"/>
        <w:jc w:val="center"/>
        <w:rPr>
          <w:rFonts w:ascii="Times New Roman" w:eastAsia="Times New Roman" w:hAnsi="Times New Roman" w:cs="Times New Roman"/>
          <w:b/>
          <w:sz w:val="24"/>
          <w:szCs w:val="24"/>
          <w:lang w:eastAsia="ru-RU"/>
        </w:rPr>
      </w:pPr>
      <w:r w:rsidRPr="00D6098B">
        <w:rPr>
          <w:rFonts w:ascii="Times New Roman" w:eastAsia="Times New Roman" w:hAnsi="Times New Roman" w:cs="Times New Roman"/>
          <w:b/>
          <w:color w:val="auto"/>
          <w:sz w:val="24"/>
          <w:szCs w:val="24"/>
          <w:lang w:eastAsia="ru-RU"/>
        </w:rPr>
        <w:t>2.1</w:t>
      </w:r>
      <w:r>
        <w:rPr>
          <w:rFonts w:ascii="Times New Roman" w:eastAsia="Times New Roman" w:hAnsi="Times New Roman" w:cs="Times New Roman"/>
          <w:sz w:val="24"/>
          <w:szCs w:val="24"/>
          <w:lang w:eastAsia="ru-RU"/>
        </w:rPr>
        <w:t xml:space="preserve"> </w:t>
      </w:r>
      <w:r w:rsidRPr="007D7E10">
        <w:rPr>
          <w:rFonts w:ascii="Times New Roman" w:eastAsia="Times New Roman" w:hAnsi="Times New Roman" w:cs="Times New Roman"/>
          <w:b/>
          <w:sz w:val="24"/>
          <w:szCs w:val="24"/>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rsidR="00EA4DCD" w:rsidRPr="007D7E10" w:rsidRDefault="00EA4DCD" w:rsidP="00EA4DCD">
      <w:pPr>
        <w:pStyle w:val="a7"/>
        <w:widowControl w:val="0"/>
        <w:shd w:val="clear" w:color="000000" w:fill="FFFFFF"/>
        <w:suppressAutoHyphens/>
        <w:spacing w:after="0" w:line="240" w:lineRule="auto"/>
        <w:ind w:left="1134" w:hanging="624"/>
        <w:rPr>
          <w:rFonts w:ascii="Times New Roman" w:eastAsia="Times New Roman" w:hAnsi="Times New Roman" w:cs="Times New Roman"/>
          <w:b/>
          <w:sz w:val="24"/>
          <w:szCs w:val="24"/>
          <w:lang w:eastAsia="ru-RU"/>
        </w:rPr>
      </w:pPr>
    </w:p>
    <w:p w:rsidR="00EA4DCD" w:rsidRPr="000E491A" w:rsidRDefault="00EA4DCD" w:rsidP="00EA4DCD">
      <w:pPr>
        <w:ind w:left="709" w:hanging="199"/>
        <w:jc w:val="center"/>
      </w:pPr>
      <w:r w:rsidRPr="000E491A">
        <w:t xml:space="preserve">Ведомость зданий, строений и сооружений </w:t>
      </w:r>
    </w:p>
    <w:p w:rsidR="00EA4DCD" w:rsidRDefault="00EA4DCD" w:rsidP="00EA4DCD">
      <w:pPr>
        <w:ind w:firstLine="510"/>
        <w:jc w:val="both"/>
        <w:rPr>
          <w:kern w:val="1"/>
        </w:rPr>
      </w:pP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409"/>
        <w:gridCol w:w="567"/>
        <w:gridCol w:w="852"/>
        <w:gridCol w:w="850"/>
        <w:gridCol w:w="992"/>
        <w:gridCol w:w="992"/>
        <w:gridCol w:w="992"/>
        <w:gridCol w:w="850"/>
        <w:gridCol w:w="851"/>
        <w:gridCol w:w="855"/>
      </w:tblGrid>
      <w:tr w:rsidR="00EA4DCD" w:rsidRPr="000E491A" w:rsidTr="00B140E5">
        <w:trPr>
          <w:trHeight w:val="20"/>
          <w:tblHeader/>
          <w:jc w:val="center"/>
        </w:trPr>
        <w:tc>
          <w:tcPr>
            <w:tcW w:w="562" w:type="dxa"/>
            <w:vAlign w:val="center"/>
          </w:tcPr>
          <w:p w:rsidR="00EA4DCD" w:rsidRPr="000E491A" w:rsidRDefault="00EA4DCD" w:rsidP="00B140E5">
            <w:pPr>
              <w:ind w:left="-113" w:right="-113"/>
              <w:jc w:val="center"/>
              <w:rPr>
                <w:sz w:val="20"/>
                <w:szCs w:val="20"/>
              </w:rPr>
            </w:pPr>
            <w:r w:rsidRPr="006157D4">
              <w:rPr>
                <w:b/>
                <w:bCs/>
                <w:sz w:val="20"/>
                <w:szCs w:val="20"/>
              </w:rPr>
              <w:t xml:space="preserve">№ по </w:t>
            </w:r>
            <w:proofErr w:type="spellStart"/>
            <w:r w:rsidRPr="006157D4">
              <w:rPr>
                <w:b/>
                <w:bCs/>
                <w:sz w:val="20"/>
                <w:szCs w:val="20"/>
              </w:rPr>
              <w:t>эксп</w:t>
            </w:r>
            <w:proofErr w:type="spellEnd"/>
            <w:r w:rsidRPr="006157D4">
              <w:rPr>
                <w:b/>
                <w:bCs/>
                <w:sz w:val="20"/>
                <w:szCs w:val="20"/>
              </w:rPr>
              <w:t>.</w:t>
            </w:r>
          </w:p>
        </w:tc>
        <w:tc>
          <w:tcPr>
            <w:tcW w:w="2409" w:type="dxa"/>
            <w:vAlign w:val="center"/>
          </w:tcPr>
          <w:p w:rsidR="00EA4DCD" w:rsidRPr="000E491A" w:rsidRDefault="00EA4DCD" w:rsidP="00B140E5">
            <w:pPr>
              <w:ind w:left="-113" w:right="-113"/>
              <w:jc w:val="center"/>
              <w:rPr>
                <w:sz w:val="20"/>
                <w:szCs w:val="20"/>
              </w:rPr>
            </w:pPr>
            <w:r w:rsidRPr="006157D4">
              <w:rPr>
                <w:b/>
                <w:bCs/>
                <w:sz w:val="20"/>
                <w:szCs w:val="20"/>
              </w:rPr>
              <w:t>Наименование</w:t>
            </w:r>
          </w:p>
        </w:tc>
        <w:tc>
          <w:tcPr>
            <w:tcW w:w="567" w:type="dxa"/>
            <w:vAlign w:val="center"/>
          </w:tcPr>
          <w:p w:rsidR="00EA4DCD" w:rsidRPr="006157D4" w:rsidRDefault="00EA4DCD" w:rsidP="00B140E5">
            <w:pPr>
              <w:ind w:left="-57" w:right="-113"/>
              <w:jc w:val="center"/>
              <w:rPr>
                <w:b/>
                <w:bCs/>
                <w:sz w:val="20"/>
                <w:szCs w:val="20"/>
              </w:rPr>
            </w:pPr>
            <w:r w:rsidRPr="006157D4">
              <w:rPr>
                <w:b/>
                <w:bCs/>
                <w:sz w:val="20"/>
                <w:szCs w:val="20"/>
              </w:rPr>
              <w:t>Этаж-</w:t>
            </w:r>
          </w:p>
          <w:p w:rsidR="00EA4DCD" w:rsidRPr="000E491A" w:rsidRDefault="00EA4DCD" w:rsidP="00B140E5">
            <w:pPr>
              <w:ind w:left="-57" w:right="-113"/>
              <w:jc w:val="center"/>
              <w:rPr>
                <w:sz w:val="20"/>
                <w:szCs w:val="20"/>
              </w:rPr>
            </w:pPr>
            <w:proofErr w:type="spellStart"/>
            <w:r w:rsidRPr="006157D4">
              <w:rPr>
                <w:b/>
                <w:bCs/>
                <w:sz w:val="20"/>
                <w:szCs w:val="20"/>
              </w:rPr>
              <w:t>ность</w:t>
            </w:r>
            <w:proofErr w:type="spellEnd"/>
          </w:p>
        </w:tc>
        <w:tc>
          <w:tcPr>
            <w:tcW w:w="852" w:type="dxa"/>
            <w:vAlign w:val="center"/>
          </w:tcPr>
          <w:p w:rsidR="00EA4DCD" w:rsidRPr="000E491A" w:rsidRDefault="00EA4DCD" w:rsidP="00B140E5">
            <w:pPr>
              <w:ind w:left="-113" w:right="-113"/>
              <w:jc w:val="center"/>
              <w:rPr>
                <w:sz w:val="20"/>
                <w:szCs w:val="20"/>
              </w:rPr>
            </w:pPr>
            <w:r w:rsidRPr="006157D4">
              <w:rPr>
                <w:b/>
                <w:bCs/>
                <w:sz w:val="20"/>
                <w:szCs w:val="20"/>
              </w:rPr>
              <w:t>Кол-во квартир</w:t>
            </w:r>
          </w:p>
        </w:tc>
        <w:tc>
          <w:tcPr>
            <w:tcW w:w="850" w:type="dxa"/>
            <w:vAlign w:val="center"/>
          </w:tcPr>
          <w:p w:rsidR="00EA4DCD" w:rsidRPr="000E491A" w:rsidRDefault="00EA4DCD" w:rsidP="00B140E5">
            <w:pPr>
              <w:ind w:left="-113" w:right="-113"/>
              <w:jc w:val="center"/>
              <w:rPr>
                <w:sz w:val="20"/>
                <w:szCs w:val="20"/>
              </w:rPr>
            </w:pPr>
            <w:r w:rsidRPr="006157D4">
              <w:rPr>
                <w:b/>
                <w:bCs/>
                <w:sz w:val="20"/>
                <w:szCs w:val="20"/>
              </w:rPr>
              <w:t>Кол-во секций (зданий)</w:t>
            </w:r>
          </w:p>
        </w:tc>
        <w:tc>
          <w:tcPr>
            <w:tcW w:w="992" w:type="dxa"/>
            <w:shd w:val="clear" w:color="auto" w:fill="auto"/>
            <w:vAlign w:val="center"/>
          </w:tcPr>
          <w:p w:rsidR="00EA4DCD" w:rsidRPr="000E491A" w:rsidRDefault="00EA4DCD" w:rsidP="00B140E5">
            <w:pPr>
              <w:ind w:left="-113" w:right="-113"/>
              <w:jc w:val="center"/>
              <w:rPr>
                <w:sz w:val="20"/>
                <w:szCs w:val="20"/>
              </w:rPr>
            </w:pPr>
            <w:r w:rsidRPr="006157D4">
              <w:rPr>
                <w:b/>
                <w:bCs/>
                <w:sz w:val="20"/>
                <w:szCs w:val="20"/>
              </w:rPr>
              <w:t>Площадь застройки, м</w:t>
            </w:r>
            <w:proofErr w:type="gramStart"/>
            <w:r w:rsidRPr="006157D4">
              <w:rPr>
                <w:b/>
                <w:bCs/>
                <w:sz w:val="20"/>
                <w:szCs w:val="20"/>
              </w:rPr>
              <w:t>2</w:t>
            </w:r>
            <w:proofErr w:type="gramEnd"/>
          </w:p>
        </w:tc>
        <w:tc>
          <w:tcPr>
            <w:tcW w:w="992" w:type="dxa"/>
            <w:shd w:val="clear" w:color="auto" w:fill="auto"/>
            <w:vAlign w:val="center"/>
          </w:tcPr>
          <w:p w:rsidR="00EA4DCD" w:rsidRPr="000E491A" w:rsidRDefault="00EA4DCD" w:rsidP="00B140E5">
            <w:pPr>
              <w:ind w:left="-113" w:right="-113"/>
              <w:jc w:val="center"/>
              <w:rPr>
                <w:sz w:val="20"/>
                <w:szCs w:val="20"/>
              </w:rPr>
            </w:pPr>
            <w:proofErr w:type="spellStart"/>
            <w:r w:rsidRPr="006157D4">
              <w:rPr>
                <w:b/>
                <w:bCs/>
                <w:sz w:val="20"/>
                <w:szCs w:val="20"/>
              </w:rPr>
              <w:t>Ориенти-ровочная</w:t>
            </w:r>
            <w:proofErr w:type="spellEnd"/>
            <w:r w:rsidRPr="006157D4">
              <w:rPr>
                <w:b/>
                <w:bCs/>
                <w:sz w:val="20"/>
                <w:szCs w:val="20"/>
              </w:rPr>
              <w:t xml:space="preserve"> общая площадь, м</w:t>
            </w:r>
            <w:proofErr w:type="gramStart"/>
            <w:r w:rsidRPr="006157D4">
              <w:rPr>
                <w:b/>
                <w:bCs/>
                <w:sz w:val="20"/>
                <w:szCs w:val="20"/>
              </w:rPr>
              <w:t>2</w:t>
            </w:r>
            <w:proofErr w:type="gramEnd"/>
          </w:p>
        </w:tc>
        <w:tc>
          <w:tcPr>
            <w:tcW w:w="992" w:type="dxa"/>
            <w:shd w:val="clear" w:color="auto" w:fill="auto"/>
            <w:vAlign w:val="center"/>
          </w:tcPr>
          <w:p w:rsidR="00EA4DCD" w:rsidRPr="000E491A" w:rsidRDefault="00EA4DCD" w:rsidP="00B140E5">
            <w:pPr>
              <w:ind w:left="-113" w:right="-113"/>
              <w:jc w:val="center"/>
              <w:rPr>
                <w:sz w:val="20"/>
                <w:szCs w:val="20"/>
              </w:rPr>
            </w:pPr>
            <w:proofErr w:type="spellStart"/>
            <w:r w:rsidRPr="006157D4">
              <w:rPr>
                <w:b/>
                <w:bCs/>
                <w:sz w:val="20"/>
                <w:szCs w:val="20"/>
              </w:rPr>
              <w:t>Ориенти-ровочная</w:t>
            </w:r>
            <w:proofErr w:type="spellEnd"/>
            <w:r w:rsidRPr="006157D4">
              <w:rPr>
                <w:b/>
                <w:bCs/>
                <w:sz w:val="20"/>
                <w:szCs w:val="20"/>
              </w:rPr>
              <w:t xml:space="preserve"> общая площадь квартир, м</w:t>
            </w:r>
            <w:proofErr w:type="gramStart"/>
            <w:r w:rsidRPr="006157D4">
              <w:rPr>
                <w:b/>
                <w:bCs/>
                <w:sz w:val="20"/>
                <w:szCs w:val="20"/>
              </w:rPr>
              <w:t>2</w:t>
            </w:r>
            <w:proofErr w:type="gramEnd"/>
          </w:p>
        </w:tc>
        <w:tc>
          <w:tcPr>
            <w:tcW w:w="850" w:type="dxa"/>
            <w:shd w:val="clear" w:color="auto" w:fill="auto"/>
            <w:vAlign w:val="center"/>
          </w:tcPr>
          <w:p w:rsidR="00EA4DCD" w:rsidRPr="000E491A" w:rsidRDefault="00EA4DCD" w:rsidP="00B140E5">
            <w:pPr>
              <w:ind w:left="-113" w:right="-113"/>
              <w:jc w:val="center"/>
              <w:rPr>
                <w:sz w:val="20"/>
                <w:szCs w:val="20"/>
              </w:rPr>
            </w:pPr>
            <w:proofErr w:type="spellStart"/>
            <w:proofErr w:type="gramStart"/>
            <w:r w:rsidRPr="006157D4">
              <w:rPr>
                <w:b/>
                <w:bCs/>
                <w:sz w:val="20"/>
                <w:szCs w:val="20"/>
              </w:rPr>
              <w:t>Населе-ние</w:t>
            </w:r>
            <w:proofErr w:type="spellEnd"/>
            <w:proofErr w:type="gramEnd"/>
          </w:p>
        </w:tc>
        <w:tc>
          <w:tcPr>
            <w:tcW w:w="851" w:type="dxa"/>
            <w:vAlign w:val="center"/>
          </w:tcPr>
          <w:p w:rsidR="00EA4DCD" w:rsidRPr="000E491A" w:rsidRDefault="00EA4DCD" w:rsidP="00B140E5">
            <w:pPr>
              <w:ind w:left="-113" w:right="-113"/>
              <w:jc w:val="center"/>
              <w:rPr>
                <w:sz w:val="20"/>
                <w:szCs w:val="20"/>
              </w:rPr>
            </w:pPr>
            <w:proofErr w:type="spellStart"/>
            <w:proofErr w:type="gramStart"/>
            <w:r w:rsidRPr="006157D4">
              <w:rPr>
                <w:b/>
                <w:bCs/>
                <w:sz w:val="20"/>
                <w:szCs w:val="20"/>
              </w:rPr>
              <w:t>Мощ-ность</w:t>
            </w:r>
            <w:proofErr w:type="spellEnd"/>
            <w:proofErr w:type="gramEnd"/>
          </w:p>
        </w:tc>
        <w:tc>
          <w:tcPr>
            <w:tcW w:w="855" w:type="dxa"/>
            <w:vAlign w:val="center"/>
          </w:tcPr>
          <w:p w:rsidR="00EA4DCD" w:rsidRPr="006157D4" w:rsidRDefault="00EA4DCD" w:rsidP="00B140E5">
            <w:pPr>
              <w:ind w:left="-113" w:right="-113"/>
              <w:jc w:val="center"/>
              <w:rPr>
                <w:b/>
                <w:bCs/>
                <w:sz w:val="20"/>
                <w:szCs w:val="20"/>
              </w:rPr>
            </w:pPr>
            <w:proofErr w:type="gramStart"/>
            <w:r w:rsidRPr="006157D4">
              <w:rPr>
                <w:b/>
                <w:bCs/>
                <w:sz w:val="20"/>
                <w:szCs w:val="20"/>
              </w:rPr>
              <w:t>Строи-тельный</w:t>
            </w:r>
            <w:proofErr w:type="gramEnd"/>
            <w:r w:rsidRPr="006157D4">
              <w:rPr>
                <w:b/>
                <w:bCs/>
                <w:sz w:val="20"/>
                <w:szCs w:val="20"/>
              </w:rPr>
              <w:t xml:space="preserve"> объем, тыс. м3</w:t>
            </w:r>
          </w:p>
        </w:tc>
      </w:tr>
      <w:tr w:rsidR="00EA4DCD" w:rsidRPr="000E491A" w:rsidTr="00B140E5">
        <w:trPr>
          <w:trHeight w:val="20"/>
          <w:jc w:val="center"/>
        </w:trPr>
        <w:tc>
          <w:tcPr>
            <w:tcW w:w="10772" w:type="dxa"/>
            <w:gridSpan w:val="11"/>
            <w:vAlign w:val="center"/>
          </w:tcPr>
          <w:p w:rsidR="00EA4DCD" w:rsidRPr="000E491A" w:rsidRDefault="00EA4DCD" w:rsidP="00B140E5">
            <w:pPr>
              <w:rPr>
                <w:sz w:val="20"/>
                <w:szCs w:val="20"/>
              </w:rPr>
            </w:pPr>
            <w:bookmarkStart w:id="0" w:name="_Hlk7910174"/>
            <w:r w:rsidRPr="000E491A">
              <w:rPr>
                <w:sz w:val="20"/>
                <w:szCs w:val="20"/>
              </w:rPr>
              <w:t>Существующая застройка</w:t>
            </w:r>
          </w:p>
        </w:tc>
      </w:tr>
      <w:tr w:rsidR="00EA4DCD" w:rsidRPr="000E491A" w:rsidTr="00B140E5">
        <w:trPr>
          <w:trHeight w:val="20"/>
          <w:jc w:val="center"/>
        </w:trPr>
        <w:tc>
          <w:tcPr>
            <w:tcW w:w="10772" w:type="dxa"/>
            <w:gridSpan w:val="11"/>
            <w:vAlign w:val="center"/>
          </w:tcPr>
          <w:p w:rsidR="00EA4DCD" w:rsidRPr="000E491A" w:rsidRDefault="00EA4DCD" w:rsidP="00B140E5">
            <w:pPr>
              <w:rPr>
                <w:sz w:val="20"/>
                <w:szCs w:val="20"/>
              </w:rPr>
            </w:pPr>
            <w:r w:rsidRPr="000E491A">
              <w:rPr>
                <w:sz w:val="20"/>
                <w:szCs w:val="20"/>
              </w:rPr>
              <w:t>Многоквартирные</w:t>
            </w:r>
            <w:r>
              <w:rPr>
                <w:sz w:val="20"/>
                <w:szCs w:val="20"/>
              </w:rPr>
              <w:t xml:space="preserve"> многоэтажные</w:t>
            </w:r>
            <w:r w:rsidRPr="000E491A">
              <w:rPr>
                <w:sz w:val="20"/>
                <w:szCs w:val="20"/>
              </w:rPr>
              <w:t xml:space="preserve"> жилые дома</w:t>
            </w:r>
          </w:p>
        </w:tc>
      </w:tr>
      <w:tr w:rsidR="00EA4DCD" w:rsidRPr="000E491A" w:rsidTr="00B140E5">
        <w:trPr>
          <w:trHeight w:val="20"/>
          <w:jc w:val="center"/>
        </w:trPr>
        <w:tc>
          <w:tcPr>
            <w:tcW w:w="562" w:type="dxa"/>
            <w:vAlign w:val="center"/>
          </w:tcPr>
          <w:p w:rsidR="00EA4DCD" w:rsidRPr="000E491A" w:rsidRDefault="00EA4DCD" w:rsidP="00B140E5">
            <w:pPr>
              <w:rPr>
                <w:sz w:val="20"/>
                <w:szCs w:val="20"/>
                <w:highlight w:val="yellow"/>
              </w:rPr>
            </w:pPr>
            <w:r w:rsidRPr="000E491A">
              <w:rPr>
                <w:sz w:val="20"/>
                <w:szCs w:val="20"/>
              </w:rPr>
              <w:t>1</w:t>
            </w:r>
            <w:r>
              <w:rPr>
                <w:sz w:val="20"/>
                <w:szCs w:val="20"/>
              </w:rPr>
              <w:t>3</w:t>
            </w:r>
          </w:p>
        </w:tc>
        <w:tc>
          <w:tcPr>
            <w:tcW w:w="2409" w:type="dxa"/>
            <w:vAlign w:val="center"/>
          </w:tcPr>
          <w:p w:rsidR="00EA4DCD" w:rsidRPr="000E491A" w:rsidRDefault="00EA4DCD" w:rsidP="00B140E5">
            <w:pPr>
              <w:rPr>
                <w:sz w:val="20"/>
                <w:szCs w:val="20"/>
                <w:highlight w:val="yellow"/>
              </w:rPr>
            </w:pPr>
            <w:r w:rsidRPr="000E491A">
              <w:rPr>
                <w:sz w:val="20"/>
                <w:szCs w:val="20"/>
              </w:rPr>
              <w:t>Многоквартирный жилой дом</w:t>
            </w:r>
          </w:p>
        </w:tc>
        <w:tc>
          <w:tcPr>
            <w:tcW w:w="567" w:type="dxa"/>
            <w:vAlign w:val="center"/>
          </w:tcPr>
          <w:p w:rsidR="00EA4DCD" w:rsidRPr="000E491A" w:rsidRDefault="00EA4DCD" w:rsidP="00B140E5">
            <w:pPr>
              <w:rPr>
                <w:sz w:val="20"/>
                <w:szCs w:val="20"/>
                <w:highlight w:val="yellow"/>
              </w:rPr>
            </w:pPr>
            <w:r>
              <w:rPr>
                <w:sz w:val="20"/>
                <w:szCs w:val="20"/>
              </w:rPr>
              <w:t>5</w:t>
            </w:r>
          </w:p>
        </w:tc>
        <w:tc>
          <w:tcPr>
            <w:tcW w:w="852" w:type="dxa"/>
            <w:vAlign w:val="center"/>
          </w:tcPr>
          <w:p w:rsidR="00EA4DCD" w:rsidRPr="000E491A" w:rsidRDefault="00EA4DCD" w:rsidP="00B140E5">
            <w:pPr>
              <w:rPr>
                <w:sz w:val="20"/>
                <w:szCs w:val="20"/>
                <w:highlight w:val="yellow"/>
              </w:rPr>
            </w:pPr>
            <w:r>
              <w:rPr>
                <w:sz w:val="20"/>
                <w:szCs w:val="20"/>
              </w:rPr>
              <w:t>94</w:t>
            </w:r>
          </w:p>
        </w:tc>
        <w:tc>
          <w:tcPr>
            <w:tcW w:w="850" w:type="dxa"/>
            <w:vAlign w:val="center"/>
          </w:tcPr>
          <w:p w:rsidR="00EA4DCD" w:rsidRPr="000E491A" w:rsidRDefault="00EA4DCD" w:rsidP="00B140E5">
            <w:pPr>
              <w:rPr>
                <w:sz w:val="20"/>
                <w:szCs w:val="20"/>
                <w:highlight w:val="yellow"/>
              </w:rPr>
            </w:pPr>
            <w:r>
              <w:rPr>
                <w:sz w:val="20"/>
                <w:szCs w:val="20"/>
              </w:rPr>
              <w:t>3</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964</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2883</w:t>
            </w:r>
          </w:p>
        </w:tc>
        <w:tc>
          <w:tcPr>
            <w:tcW w:w="850" w:type="dxa"/>
            <w:shd w:val="clear" w:color="auto" w:fill="auto"/>
            <w:vAlign w:val="center"/>
          </w:tcPr>
          <w:p w:rsidR="00EA4DCD" w:rsidRPr="000E491A" w:rsidRDefault="00EA4DCD" w:rsidP="00B140E5">
            <w:pPr>
              <w:rPr>
                <w:sz w:val="20"/>
                <w:szCs w:val="20"/>
                <w:highlight w:val="yellow"/>
              </w:rPr>
            </w:pPr>
            <w:r>
              <w:rPr>
                <w:sz w:val="20"/>
                <w:szCs w:val="20"/>
              </w:rPr>
              <w:t>136</w:t>
            </w:r>
          </w:p>
        </w:tc>
        <w:tc>
          <w:tcPr>
            <w:tcW w:w="851" w:type="dxa"/>
            <w:vAlign w:val="center"/>
          </w:tcPr>
          <w:p w:rsidR="00EA4DCD" w:rsidRPr="000E491A" w:rsidRDefault="00EA4DCD" w:rsidP="00B140E5">
            <w:pPr>
              <w:rPr>
                <w:sz w:val="20"/>
                <w:szCs w:val="20"/>
                <w:highlight w:val="yellow"/>
              </w:rPr>
            </w:pPr>
            <w:r w:rsidRPr="000E491A">
              <w:rPr>
                <w:sz w:val="20"/>
                <w:szCs w:val="20"/>
              </w:rPr>
              <w:t>-</w:t>
            </w:r>
          </w:p>
        </w:tc>
        <w:tc>
          <w:tcPr>
            <w:tcW w:w="855" w:type="dxa"/>
            <w:vAlign w:val="center"/>
          </w:tcPr>
          <w:p w:rsidR="00EA4DCD" w:rsidRPr="000E491A" w:rsidRDefault="00EA4DCD" w:rsidP="00B140E5">
            <w:pPr>
              <w:rPr>
                <w:sz w:val="20"/>
                <w:szCs w:val="20"/>
                <w:highlight w:val="yellow"/>
              </w:rPr>
            </w:pPr>
            <w:r>
              <w:rPr>
                <w:sz w:val="20"/>
                <w:szCs w:val="20"/>
              </w:rPr>
              <w:t>13,86</w:t>
            </w:r>
          </w:p>
        </w:tc>
      </w:tr>
      <w:tr w:rsidR="00EA4DCD" w:rsidRPr="000E491A" w:rsidTr="00B140E5">
        <w:trPr>
          <w:trHeight w:val="20"/>
          <w:jc w:val="center"/>
        </w:trPr>
        <w:tc>
          <w:tcPr>
            <w:tcW w:w="562" w:type="dxa"/>
            <w:vAlign w:val="center"/>
          </w:tcPr>
          <w:p w:rsidR="00EA4DCD" w:rsidRPr="000E491A" w:rsidRDefault="00EA4DCD" w:rsidP="00B140E5">
            <w:pPr>
              <w:rPr>
                <w:sz w:val="20"/>
                <w:szCs w:val="20"/>
                <w:highlight w:val="yellow"/>
              </w:rPr>
            </w:pPr>
            <w:r w:rsidRPr="000E491A">
              <w:rPr>
                <w:sz w:val="20"/>
                <w:szCs w:val="20"/>
              </w:rPr>
              <w:t>1</w:t>
            </w:r>
            <w:r>
              <w:rPr>
                <w:sz w:val="20"/>
                <w:szCs w:val="20"/>
              </w:rPr>
              <w:t>4</w:t>
            </w:r>
          </w:p>
        </w:tc>
        <w:tc>
          <w:tcPr>
            <w:tcW w:w="2409" w:type="dxa"/>
            <w:vAlign w:val="center"/>
          </w:tcPr>
          <w:p w:rsidR="00EA4DCD" w:rsidRPr="000E491A" w:rsidRDefault="00EA4DCD" w:rsidP="00B140E5">
            <w:pPr>
              <w:rPr>
                <w:sz w:val="20"/>
                <w:szCs w:val="20"/>
                <w:highlight w:val="yellow"/>
              </w:rPr>
            </w:pPr>
            <w:r w:rsidRPr="000E491A">
              <w:rPr>
                <w:sz w:val="20"/>
                <w:szCs w:val="20"/>
              </w:rPr>
              <w:t>Многоквартирный жилой дом</w:t>
            </w:r>
          </w:p>
        </w:tc>
        <w:tc>
          <w:tcPr>
            <w:tcW w:w="567" w:type="dxa"/>
            <w:vAlign w:val="center"/>
          </w:tcPr>
          <w:p w:rsidR="00EA4DCD" w:rsidRPr="000E491A" w:rsidRDefault="00EA4DCD" w:rsidP="00B140E5">
            <w:pPr>
              <w:rPr>
                <w:sz w:val="20"/>
                <w:szCs w:val="20"/>
                <w:highlight w:val="yellow"/>
              </w:rPr>
            </w:pPr>
            <w:r>
              <w:rPr>
                <w:sz w:val="20"/>
                <w:szCs w:val="20"/>
              </w:rPr>
              <w:t>5</w:t>
            </w:r>
          </w:p>
        </w:tc>
        <w:tc>
          <w:tcPr>
            <w:tcW w:w="852" w:type="dxa"/>
            <w:vAlign w:val="center"/>
          </w:tcPr>
          <w:p w:rsidR="00EA4DCD" w:rsidRPr="000E491A" w:rsidRDefault="00EA4DCD" w:rsidP="00B140E5">
            <w:pPr>
              <w:rPr>
                <w:sz w:val="20"/>
                <w:szCs w:val="20"/>
                <w:highlight w:val="yellow"/>
              </w:rPr>
            </w:pPr>
            <w:r>
              <w:rPr>
                <w:sz w:val="20"/>
                <w:szCs w:val="20"/>
              </w:rPr>
              <w:t>45</w:t>
            </w:r>
          </w:p>
        </w:tc>
        <w:tc>
          <w:tcPr>
            <w:tcW w:w="850" w:type="dxa"/>
            <w:vAlign w:val="center"/>
          </w:tcPr>
          <w:p w:rsidR="00EA4DCD" w:rsidRPr="000E491A" w:rsidRDefault="00EA4DCD" w:rsidP="00B140E5">
            <w:pPr>
              <w:rPr>
                <w:sz w:val="20"/>
                <w:szCs w:val="20"/>
                <w:highlight w:val="yellow"/>
              </w:rPr>
            </w:pPr>
            <w:r w:rsidRPr="000E491A">
              <w:rPr>
                <w:sz w:val="20"/>
                <w:szCs w:val="20"/>
              </w:rPr>
              <w:t>2</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712</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2112</w:t>
            </w:r>
          </w:p>
        </w:tc>
        <w:tc>
          <w:tcPr>
            <w:tcW w:w="850" w:type="dxa"/>
            <w:shd w:val="clear" w:color="auto" w:fill="auto"/>
            <w:vAlign w:val="center"/>
          </w:tcPr>
          <w:p w:rsidR="00EA4DCD" w:rsidRPr="000E491A" w:rsidRDefault="00EA4DCD" w:rsidP="00B140E5">
            <w:pPr>
              <w:rPr>
                <w:sz w:val="20"/>
                <w:szCs w:val="20"/>
                <w:highlight w:val="yellow"/>
              </w:rPr>
            </w:pPr>
            <w:r>
              <w:rPr>
                <w:sz w:val="20"/>
                <w:szCs w:val="20"/>
              </w:rPr>
              <w:t>106</w:t>
            </w:r>
          </w:p>
        </w:tc>
        <w:tc>
          <w:tcPr>
            <w:tcW w:w="851" w:type="dxa"/>
            <w:vAlign w:val="center"/>
          </w:tcPr>
          <w:p w:rsidR="00EA4DCD" w:rsidRPr="000E491A" w:rsidRDefault="00EA4DCD" w:rsidP="00B140E5">
            <w:pPr>
              <w:rPr>
                <w:sz w:val="20"/>
                <w:szCs w:val="20"/>
                <w:highlight w:val="yellow"/>
              </w:rPr>
            </w:pPr>
            <w:r w:rsidRPr="000E491A">
              <w:rPr>
                <w:sz w:val="20"/>
                <w:szCs w:val="20"/>
              </w:rPr>
              <w:t>-</w:t>
            </w:r>
          </w:p>
        </w:tc>
        <w:tc>
          <w:tcPr>
            <w:tcW w:w="855" w:type="dxa"/>
            <w:vAlign w:val="center"/>
          </w:tcPr>
          <w:p w:rsidR="00EA4DCD" w:rsidRPr="000E491A" w:rsidRDefault="00EA4DCD" w:rsidP="00B140E5">
            <w:pPr>
              <w:rPr>
                <w:sz w:val="20"/>
                <w:szCs w:val="20"/>
                <w:highlight w:val="yellow"/>
              </w:rPr>
            </w:pPr>
            <w:r>
              <w:rPr>
                <w:sz w:val="20"/>
                <w:szCs w:val="20"/>
              </w:rPr>
              <w:t>10,68</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sidRPr="000E491A">
              <w:rPr>
                <w:sz w:val="20"/>
                <w:szCs w:val="20"/>
              </w:rPr>
              <w:t>1</w:t>
            </w:r>
            <w:r>
              <w:rPr>
                <w:sz w:val="20"/>
                <w:szCs w:val="20"/>
              </w:rPr>
              <w:t>5</w:t>
            </w:r>
          </w:p>
        </w:tc>
        <w:tc>
          <w:tcPr>
            <w:tcW w:w="2409" w:type="dxa"/>
            <w:vAlign w:val="center"/>
          </w:tcPr>
          <w:p w:rsidR="00EA4DCD" w:rsidRPr="000E491A" w:rsidRDefault="00EA4DCD" w:rsidP="00B140E5">
            <w:pPr>
              <w:rPr>
                <w:sz w:val="20"/>
                <w:szCs w:val="20"/>
              </w:rPr>
            </w:pPr>
            <w:r w:rsidRPr="000E491A">
              <w:rPr>
                <w:sz w:val="20"/>
                <w:szCs w:val="20"/>
              </w:rPr>
              <w:t>Многоквартирный жилой дом</w:t>
            </w:r>
          </w:p>
        </w:tc>
        <w:tc>
          <w:tcPr>
            <w:tcW w:w="567" w:type="dxa"/>
            <w:vAlign w:val="center"/>
          </w:tcPr>
          <w:p w:rsidR="00EA4DCD" w:rsidRPr="000E491A" w:rsidRDefault="00EA4DCD" w:rsidP="00B140E5">
            <w:pPr>
              <w:rPr>
                <w:sz w:val="20"/>
                <w:szCs w:val="20"/>
                <w:highlight w:val="yellow"/>
              </w:rPr>
            </w:pPr>
            <w:r>
              <w:rPr>
                <w:sz w:val="20"/>
                <w:szCs w:val="20"/>
              </w:rPr>
              <w:t>9</w:t>
            </w:r>
          </w:p>
        </w:tc>
        <w:tc>
          <w:tcPr>
            <w:tcW w:w="852" w:type="dxa"/>
            <w:vAlign w:val="center"/>
          </w:tcPr>
          <w:p w:rsidR="00EA4DCD" w:rsidRPr="000E491A" w:rsidRDefault="00EA4DCD" w:rsidP="00B140E5">
            <w:pPr>
              <w:rPr>
                <w:sz w:val="20"/>
                <w:szCs w:val="20"/>
                <w:highlight w:val="yellow"/>
              </w:rPr>
            </w:pPr>
            <w:r>
              <w:rPr>
                <w:sz w:val="20"/>
                <w:szCs w:val="20"/>
              </w:rPr>
              <w:t>118</w:t>
            </w:r>
          </w:p>
        </w:tc>
        <w:tc>
          <w:tcPr>
            <w:tcW w:w="850" w:type="dxa"/>
            <w:vAlign w:val="center"/>
          </w:tcPr>
          <w:p w:rsidR="00EA4DCD" w:rsidRPr="000E491A" w:rsidRDefault="00EA4DCD" w:rsidP="00B140E5">
            <w:pPr>
              <w:rPr>
                <w:sz w:val="20"/>
                <w:szCs w:val="20"/>
                <w:highlight w:val="yellow"/>
              </w:rPr>
            </w:pPr>
            <w:r>
              <w:rPr>
                <w:sz w:val="20"/>
                <w:szCs w:val="20"/>
              </w:rPr>
              <w:t>3</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1382</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5921</w:t>
            </w:r>
          </w:p>
        </w:tc>
        <w:tc>
          <w:tcPr>
            <w:tcW w:w="850" w:type="dxa"/>
            <w:shd w:val="clear" w:color="auto" w:fill="auto"/>
            <w:vAlign w:val="center"/>
          </w:tcPr>
          <w:p w:rsidR="00EA4DCD" w:rsidRPr="000E491A" w:rsidRDefault="00EA4DCD" w:rsidP="00B140E5">
            <w:pPr>
              <w:rPr>
                <w:sz w:val="20"/>
                <w:szCs w:val="20"/>
                <w:highlight w:val="yellow"/>
              </w:rPr>
            </w:pPr>
            <w:r>
              <w:rPr>
                <w:sz w:val="20"/>
                <w:szCs w:val="20"/>
              </w:rPr>
              <w:t>243</w:t>
            </w:r>
          </w:p>
        </w:tc>
        <w:tc>
          <w:tcPr>
            <w:tcW w:w="851" w:type="dxa"/>
            <w:vAlign w:val="center"/>
          </w:tcPr>
          <w:p w:rsidR="00EA4DCD" w:rsidRPr="000E491A" w:rsidRDefault="00EA4DCD" w:rsidP="00B140E5">
            <w:pPr>
              <w:rPr>
                <w:sz w:val="20"/>
                <w:szCs w:val="20"/>
                <w:highlight w:val="yellow"/>
              </w:rPr>
            </w:pPr>
            <w:r w:rsidRPr="000E491A">
              <w:rPr>
                <w:sz w:val="20"/>
                <w:szCs w:val="20"/>
              </w:rPr>
              <w:t>-</w:t>
            </w:r>
          </w:p>
        </w:tc>
        <w:tc>
          <w:tcPr>
            <w:tcW w:w="855" w:type="dxa"/>
            <w:vAlign w:val="center"/>
          </w:tcPr>
          <w:p w:rsidR="00EA4DCD" w:rsidRPr="000E491A" w:rsidRDefault="00EA4DCD" w:rsidP="00B140E5">
            <w:pPr>
              <w:rPr>
                <w:sz w:val="20"/>
                <w:szCs w:val="20"/>
                <w:highlight w:val="yellow"/>
              </w:rPr>
            </w:pPr>
            <w:r>
              <w:rPr>
                <w:sz w:val="20"/>
                <w:szCs w:val="20"/>
              </w:rPr>
              <w:t>42,84</w:t>
            </w:r>
          </w:p>
        </w:tc>
      </w:tr>
      <w:tr w:rsidR="00EA4DCD" w:rsidRPr="000E491A" w:rsidTr="00B140E5">
        <w:trPr>
          <w:trHeight w:val="20"/>
          <w:jc w:val="center"/>
        </w:trPr>
        <w:tc>
          <w:tcPr>
            <w:tcW w:w="562" w:type="dxa"/>
            <w:vAlign w:val="center"/>
          </w:tcPr>
          <w:p w:rsidR="00EA4DCD" w:rsidRPr="000E491A" w:rsidRDefault="00EA4DCD" w:rsidP="00B140E5">
            <w:pPr>
              <w:rPr>
                <w:sz w:val="20"/>
                <w:szCs w:val="20"/>
                <w:highlight w:val="yellow"/>
              </w:rPr>
            </w:pPr>
            <w:r w:rsidRPr="000E491A">
              <w:rPr>
                <w:sz w:val="20"/>
                <w:szCs w:val="20"/>
              </w:rPr>
              <w:t>1</w:t>
            </w:r>
            <w:r>
              <w:rPr>
                <w:sz w:val="20"/>
                <w:szCs w:val="20"/>
              </w:rPr>
              <w:t>6</w:t>
            </w:r>
          </w:p>
        </w:tc>
        <w:tc>
          <w:tcPr>
            <w:tcW w:w="2409" w:type="dxa"/>
            <w:vAlign w:val="center"/>
          </w:tcPr>
          <w:p w:rsidR="00EA4DCD" w:rsidRPr="000E491A" w:rsidRDefault="00EA4DCD" w:rsidP="00B140E5">
            <w:pPr>
              <w:rPr>
                <w:sz w:val="20"/>
                <w:szCs w:val="20"/>
                <w:highlight w:val="yellow"/>
              </w:rPr>
            </w:pPr>
            <w:r w:rsidRPr="000E491A">
              <w:rPr>
                <w:sz w:val="20"/>
                <w:szCs w:val="20"/>
              </w:rPr>
              <w:t>Многоквартирный жилой дом</w:t>
            </w:r>
          </w:p>
        </w:tc>
        <w:tc>
          <w:tcPr>
            <w:tcW w:w="567" w:type="dxa"/>
            <w:vAlign w:val="center"/>
          </w:tcPr>
          <w:p w:rsidR="00EA4DCD" w:rsidRPr="000E491A" w:rsidRDefault="00EA4DCD" w:rsidP="00B140E5">
            <w:pPr>
              <w:rPr>
                <w:sz w:val="20"/>
                <w:szCs w:val="20"/>
                <w:highlight w:val="yellow"/>
              </w:rPr>
            </w:pPr>
            <w:r w:rsidRPr="000E491A">
              <w:rPr>
                <w:sz w:val="20"/>
                <w:szCs w:val="20"/>
              </w:rPr>
              <w:t>1</w:t>
            </w:r>
            <w:r>
              <w:rPr>
                <w:sz w:val="20"/>
                <w:szCs w:val="20"/>
              </w:rPr>
              <w:t>0</w:t>
            </w:r>
          </w:p>
        </w:tc>
        <w:tc>
          <w:tcPr>
            <w:tcW w:w="852" w:type="dxa"/>
            <w:vAlign w:val="center"/>
          </w:tcPr>
          <w:p w:rsidR="00EA4DCD" w:rsidRPr="000E491A" w:rsidRDefault="00EA4DCD" w:rsidP="00B140E5">
            <w:pPr>
              <w:rPr>
                <w:sz w:val="20"/>
                <w:szCs w:val="20"/>
                <w:highlight w:val="yellow"/>
              </w:rPr>
            </w:pPr>
            <w:r>
              <w:rPr>
                <w:sz w:val="20"/>
                <w:szCs w:val="20"/>
              </w:rPr>
              <w:t>40</w:t>
            </w:r>
          </w:p>
        </w:tc>
        <w:tc>
          <w:tcPr>
            <w:tcW w:w="850" w:type="dxa"/>
            <w:vAlign w:val="center"/>
          </w:tcPr>
          <w:p w:rsidR="00EA4DCD" w:rsidRPr="000E491A" w:rsidRDefault="00EA4DCD" w:rsidP="00B140E5">
            <w:pPr>
              <w:rPr>
                <w:sz w:val="20"/>
                <w:szCs w:val="20"/>
                <w:highlight w:val="yellow"/>
              </w:rPr>
            </w:pPr>
            <w:r>
              <w:rPr>
                <w:sz w:val="20"/>
                <w:szCs w:val="20"/>
              </w:rPr>
              <w:t>1</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418</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2008</w:t>
            </w:r>
          </w:p>
        </w:tc>
        <w:tc>
          <w:tcPr>
            <w:tcW w:w="850" w:type="dxa"/>
            <w:shd w:val="clear" w:color="auto" w:fill="auto"/>
            <w:vAlign w:val="center"/>
          </w:tcPr>
          <w:p w:rsidR="00EA4DCD" w:rsidRPr="000E491A" w:rsidRDefault="00EA4DCD" w:rsidP="00B140E5">
            <w:pPr>
              <w:rPr>
                <w:sz w:val="20"/>
                <w:szCs w:val="20"/>
                <w:highlight w:val="yellow"/>
              </w:rPr>
            </w:pPr>
            <w:r>
              <w:rPr>
                <w:sz w:val="20"/>
                <w:szCs w:val="20"/>
              </w:rPr>
              <w:t>84</w:t>
            </w:r>
          </w:p>
        </w:tc>
        <w:tc>
          <w:tcPr>
            <w:tcW w:w="851" w:type="dxa"/>
            <w:vAlign w:val="center"/>
          </w:tcPr>
          <w:p w:rsidR="00EA4DCD" w:rsidRPr="000E491A" w:rsidRDefault="00EA4DCD" w:rsidP="00B140E5">
            <w:pPr>
              <w:rPr>
                <w:sz w:val="20"/>
                <w:szCs w:val="20"/>
                <w:highlight w:val="yellow"/>
              </w:rPr>
            </w:pPr>
            <w:r w:rsidRPr="000E491A">
              <w:rPr>
                <w:sz w:val="20"/>
                <w:szCs w:val="20"/>
              </w:rPr>
              <w:t>-</w:t>
            </w:r>
          </w:p>
        </w:tc>
        <w:tc>
          <w:tcPr>
            <w:tcW w:w="855" w:type="dxa"/>
            <w:vAlign w:val="center"/>
          </w:tcPr>
          <w:p w:rsidR="00EA4DCD" w:rsidRPr="000E491A" w:rsidRDefault="00EA4DCD" w:rsidP="00B140E5">
            <w:pPr>
              <w:rPr>
                <w:sz w:val="20"/>
                <w:szCs w:val="20"/>
                <w:highlight w:val="yellow"/>
              </w:rPr>
            </w:pPr>
            <w:r>
              <w:rPr>
                <w:sz w:val="20"/>
                <w:szCs w:val="20"/>
              </w:rPr>
              <w:t>12,96</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p>
        </w:tc>
        <w:tc>
          <w:tcPr>
            <w:tcW w:w="2409" w:type="dxa"/>
            <w:vAlign w:val="center"/>
          </w:tcPr>
          <w:p w:rsidR="00EA4DCD" w:rsidRPr="000E491A" w:rsidRDefault="00EA4DCD" w:rsidP="00B140E5">
            <w:pPr>
              <w:rPr>
                <w:sz w:val="20"/>
                <w:szCs w:val="20"/>
              </w:rPr>
            </w:pPr>
            <w:r w:rsidRPr="000E491A">
              <w:rPr>
                <w:sz w:val="20"/>
                <w:szCs w:val="20"/>
              </w:rPr>
              <w:t>Итого:</w:t>
            </w:r>
          </w:p>
        </w:tc>
        <w:tc>
          <w:tcPr>
            <w:tcW w:w="567" w:type="dxa"/>
            <w:vAlign w:val="center"/>
          </w:tcPr>
          <w:p w:rsidR="00EA4DCD" w:rsidRPr="000E491A" w:rsidRDefault="00EA4DCD" w:rsidP="00B140E5">
            <w:pPr>
              <w:rPr>
                <w:sz w:val="20"/>
                <w:szCs w:val="20"/>
              </w:rPr>
            </w:pPr>
            <w:r w:rsidRPr="000E491A">
              <w:rPr>
                <w:sz w:val="20"/>
                <w:szCs w:val="20"/>
              </w:rPr>
              <w:t>-</w:t>
            </w:r>
          </w:p>
        </w:tc>
        <w:tc>
          <w:tcPr>
            <w:tcW w:w="852" w:type="dxa"/>
            <w:vAlign w:val="bottom"/>
          </w:tcPr>
          <w:p w:rsidR="00EA4DCD" w:rsidRPr="000E491A" w:rsidRDefault="00EA4DCD" w:rsidP="00B140E5">
            <w:pPr>
              <w:rPr>
                <w:sz w:val="20"/>
                <w:szCs w:val="20"/>
              </w:rPr>
            </w:pPr>
            <w:r>
              <w:rPr>
                <w:sz w:val="20"/>
                <w:szCs w:val="20"/>
              </w:rPr>
              <w:t>297</w:t>
            </w:r>
          </w:p>
        </w:tc>
        <w:tc>
          <w:tcPr>
            <w:tcW w:w="850" w:type="dxa"/>
            <w:vAlign w:val="bottom"/>
          </w:tcPr>
          <w:p w:rsidR="00EA4DCD" w:rsidRPr="000E491A" w:rsidRDefault="00EA4DCD" w:rsidP="00B140E5">
            <w:pPr>
              <w:rPr>
                <w:sz w:val="20"/>
                <w:szCs w:val="20"/>
              </w:rPr>
            </w:pPr>
            <w:r w:rsidRPr="000E491A">
              <w:rPr>
                <w:sz w:val="20"/>
                <w:szCs w:val="20"/>
              </w:rPr>
              <w:t>-</w:t>
            </w:r>
          </w:p>
        </w:tc>
        <w:tc>
          <w:tcPr>
            <w:tcW w:w="992" w:type="dxa"/>
            <w:shd w:val="clear" w:color="auto" w:fill="auto"/>
            <w:vAlign w:val="bottom"/>
          </w:tcPr>
          <w:p w:rsidR="00EA4DCD" w:rsidRPr="000E491A" w:rsidRDefault="00EA4DCD" w:rsidP="00B140E5">
            <w:pPr>
              <w:rPr>
                <w:sz w:val="20"/>
                <w:szCs w:val="20"/>
              </w:rPr>
            </w:pPr>
            <w:r>
              <w:rPr>
                <w:sz w:val="20"/>
                <w:szCs w:val="20"/>
              </w:rPr>
              <w:t>3476</w:t>
            </w:r>
          </w:p>
        </w:tc>
        <w:tc>
          <w:tcPr>
            <w:tcW w:w="992" w:type="dxa"/>
            <w:shd w:val="clear" w:color="auto" w:fill="auto"/>
            <w:vAlign w:val="bottom"/>
          </w:tcPr>
          <w:p w:rsidR="00EA4DCD" w:rsidRPr="000E491A" w:rsidRDefault="00EA4DCD" w:rsidP="00B140E5">
            <w:pPr>
              <w:rPr>
                <w:sz w:val="20"/>
                <w:szCs w:val="20"/>
              </w:rPr>
            </w:pPr>
            <w:r>
              <w:rPr>
                <w:sz w:val="20"/>
                <w:szCs w:val="20"/>
              </w:rPr>
              <w:t>-</w:t>
            </w:r>
          </w:p>
        </w:tc>
        <w:tc>
          <w:tcPr>
            <w:tcW w:w="992" w:type="dxa"/>
            <w:shd w:val="clear" w:color="auto" w:fill="auto"/>
            <w:vAlign w:val="bottom"/>
          </w:tcPr>
          <w:p w:rsidR="00EA4DCD" w:rsidRPr="000E491A" w:rsidRDefault="00EA4DCD" w:rsidP="00B140E5">
            <w:pPr>
              <w:rPr>
                <w:sz w:val="20"/>
                <w:szCs w:val="20"/>
              </w:rPr>
            </w:pPr>
            <w:r>
              <w:rPr>
                <w:sz w:val="20"/>
                <w:szCs w:val="20"/>
              </w:rPr>
              <w:t>12924</w:t>
            </w:r>
          </w:p>
        </w:tc>
        <w:tc>
          <w:tcPr>
            <w:tcW w:w="850" w:type="dxa"/>
            <w:shd w:val="clear" w:color="auto" w:fill="auto"/>
            <w:vAlign w:val="bottom"/>
          </w:tcPr>
          <w:p w:rsidR="00EA4DCD" w:rsidRPr="000E491A" w:rsidRDefault="00EA4DCD" w:rsidP="00B140E5">
            <w:pPr>
              <w:rPr>
                <w:sz w:val="20"/>
                <w:szCs w:val="20"/>
              </w:rPr>
            </w:pPr>
            <w:r>
              <w:rPr>
                <w:sz w:val="20"/>
                <w:szCs w:val="20"/>
              </w:rPr>
              <w:t>569</w:t>
            </w:r>
          </w:p>
        </w:tc>
        <w:tc>
          <w:tcPr>
            <w:tcW w:w="851" w:type="dxa"/>
            <w:vAlign w:val="bottom"/>
          </w:tcPr>
          <w:p w:rsidR="00EA4DCD" w:rsidRPr="000E491A" w:rsidRDefault="00EA4DCD" w:rsidP="00B140E5">
            <w:pPr>
              <w:rPr>
                <w:sz w:val="20"/>
                <w:szCs w:val="20"/>
              </w:rPr>
            </w:pPr>
            <w:r w:rsidRPr="000E491A">
              <w:rPr>
                <w:sz w:val="20"/>
                <w:szCs w:val="20"/>
              </w:rPr>
              <w:t>-</w:t>
            </w:r>
          </w:p>
        </w:tc>
        <w:tc>
          <w:tcPr>
            <w:tcW w:w="855" w:type="dxa"/>
            <w:vAlign w:val="bottom"/>
          </w:tcPr>
          <w:p w:rsidR="00EA4DCD" w:rsidRPr="000E491A" w:rsidRDefault="00EA4DCD" w:rsidP="00B140E5">
            <w:pPr>
              <w:rPr>
                <w:sz w:val="20"/>
                <w:szCs w:val="20"/>
              </w:rPr>
            </w:pPr>
            <w:r>
              <w:rPr>
                <w:sz w:val="20"/>
                <w:szCs w:val="20"/>
              </w:rPr>
              <w:t>80,34</w:t>
            </w:r>
          </w:p>
        </w:tc>
      </w:tr>
      <w:tr w:rsidR="00EA4DCD" w:rsidRPr="000E491A" w:rsidTr="00B140E5">
        <w:trPr>
          <w:trHeight w:val="20"/>
          <w:jc w:val="center"/>
        </w:trPr>
        <w:tc>
          <w:tcPr>
            <w:tcW w:w="10772" w:type="dxa"/>
            <w:gridSpan w:val="11"/>
            <w:vAlign w:val="center"/>
          </w:tcPr>
          <w:p w:rsidR="00EA4DCD" w:rsidRPr="000E491A" w:rsidRDefault="00EA4DCD" w:rsidP="00B140E5">
            <w:pPr>
              <w:rPr>
                <w:sz w:val="20"/>
                <w:szCs w:val="20"/>
              </w:rPr>
            </w:pPr>
            <w:r>
              <w:rPr>
                <w:sz w:val="20"/>
                <w:szCs w:val="20"/>
              </w:rPr>
              <w:t>Малоэтажные многоквартирные и и</w:t>
            </w:r>
            <w:r w:rsidRPr="000E491A">
              <w:rPr>
                <w:sz w:val="20"/>
                <w:szCs w:val="20"/>
              </w:rPr>
              <w:t>ндивидуальные жилые дома</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17</w:t>
            </w:r>
          </w:p>
        </w:tc>
        <w:tc>
          <w:tcPr>
            <w:tcW w:w="2409" w:type="dxa"/>
            <w:vAlign w:val="center"/>
          </w:tcPr>
          <w:p w:rsidR="00EA4DCD" w:rsidRPr="000E491A" w:rsidRDefault="00EA4DCD" w:rsidP="00B140E5">
            <w:pPr>
              <w:rPr>
                <w:sz w:val="20"/>
                <w:szCs w:val="20"/>
              </w:rPr>
            </w:pPr>
            <w:r>
              <w:rPr>
                <w:sz w:val="20"/>
                <w:szCs w:val="20"/>
              </w:rPr>
              <w:t>Индивидуальны</w:t>
            </w:r>
            <w:r w:rsidRPr="000E491A">
              <w:rPr>
                <w:sz w:val="20"/>
                <w:szCs w:val="20"/>
              </w:rPr>
              <w:t>й жилой дом</w:t>
            </w:r>
          </w:p>
        </w:tc>
        <w:tc>
          <w:tcPr>
            <w:tcW w:w="567" w:type="dxa"/>
            <w:vAlign w:val="center"/>
          </w:tcPr>
          <w:p w:rsidR="00EA4DCD" w:rsidRPr="000E491A" w:rsidRDefault="00EA4DCD" w:rsidP="00B140E5">
            <w:pPr>
              <w:rPr>
                <w:sz w:val="20"/>
                <w:szCs w:val="20"/>
              </w:rPr>
            </w:pPr>
            <w:r w:rsidRPr="000E491A">
              <w:rPr>
                <w:sz w:val="20"/>
                <w:szCs w:val="20"/>
              </w:rPr>
              <w:t>1</w:t>
            </w:r>
          </w:p>
        </w:tc>
        <w:tc>
          <w:tcPr>
            <w:tcW w:w="852" w:type="dxa"/>
            <w:vAlign w:val="center"/>
          </w:tcPr>
          <w:p w:rsidR="00EA4DCD" w:rsidRPr="000E491A" w:rsidRDefault="00EA4DCD" w:rsidP="00B140E5">
            <w:pPr>
              <w:rPr>
                <w:sz w:val="20"/>
                <w:szCs w:val="20"/>
              </w:rPr>
            </w:pPr>
            <w:r w:rsidRPr="000E491A">
              <w:rPr>
                <w:sz w:val="20"/>
                <w:szCs w:val="20"/>
              </w:rPr>
              <w:t>1</w:t>
            </w:r>
          </w:p>
        </w:tc>
        <w:tc>
          <w:tcPr>
            <w:tcW w:w="850" w:type="dxa"/>
            <w:vAlign w:val="center"/>
          </w:tcPr>
          <w:p w:rsidR="00EA4DCD" w:rsidRPr="000E491A" w:rsidRDefault="00EA4DCD" w:rsidP="00B140E5">
            <w:pPr>
              <w:rPr>
                <w:sz w:val="20"/>
                <w:szCs w:val="20"/>
              </w:rPr>
            </w:pPr>
            <w:r w:rsidRPr="000E491A">
              <w:rPr>
                <w:sz w:val="20"/>
                <w:szCs w:val="20"/>
              </w:rPr>
              <w:t>1</w:t>
            </w:r>
          </w:p>
        </w:tc>
        <w:tc>
          <w:tcPr>
            <w:tcW w:w="992" w:type="dxa"/>
            <w:shd w:val="clear" w:color="auto" w:fill="auto"/>
            <w:vAlign w:val="center"/>
          </w:tcPr>
          <w:p w:rsidR="00EA4DCD" w:rsidRPr="000E491A" w:rsidRDefault="00EA4DCD" w:rsidP="00B140E5">
            <w:pPr>
              <w:rPr>
                <w:sz w:val="20"/>
                <w:szCs w:val="20"/>
              </w:rPr>
            </w:pPr>
            <w:r>
              <w:rPr>
                <w:sz w:val="20"/>
                <w:szCs w:val="20"/>
              </w:rPr>
              <w:t>178</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156</w:t>
            </w:r>
          </w:p>
        </w:tc>
        <w:tc>
          <w:tcPr>
            <w:tcW w:w="850" w:type="dxa"/>
            <w:shd w:val="clear" w:color="auto" w:fill="auto"/>
            <w:vAlign w:val="center"/>
          </w:tcPr>
          <w:p w:rsidR="00EA4DCD" w:rsidRPr="000E491A" w:rsidRDefault="00EA4DCD" w:rsidP="00B140E5">
            <w:pPr>
              <w:rPr>
                <w:sz w:val="20"/>
                <w:szCs w:val="20"/>
              </w:rPr>
            </w:pPr>
            <w:r>
              <w:rPr>
                <w:sz w:val="20"/>
                <w:szCs w:val="20"/>
              </w:rPr>
              <w:t>4</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sidRPr="000E491A">
              <w:rPr>
                <w:sz w:val="20"/>
                <w:szCs w:val="20"/>
              </w:rPr>
              <w:t>0,</w:t>
            </w:r>
            <w:r>
              <w:rPr>
                <w:sz w:val="20"/>
                <w:szCs w:val="20"/>
              </w:rPr>
              <w:t>71</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18</w:t>
            </w:r>
          </w:p>
        </w:tc>
        <w:tc>
          <w:tcPr>
            <w:tcW w:w="2409" w:type="dxa"/>
            <w:vAlign w:val="center"/>
          </w:tcPr>
          <w:p w:rsidR="00EA4DCD" w:rsidRPr="000E491A" w:rsidRDefault="00EA4DCD" w:rsidP="00B140E5">
            <w:pPr>
              <w:rPr>
                <w:sz w:val="20"/>
                <w:szCs w:val="20"/>
              </w:rPr>
            </w:pPr>
            <w:r>
              <w:rPr>
                <w:sz w:val="20"/>
                <w:szCs w:val="20"/>
              </w:rPr>
              <w:t>Многоквартирный</w:t>
            </w:r>
            <w:r w:rsidRPr="000E491A">
              <w:rPr>
                <w:sz w:val="20"/>
                <w:szCs w:val="20"/>
              </w:rPr>
              <w:t xml:space="preserve"> жилой дом</w:t>
            </w:r>
          </w:p>
        </w:tc>
        <w:tc>
          <w:tcPr>
            <w:tcW w:w="567" w:type="dxa"/>
            <w:vAlign w:val="center"/>
          </w:tcPr>
          <w:p w:rsidR="00EA4DCD" w:rsidRPr="000E491A" w:rsidRDefault="00EA4DCD" w:rsidP="00B140E5">
            <w:pPr>
              <w:rPr>
                <w:sz w:val="20"/>
                <w:szCs w:val="20"/>
              </w:rPr>
            </w:pPr>
            <w:r w:rsidRPr="000E491A">
              <w:rPr>
                <w:sz w:val="20"/>
                <w:szCs w:val="20"/>
              </w:rPr>
              <w:t>1</w:t>
            </w:r>
          </w:p>
        </w:tc>
        <w:tc>
          <w:tcPr>
            <w:tcW w:w="852" w:type="dxa"/>
            <w:vAlign w:val="center"/>
          </w:tcPr>
          <w:p w:rsidR="00EA4DCD" w:rsidRPr="000E491A" w:rsidRDefault="00EA4DCD" w:rsidP="00B140E5">
            <w:pPr>
              <w:rPr>
                <w:sz w:val="20"/>
                <w:szCs w:val="20"/>
              </w:rPr>
            </w:pPr>
            <w:r w:rsidRPr="000E491A">
              <w:rPr>
                <w:sz w:val="20"/>
                <w:szCs w:val="20"/>
              </w:rPr>
              <w:t>1</w:t>
            </w:r>
          </w:p>
        </w:tc>
        <w:tc>
          <w:tcPr>
            <w:tcW w:w="850" w:type="dxa"/>
            <w:vAlign w:val="center"/>
          </w:tcPr>
          <w:p w:rsidR="00EA4DCD" w:rsidRPr="000E491A" w:rsidRDefault="00EA4DCD" w:rsidP="00B140E5">
            <w:pPr>
              <w:rPr>
                <w:sz w:val="20"/>
                <w:szCs w:val="20"/>
              </w:rPr>
            </w:pPr>
            <w:r w:rsidRPr="000E491A">
              <w:rPr>
                <w:sz w:val="20"/>
                <w:szCs w:val="20"/>
              </w:rPr>
              <w:t>1</w:t>
            </w:r>
          </w:p>
        </w:tc>
        <w:tc>
          <w:tcPr>
            <w:tcW w:w="992" w:type="dxa"/>
            <w:shd w:val="clear" w:color="auto" w:fill="auto"/>
            <w:vAlign w:val="center"/>
          </w:tcPr>
          <w:p w:rsidR="00EA4DCD" w:rsidRPr="000E491A" w:rsidRDefault="00EA4DCD" w:rsidP="00B140E5">
            <w:pPr>
              <w:rPr>
                <w:sz w:val="20"/>
                <w:szCs w:val="20"/>
              </w:rPr>
            </w:pPr>
            <w:r>
              <w:rPr>
                <w:sz w:val="20"/>
                <w:szCs w:val="20"/>
              </w:rPr>
              <w:t>134</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118</w:t>
            </w:r>
          </w:p>
        </w:tc>
        <w:tc>
          <w:tcPr>
            <w:tcW w:w="850" w:type="dxa"/>
            <w:shd w:val="clear" w:color="auto" w:fill="auto"/>
            <w:vAlign w:val="center"/>
          </w:tcPr>
          <w:p w:rsidR="00EA4DCD" w:rsidRPr="000E491A" w:rsidRDefault="00EA4DCD" w:rsidP="00B140E5">
            <w:pPr>
              <w:rPr>
                <w:sz w:val="20"/>
                <w:szCs w:val="20"/>
              </w:rPr>
            </w:pPr>
            <w:r>
              <w:rPr>
                <w:sz w:val="20"/>
                <w:szCs w:val="20"/>
              </w:rPr>
              <w:t>3</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sidRPr="000E491A">
              <w:rPr>
                <w:sz w:val="20"/>
                <w:szCs w:val="20"/>
              </w:rPr>
              <w:t>0,</w:t>
            </w:r>
            <w:r>
              <w:rPr>
                <w:sz w:val="20"/>
                <w:szCs w:val="20"/>
              </w:rPr>
              <w:t>54</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sidRPr="00095954">
              <w:rPr>
                <w:sz w:val="20"/>
                <w:szCs w:val="20"/>
              </w:rPr>
              <w:t>19</w:t>
            </w:r>
          </w:p>
        </w:tc>
        <w:tc>
          <w:tcPr>
            <w:tcW w:w="2409" w:type="dxa"/>
            <w:vAlign w:val="center"/>
          </w:tcPr>
          <w:p w:rsidR="00EA4DCD" w:rsidRPr="000E491A" w:rsidRDefault="00EA4DCD" w:rsidP="00B140E5">
            <w:pPr>
              <w:rPr>
                <w:sz w:val="20"/>
                <w:szCs w:val="20"/>
              </w:rPr>
            </w:pPr>
            <w:r w:rsidRPr="000E491A">
              <w:rPr>
                <w:sz w:val="20"/>
                <w:szCs w:val="20"/>
              </w:rPr>
              <w:t>Многоквартирный жилой дом</w:t>
            </w:r>
          </w:p>
        </w:tc>
        <w:tc>
          <w:tcPr>
            <w:tcW w:w="567" w:type="dxa"/>
            <w:vAlign w:val="center"/>
          </w:tcPr>
          <w:p w:rsidR="00EA4DCD" w:rsidRPr="000E491A" w:rsidRDefault="00EA4DCD" w:rsidP="00B140E5">
            <w:pPr>
              <w:rPr>
                <w:sz w:val="20"/>
                <w:szCs w:val="20"/>
              </w:rPr>
            </w:pPr>
            <w:r w:rsidRPr="000E491A">
              <w:rPr>
                <w:sz w:val="20"/>
                <w:szCs w:val="20"/>
              </w:rPr>
              <w:t>1</w:t>
            </w:r>
          </w:p>
        </w:tc>
        <w:tc>
          <w:tcPr>
            <w:tcW w:w="852" w:type="dxa"/>
            <w:vAlign w:val="center"/>
          </w:tcPr>
          <w:p w:rsidR="00EA4DCD" w:rsidRPr="000E491A" w:rsidRDefault="00EA4DCD" w:rsidP="00B140E5">
            <w:pPr>
              <w:rPr>
                <w:sz w:val="20"/>
                <w:szCs w:val="20"/>
              </w:rPr>
            </w:pPr>
            <w:r>
              <w:rPr>
                <w:sz w:val="20"/>
                <w:szCs w:val="20"/>
              </w:rPr>
              <w:t>2</w:t>
            </w:r>
          </w:p>
        </w:tc>
        <w:tc>
          <w:tcPr>
            <w:tcW w:w="850" w:type="dxa"/>
            <w:vAlign w:val="center"/>
          </w:tcPr>
          <w:p w:rsidR="00EA4DCD" w:rsidRPr="000E491A" w:rsidRDefault="00EA4DCD" w:rsidP="00B140E5">
            <w:pPr>
              <w:rPr>
                <w:sz w:val="20"/>
                <w:szCs w:val="20"/>
              </w:rPr>
            </w:pPr>
            <w:r w:rsidRPr="000E491A">
              <w:rPr>
                <w:sz w:val="20"/>
                <w:szCs w:val="20"/>
              </w:rPr>
              <w:t>1</w:t>
            </w:r>
          </w:p>
        </w:tc>
        <w:tc>
          <w:tcPr>
            <w:tcW w:w="992" w:type="dxa"/>
            <w:shd w:val="clear" w:color="auto" w:fill="auto"/>
            <w:vAlign w:val="center"/>
          </w:tcPr>
          <w:p w:rsidR="00EA4DCD" w:rsidRPr="000E491A" w:rsidRDefault="00EA4DCD" w:rsidP="00B140E5">
            <w:pPr>
              <w:rPr>
                <w:sz w:val="20"/>
                <w:szCs w:val="20"/>
              </w:rPr>
            </w:pPr>
            <w:r>
              <w:rPr>
                <w:sz w:val="20"/>
                <w:szCs w:val="20"/>
              </w:rPr>
              <w:t>120</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106</w:t>
            </w:r>
          </w:p>
        </w:tc>
        <w:tc>
          <w:tcPr>
            <w:tcW w:w="850" w:type="dxa"/>
            <w:shd w:val="clear" w:color="auto" w:fill="auto"/>
            <w:vAlign w:val="center"/>
          </w:tcPr>
          <w:p w:rsidR="00EA4DCD" w:rsidRPr="000E491A" w:rsidRDefault="00EA4DCD" w:rsidP="00B140E5">
            <w:pPr>
              <w:rPr>
                <w:sz w:val="20"/>
                <w:szCs w:val="20"/>
              </w:rPr>
            </w:pPr>
            <w:r w:rsidRPr="000E491A">
              <w:rPr>
                <w:sz w:val="20"/>
                <w:szCs w:val="20"/>
              </w:rPr>
              <w:t>3</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Pr>
                <w:sz w:val="20"/>
                <w:szCs w:val="20"/>
              </w:rPr>
              <w:t>0,48</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sidRPr="000E491A">
              <w:rPr>
                <w:sz w:val="20"/>
                <w:szCs w:val="20"/>
              </w:rPr>
              <w:t>2</w:t>
            </w:r>
            <w:r>
              <w:rPr>
                <w:sz w:val="20"/>
                <w:szCs w:val="20"/>
              </w:rPr>
              <w:t>0</w:t>
            </w:r>
          </w:p>
        </w:tc>
        <w:tc>
          <w:tcPr>
            <w:tcW w:w="2409" w:type="dxa"/>
            <w:vAlign w:val="center"/>
          </w:tcPr>
          <w:p w:rsidR="00EA4DCD" w:rsidRPr="000E491A" w:rsidRDefault="00EA4DCD" w:rsidP="00B140E5">
            <w:pPr>
              <w:rPr>
                <w:sz w:val="20"/>
                <w:szCs w:val="20"/>
              </w:rPr>
            </w:pPr>
            <w:r w:rsidRPr="000E491A">
              <w:rPr>
                <w:sz w:val="20"/>
                <w:szCs w:val="20"/>
              </w:rPr>
              <w:t>Многоквартирный жилой дом</w:t>
            </w:r>
          </w:p>
        </w:tc>
        <w:tc>
          <w:tcPr>
            <w:tcW w:w="567" w:type="dxa"/>
            <w:vAlign w:val="center"/>
          </w:tcPr>
          <w:p w:rsidR="00EA4DCD" w:rsidRPr="000E491A" w:rsidRDefault="00EA4DCD" w:rsidP="00B140E5">
            <w:pPr>
              <w:rPr>
                <w:sz w:val="20"/>
                <w:szCs w:val="20"/>
              </w:rPr>
            </w:pPr>
            <w:r w:rsidRPr="000E491A">
              <w:rPr>
                <w:sz w:val="20"/>
                <w:szCs w:val="20"/>
              </w:rPr>
              <w:t>1</w:t>
            </w:r>
          </w:p>
        </w:tc>
        <w:tc>
          <w:tcPr>
            <w:tcW w:w="852" w:type="dxa"/>
            <w:vAlign w:val="center"/>
          </w:tcPr>
          <w:p w:rsidR="00EA4DCD" w:rsidRPr="000E491A" w:rsidRDefault="00EA4DCD" w:rsidP="00B140E5">
            <w:pPr>
              <w:rPr>
                <w:sz w:val="20"/>
                <w:szCs w:val="20"/>
              </w:rPr>
            </w:pPr>
            <w:r>
              <w:rPr>
                <w:sz w:val="20"/>
                <w:szCs w:val="20"/>
              </w:rPr>
              <w:t>2</w:t>
            </w:r>
          </w:p>
        </w:tc>
        <w:tc>
          <w:tcPr>
            <w:tcW w:w="850" w:type="dxa"/>
            <w:vAlign w:val="center"/>
          </w:tcPr>
          <w:p w:rsidR="00EA4DCD" w:rsidRPr="000E491A" w:rsidRDefault="00EA4DCD" w:rsidP="00B140E5">
            <w:pPr>
              <w:rPr>
                <w:sz w:val="20"/>
                <w:szCs w:val="20"/>
              </w:rPr>
            </w:pPr>
            <w:r w:rsidRPr="000E491A">
              <w:rPr>
                <w:sz w:val="20"/>
                <w:szCs w:val="20"/>
              </w:rPr>
              <w:t>1</w:t>
            </w:r>
          </w:p>
        </w:tc>
        <w:tc>
          <w:tcPr>
            <w:tcW w:w="992" w:type="dxa"/>
            <w:shd w:val="clear" w:color="auto" w:fill="auto"/>
            <w:vAlign w:val="center"/>
          </w:tcPr>
          <w:p w:rsidR="00EA4DCD" w:rsidRPr="000E491A" w:rsidRDefault="00EA4DCD" w:rsidP="00B140E5">
            <w:pPr>
              <w:rPr>
                <w:sz w:val="20"/>
                <w:szCs w:val="20"/>
              </w:rPr>
            </w:pPr>
            <w:r>
              <w:rPr>
                <w:sz w:val="20"/>
                <w:szCs w:val="20"/>
              </w:rPr>
              <w:t>136</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119</w:t>
            </w:r>
          </w:p>
        </w:tc>
        <w:tc>
          <w:tcPr>
            <w:tcW w:w="850" w:type="dxa"/>
            <w:shd w:val="clear" w:color="auto" w:fill="auto"/>
            <w:vAlign w:val="center"/>
          </w:tcPr>
          <w:p w:rsidR="00EA4DCD" w:rsidRPr="000E491A" w:rsidRDefault="00EA4DCD" w:rsidP="00B140E5">
            <w:pPr>
              <w:rPr>
                <w:sz w:val="20"/>
                <w:szCs w:val="20"/>
              </w:rPr>
            </w:pPr>
            <w:r>
              <w:rPr>
                <w:sz w:val="20"/>
                <w:szCs w:val="20"/>
              </w:rPr>
              <w:t>3</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Pr>
                <w:sz w:val="20"/>
                <w:szCs w:val="20"/>
              </w:rPr>
              <w:t>0,54</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sidRPr="000E491A">
              <w:rPr>
                <w:sz w:val="20"/>
                <w:szCs w:val="20"/>
              </w:rPr>
              <w:t>2</w:t>
            </w:r>
            <w:r>
              <w:rPr>
                <w:sz w:val="20"/>
                <w:szCs w:val="20"/>
              </w:rPr>
              <w:t>1</w:t>
            </w:r>
          </w:p>
        </w:tc>
        <w:tc>
          <w:tcPr>
            <w:tcW w:w="2409" w:type="dxa"/>
            <w:vAlign w:val="center"/>
          </w:tcPr>
          <w:p w:rsidR="00EA4DCD" w:rsidRPr="000E491A" w:rsidRDefault="00EA4DCD" w:rsidP="00B140E5">
            <w:pPr>
              <w:rPr>
                <w:sz w:val="20"/>
                <w:szCs w:val="20"/>
              </w:rPr>
            </w:pPr>
            <w:r>
              <w:rPr>
                <w:sz w:val="20"/>
                <w:szCs w:val="20"/>
              </w:rPr>
              <w:t>Индивидуальны</w:t>
            </w:r>
            <w:r w:rsidRPr="000E491A">
              <w:rPr>
                <w:sz w:val="20"/>
                <w:szCs w:val="20"/>
              </w:rPr>
              <w:t>й жилой дом</w:t>
            </w:r>
          </w:p>
        </w:tc>
        <w:tc>
          <w:tcPr>
            <w:tcW w:w="567" w:type="dxa"/>
            <w:vAlign w:val="center"/>
          </w:tcPr>
          <w:p w:rsidR="00EA4DCD" w:rsidRPr="000E491A" w:rsidRDefault="00EA4DCD" w:rsidP="00B140E5">
            <w:pPr>
              <w:rPr>
                <w:sz w:val="20"/>
                <w:szCs w:val="20"/>
              </w:rPr>
            </w:pPr>
            <w:r w:rsidRPr="000E491A">
              <w:rPr>
                <w:sz w:val="20"/>
                <w:szCs w:val="20"/>
              </w:rPr>
              <w:t>1</w:t>
            </w:r>
          </w:p>
        </w:tc>
        <w:tc>
          <w:tcPr>
            <w:tcW w:w="852" w:type="dxa"/>
            <w:vAlign w:val="center"/>
          </w:tcPr>
          <w:p w:rsidR="00EA4DCD" w:rsidRPr="000E491A" w:rsidRDefault="00EA4DCD" w:rsidP="00B140E5">
            <w:pPr>
              <w:rPr>
                <w:sz w:val="20"/>
                <w:szCs w:val="20"/>
              </w:rPr>
            </w:pPr>
            <w:r w:rsidRPr="000E491A">
              <w:rPr>
                <w:sz w:val="20"/>
                <w:szCs w:val="20"/>
              </w:rPr>
              <w:t>1</w:t>
            </w:r>
          </w:p>
        </w:tc>
        <w:tc>
          <w:tcPr>
            <w:tcW w:w="850" w:type="dxa"/>
            <w:vAlign w:val="center"/>
          </w:tcPr>
          <w:p w:rsidR="00EA4DCD" w:rsidRPr="000E491A" w:rsidRDefault="00EA4DCD" w:rsidP="00B140E5">
            <w:pPr>
              <w:rPr>
                <w:sz w:val="20"/>
                <w:szCs w:val="20"/>
              </w:rPr>
            </w:pPr>
            <w:r w:rsidRPr="000E491A">
              <w:rPr>
                <w:sz w:val="20"/>
                <w:szCs w:val="20"/>
              </w:rPr>
              <w:t>1</w:t>
            </w:r>
          </w:p>
        </w:tc>
        <w:tc>
          <w:tcPr>
            <w:tcW w:w="992" w:type="dxa"/>
            <w:shd w:val="clear" w:color="auto" w:fill="auto"/>
            <w:vAlign w:val="center"/>
          </w:tcPr>
          <w:p w:rsidR="00EA4DCD" w:rsidRPr="000E491A" w:rsidRDefault="00EA4DCD" w:rsidP="00B140E5">
            <w:pPr>
              <w:rPr>
                <w:sz w:val="20"/>
                <w:szCs w:val="20"/>
              </w:rPr>
            </w:pPr>
            <w:r>
              <w:rPr>
                <w:sz w:val="20"/>
                <w:szCs w:val="20"/>
              </w:rPr>
              <w:t>91</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80</w:t>
            </w:r>
          </w:p>
        </w:tc>
        <w:tc>
          <w:tcPr>
            <w:tcW w:w="850" w:type="dxa"/>
            <w:shd w:val="clear" w:color="auto" w:fill="auto"/>
            <w:vAlign w:val="center"/>
          </w:tcPr>
          <w:p w:rsidR="00EA4DCD" w:rsidRPr="000E491A" w:rsidRDefault="00EA4DCD" w:rsidP="00B140E5">
            <w:pPr>
              <w:rPr>
                <w:sz w:val="20"/>
                <w:szCs w:val="20"/>
              </w:rPr>
            </w:pPr>
            <w:r>
              <w:rPr>
                <w:sz w:val="20"/>
                <w:szCs w:val="20"/>
              </w:rPr>
              <w:t>2</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Pr>
                <w:sz w:val="20"/>
                <w:szCs w:val="20"/>
              </w:rPr>
              <w:t>0,36</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22</w:t>
            </w:r>
          </w:p>
        </w:tc>
        <w:tc>
          <w:tcPr>
            <w:tcW w:w="2409" w:type="dxa"/>
            <w:vAlign w:val="center"/>
          </w:tcPr>
          <w:p w:rsidR="00EA4DCD" w:rsidRPr="000E491A" w:rsidRDefault="00EA4DCD" w:rsidP="00B140E5">
            <w:pPr>
              <w:rPr>
                <w:sz w:val="20"/>
                <w:szCs w:val="20"/>
              </w:rPr>
            </w:pPr>
            <w:r w:rsidRPr="000E491A">
              <w:rPr>
                <w:sz w:val="20"/>
                <w:szCs w:val="20"/>
              </w:rPr>
              <w:t>Многоквартирный жилой дом</w:t>
            </w:r>
          </w:p>
        </w:tc>
        <w:tc>
          <w:tcPr>
            <w:tcW w:w="567" w:type="dxa"/>
            <w:vAlign w:val="center"/>
          </w:tcPr>
          <w:p w:rsidR="00EA4DCD" w:rsidRPr="000E491A" w:rsidRDefault="00EA4DCD" w:rsidP="00B140E5">
            <w:pPr>
              <w:rPr>
                <w:sz w:val="20"/>
                <w:szCs w:val="20"/>
              </w:rPr>
            </w:pPr>
            <w:r w:rsidRPr="000E491A">
              <w:rPr>
                <w:sz w:val="20"/>
                <w:szCs w:val="20"/>
              </w:rPr>
              <w:t>1</w:t>
            </w:r>
          </w:p>
        </w:tc>
        <w:tc>
          <w:tcPr>
            <w:tcW w:w="852" w:type="dxa"/>
            <w:vAlign w:val="center"/>
          </w:tcPr>
          <w:p w:rsidR="00EA4DCD" w:rsidRPr="000E491A" w:rsidRDefault="00EA4DCD" w:rsidP="00B140E5">
            <w:pPr>
              <w:rPr>
                <w:sz w:val="20"/>
                <w:szCs w:val="20"/>
              </w:rPr>
            </w:pPr>
            <w:r>
              <w:rPr>
                <w:sz w:val="20"/>
                <w:szCs w:val="20"/>
              </w:rPr>
              <w:t>2</w:t>
            </w:r>
          </w:p>
        </w:tc>
        <w:tc>
          <w:tcPr>
            <w:tcW w:w="850" w:type="dxa"/>
            <w:vAlign w:val="center"/>
          </w:tcPr>
          <w:p w:rsidR="00EA4DCD" w:rsidRPr="000E491A" w:rsidRDefault="00EA4DCD" w:rsidP="00B140E5">
            <w:pPr>
              <w:rPr>
                <w:sz w:val="20"/>
                <w:szCs w:val="20"/>
              </w:rPr>
            </w:pPr>
            <w:r w:rsidRPr="000E491A">
              <w:rPr>
                <w:sz w:val="20"/>
                <w:szCs w:val="20"/>
              </w:rPr>
              <w:t>1</w:t>
            </w:r>
          </w:p>
        </w:tc>
        <w:tc>
          <w:tcPr>
            <w:tcW w:w="992" w:type="dxa"/>
            <w:shd w:val="clear" w:color="auto" w:fill="auto"/>
            <w:vAlign w:val="center"/>
          </w:tcPr>
          <w:p w:rsidR="00EA4DCD" w:rsidRPr="000E491A" w:rsidRDefault="00EA4DCD" w:rsidP="00B140E5">
            <w:pPr>
              <w:rPr>
                <w:sz w:val="20"/>
                <w:szCs w:val="20"/>
              </w:rPr>
            </w:pPr>
            <w:r>
              <w:rPr>
                <w:sz w:val="20"/>
                <w:szCs w:val="20"/>
              </w:rPr>
              <w:t>154</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135</w:t>
            </w:r>
          </w:p>
        </w:tc>
        <w:tc>
          <w:tcPr>
            <w:tcW w:w="850" w:type="dxa"/>
            <w:shd w:val="clear" w:color="auto" w:fill="auto"/>
            <w:vAlign w:val="center"/>
          </w:tcPr>
          <w:p w:rsidR="00EA4DCD" w:rsidRPr="000E491A" w:rsidRDefault="00EA4DCD" w:rsidP="00B140E5">
            <w:pPr>
              <w:rPr>
                <w:sz w:val="20"/>
                <w:szCs w:val="20"/>
              </w:rPr>
            </w:pPr>
            <w:r>
              <w:rPr>
                <w:sz w:val="20"/>
                <w:szCs w:val="20"/>
              </w:rPr>
              <w:t>4</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sidRPr="000E491A">
              <w:rPr>
                <w:sz w:val="20"/>
                <w:szCs w:val="20"/>
              </w:rPr>
              <w:t>0,</w:t>
            </w:r>
            <w:r>
              <w:rPr>
                <w:sz w:val="20"/>
                <w:szCs w:val="20"/>
              </w:rPr>
              <w:t>62</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p>
        </w:tc>
        <w:tc>
          <w:tcPr>
            <w:tcW w:w="2409" w:type="dxa"/>
            <w:vAlign w:val="center"/>
          </w:tcPr>
          <w:p w:rsidR="00EA4DCD" w:rsidRPr="000E491A" w:rsidRDefault="00EA4DCD" w:rsidP="00B140E5">
            <w:pPr>
              <w:rPr>
                <w:sz w:val="20"/>
                <w:szCs w:val="20"/>
              </w:rPr>
            </w:pPr>
            <w:r w:rsidRPr="000E491A">
              <w:rPr>
                <w:sz w:val="20"/>
                <w:szCs w:val="20"/>
              </w:rPr>
              <w:t>Итого:</w:t>
            </w:r>
          </w:p>
        </w:tc>
        <w:tc>
          <w:tcPr>
            <w:tcW w:w="567" w:type="dxa"/>
            <w:vAlign w:val="center"/>
          </w:tcPr>
          <w:p w:rsidR="00EA4DCD" w:rsidRPr="000E491A" w:rsidRDefault="00EA4DCD" w:rsidP="00B140E5">
            <w:pPr>
              <w:rPr>
                <w:sz w:val="20"/>
                <w:szCs w:val="20"/>
              </w:rPr>
            </w:pPr>
            <w:r w:rsidRPr="000E491A">
              <w:rPr>
                <w:sz w:val="20"/>
                <w:szCs w:val="20"/>
              </w:rPr>
              <w:t>-</w:t>
            </w:r>
          </w:p>
        </w:tc>
        <w:tc>
          <w:tcPr>
            <w:tcW w:w="852" w:type="dxa"/>
            <w:vAlign w:val="bottom"/>
          </w:tcPr>
          <w:p w:rsidR="00EA4DCD" w:rsidRPr="000E491A" w:rsidRDefault="00EA4DCD" w:rsidP="00B140E5">
            <w:pPr>
              <w:rPr>
                <w:sz w:val="20"/>
                <w:szCs w:val="20"/>
              </w:rPr>
            </w:pPr>
            <w:r>
              <w:rPr>
                <w:sz w:val="20"/>
                <w:szCs w:val="20"/>
              </w:rPr>
              <w:t>9</w:t>
            </w:r>
          </w:p>
        </w:tc>
        <w:tc>
          <w:tcPr>
            <w:tcW w:w="850" w:type="dxa"/>
            <w:vAlign w:val="bottom"/>
          </w:tcPr>
          <w:p w:rsidR="00EA4DCD" w:rsidRPr="000E491A" w:rsidRDefault="00EA4DCD" w:rsidP="00B140E5">
            <w:pPr>
              <w:rPr>
                <w:sz w:val="20"/>
                <w:szCs w:val="20"/>
              </w:rPr>
            </w:pPr>
            <w:r w:rsidRPr="000E491A">
              <w:rPr>
                <w:sz w:val="20"/>
                <w:szCs w:val="20"/>
              </w:rPr>
              <w:t>-</w:t>
            </w:r>
          </w:p>
        </w:tc>
        <w:tc>
          <w:tcPr>
            <w:tcW w:w="992" w:type="dxa"/>
            <w:shd w:val="clear" w:color="auto" w:fill="auto"/>
            <w:vAlign w:val="bottom"/>
          </w:tcPr>
          <w:p w:rsidR="00EA4DCD" w:rsidRPr="000E491A" w:rsidRDefault="00EA4DCD" w:rsidP="00B140E5">
            <w:pPr>
              <w:rPr>
                <w:sz w:val="20"/>
                <w:szCs w:val="20"/>
              </w:rPr>
            </w:pPr>
            <w:r>
              <w:rPr>
                <w:sz w:val="20"/>
                <w:szCs w:val="20"/>
              </w:rPr>
              <w:t>813</w:t>
            </w:r>
          </w:p>
        </w:tc>
        <w:tc>
          <w:tcPr>
            <w:tcW w:w="992" w:type="dxa"/>
            <w:shd w:val="clear" w:color="auto" w:fill="auto"/>
            <w:vAlign w:val="bottom"/>
          </w:tcPr>
          <w:p w:rsidR="00EA4DCD" w:rsidRPr="000E491A" w:rsidRDefault="00EA4DCD" w:rsidP="00B140E5">
            <w:pPr>
              <w:rPr>
                <w:sz w:val="20"/>
                <w:szCs w:val="20"/>
              </w:rPr>
            </w:pPr>
            <w:r>
              <w:rPr>
                <w:sz w:val="20"/>
                <w:szCs w:val="20"/>
              </w:rPr>
              <w:t>-</w:t>
            </w:r>
          </w:p>
        </w:tc>
        <w:tc>
          <w:tcPr>
            <w:tcW w:w="992" w:type="dxa"/>
            <w:shd w:val="clear" w:color="auto" w:fill="auto"/>
            <w:vAlign w:val="bottom"/>
          </w:tcPr>
          <w:p w:rsidR="00EA4DCD" w:rsidRPr="000E491A" w:rsidRDefault="00EA4DCD" w:rsidP="00B140E5">
            <w:pPr>
              <w:rPr>
                <w:sz w:val="20"/>
                <w:szCs w:val="20"/>
              </w:rPr>
            </w:pPr>
            <w:r>
              <w:rPr>
                <w:sz w:val="20"/>
                <w:szCs w:val="20"/>
              </w:rPr>
              <w:t>714</w:t>
            </w:r>
          </w:p>
        </w:tc>
        <w:tc>
          <w:tcPr>
            <w:tcW w:w="850" w:type="dxa"/>
            <w:shd w:val="clear" w:color="auto" w:fill="auto"/>
            <w:vAlign w:val="bottom"/>
          </w:tcPr>
          <w:p w:rsidR="00EA4DCD" w:rsidRPr="000E491A" w:rsidRDefault="00EA4DCD" w:rsidP="00B140E5">
            <w:pPr>
              <w:rPr>
                <w:sz w:val="20"/>
                <w:szCs w:val="20"/>
              </w:rPr>
            </w:pPr>
            <w:r>
              <w:rPr>
                <w:sz w:val="20"/>
                <w:szCs w:val="20"/>
              </w:rPr>
              <w:t>19</w:t>
            </w:r>
          </w:p>
        </w:tc>
        <w:tc>
          <w:tcPr>
            <w:tcW w:w="851" w:type="dxa"/>
            <w:vAlign w:val="bottom"/>
          </w:tcPr>
          <w:p w:rsidR="00EA4DCD" w:rsidRPr="000E491A" w:rsidRDefault="00EA4DCD" w:rsidP="00B140E5">
            <w:pPr>
              <w:rPr>
                <w:sz w:val="20"/>
                <w:szCs w:val="20"/>
              </w:rPr>
            </w:pPr>
            <w:r w:rsidRPr="000E491A">
              <w:rPr>
                <w:sz w:val="20"/>
                <w:szCs w:val="20"/>
              </w:rPr>
              <w:t>-</w:t>
            </w:r>
          </w:p>
        </w:tc>
        <w:tc>
          <w:tcPr>
            <w:tcW w:w="855" w:type="dxa"/>
            <w:vAlign w:val="bottom"/>
          </w:tcPr>
          <w:p w:rsidR="00EA4DCD" w:rsidRPr="000E491A" w:rsidRDefault="00EA4DCD" w:rsidP="00B140E5">
            <w:pPr>
              <w:rPr>
                <w:sz w:val="20"/>
                <w:szCs w:val="20"/>
              </w:rPr>
            </w:pPr>
            <w:r>
              <w:rPr>
                <w:sz w:val="20"/>
                <w:szCs w:val="20"/>
              </w:rPr>
              <w:t>3,28</w:t>
            </w:r>
          </w:p>
        </w:tc>
      </w:tr>
      <w:tr w:rsidR="00EA4DCD" w:rsidRPr="000E491A" w:rsidTr="00B140E5">
        <w:trPr>
          <w:trHeight w:val="20"/>
          <w:jc w:val="center"/>
        </w:trPr>
        <w:tc>
          <w:tcPr>
            <w:tcW w:w="10772" w:type="dxa"/>
            <w:gridSpan w:val="11"/>
            <w:vAlign w:val="center"/>
          </w:tcPr>
          <w:p w:rsidR="00EA4DCD" w:rsidRPr="000E491A" w:rsidRDefault="00EA4DCD" w:rsidP="00B140E5">
            <w:pPr>
              <w:rPr>
                <w:sz w:val="20"/>
                <w:szCs w:val="20"/>
              </w:rPr>
            </w:pPr>
            <w:r w:rsidRPr="000E491A">
              <w:rPr>
                <w:sz w:val="20"/>
                <w:szCs w:val="20"/>
              </w:rPr>
              <w:t>Общественные здания</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23</w:t>
            </w:r>
          </w:p>
        </w:tc>
        <w:tc>
          <w:tcPr>
            <w:tcW w:w="2409" w:type="dxa"/>
            <w:vAlign w:val="center"/>
          </w:tcPr>
          <w:p w:rsidR="00EA4DCD" w:rsidRPr="000E491A" w:rsidRDefault="00EA4DCD" w:rsidP="00B140E5">
            <w:pPr>
              <w:rPr>
                <w:sz w:val="20"/>
                <w:szCs w:val="20"/>
              </w:rPr>
            </w:pPr>
            <w:r>
              <w:rPr>
                <w:sz w:val="20"/>
                <w:szCs w:val="20"/>
              </w:rPr>
              <w:t xml:space="preserve">Административное </w:t>
            </w:r>
            <w:r>
              <w:rPr>
                <w:sz w:val="20"/>
                <w:szCs w:val="20"/>
              </w:rPr>
              <w:lastRenderedPageBreak/>
              <w:t>здание</w:t>
            </w:r>
          </w:p>
        </w:tc>
        <w:tc>
          <w:tcPr>
            <w:tcW w:w="567" w:type="dxa"/>
            <w:vAlign w:val="center"/>
          </w:tcPr>
          <w:p w:rsidR="00EA4DCD" w:rsidRPr="000E491A" w:rsidRDefault="00EA4DCD" w:rsidP="00B140E5">
            <w:pPr>
              <w:rPr>
                <w:sz w:val="20"/>
                <w:szCs w:val="20"/>
                <w:highlight w:val="yellow"/>
              </w:rPr>
            </w:pPr>
            <w:r>
              <w:rPr>
                <w:sz w:val="20"/>
                <w:szCs w:val="20"/>
              </w:rPr>
              <w:lastRenderedPageBreak/>
              <w:t>2</w:t>
            </w:r>
          </w:p>
        </w:tc>
        <w:tc>
          <w:tcPr>
            <w:tcW w:w="852" w:type="dxa"/>
            <w:vAlign w:val="center"/>
          </w:tcPr>
          <w:p w:rsidR="00EA4DCD" w:rsidRPr="000E491A" w:rsidRDefault="00EA4DCD" w:rsidP="00B140E5">
            <w:pPr>
              <w:rPr>
                <w:sz w:val="20"/>
                <w:szCs w:val="20"/>
              </w:rPr>
            </w:pPr>
            <w:r w:rsidRPr="000E491A">
              <w:rPr>
                <w:sz w:val="20"/>
                <w:szCs w:val="20"/>
              </w:rPr>
              <w:t>-</w:t>
            </w:r>
          </w:p>
        </w:tc>
        <w:tc>
          <w:tcPr>
            <w:tcW w:w="850" w:type="dxa"/>
            <w:vAlign w:val="center"/>
          </w:tcPr>
          <w:p w:rsidR="00EA4DCD" w:rsidRPr="000E491A" w:rsidRDefault="00EA4DCD" w:rsidP="00B140E5">
            <w:pPr>
              <w:rPr>
                <w:sz w:val="20"/>
                <w:szCs w:val="20"/>
              </w:rPr>
            </w:pPr>
            <w:r w:rsidRPr="000E491A">
              <w:rPr>
                <w:sz w:val="20"/>
                <w:szCs w:val="20"/>
              </w:rPr>
              <w:t>1</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219</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385</w:t>
            </w:r>
          </w:p>
        </w:tc>
        <w:tc>
          <w:tcPr>
            <w:tcW w:w="992" w:type="dxa"/>
            <w:shd w:val="clear" w:color="auto" w:fill="auto"/>
            <w:vAlign w:val="center"/>
          </w:tcPr>
          <w:p w:rsidR="00EA4DCD" w:rsidRPr="000E491A" w:rsidRDefault="00EA4DCD" w:rsidP="00B140E5">
            <w:pPr>
              <w:rPr>
                <w:sz w:val="20"/>
                <w:szCs w:val="20"/>
                <w:highlight w:val="yellow"/>
              </w:rPr>
            </w:pPr>
            <w:r w:rsidRPr="000E491A">
              <w:rPr>
                <w:sz w:val="20"/>
                <w:szCs w:val="20"/>
              </w:rPr>
              <w:t>-</w:t>
            </w:r>
          </w:p>
        </w:tc>
        <w:tc>
          <w:tcPr>
            <w:tcW w:w="850" w:type="dxa"/>
            <w:shd w:val="clear" w:color="auto" w:fill="auto"/>
            <w:vAlign w:val="center"/>
          </w:tcPr>
          <w:p w:rsidR="00EA4DCD" w:rsidRPr="000E491A" w:rsidRDefault="00EA4DCD" w:rsidP="00B140E5">
            <w:pPr>
              <w:rPr>
                <w:sz w:val="20"/>
                <w:szCs w:val="20"/>
                <w:highlight w:val="yellow"/>
              </w:rPr>
            </w:pPr>
            <w:r w:rsidRPr="000E491A">
              <w:rPr>
                <w:sz w:val="20"/>
                <w:szCs w:val="20"/>
              </w:rPr>
              <w:t>-</w:t>
            </w:r>
          </w:p>
        </w:tc>
        <w:tc>
          <w:tcPr>
            <w:tcW w:w="851" w:type="dxa"/>
            <w:vAlign w:val="center"/>
          </w:tcPr>
          <w:p w:rsidR="00EA4DCD" w:rsidRPr="000E491A" w:rsidRDefault="00EA4DCD" w:rsidP="00B140E5">
            <w:pPr>
              <w:rPr>
                <w:sz w:val="20"/>
                <w:szCs w:val="20"/>
              </w:rPr>
            </w:pPr>
            <w:r>
              <w:rPr>
                <w:sz w:val="20"/>
                <w:szCs w:val="20"/>
              </w:rPr>
              <w:t xml:space="preserve">18 </w:t>
            </w:r>
            <w:r w:rsidRPr="000E491A">
              <w:rPr>
                <w:sz w:val="20"/>
                <w:szCs w:val="20"/>
              </w:rPr>
              <w:lastRenderedPageBreak/>
              <w:t>рабочих</w:t>
            </w:r>
            <w:r>
              <w:rPr>
                <w:sz w:val="20"/>
                <w:szCs w:val="20"/>
              </w:rPr>
              <w:t xml:space="preserve"> мест</w:t>
            </w:r>
          </w:p>
        </w:tc>
        <w:tc>
          <w:tcPr>
            <w:tcW w:w="855" w:type="dxa"/>
            <w:vAlign w:val="center"/>
          </w:tcPr>
          <w:p w:rsidR="00EA4DCD" w:rsidRPr="000E491A" w:rsidRDefault="00EA4DCD" w:rsidP="00B140E5">
            <w:pPr>
              <w:rPr>
                <w:sz w:val="20"/>
                <w:szCs w:val="20"/>
              </w:rPr>
            </w:pPr>
            <w:r>
              <w:rPr>
                <w:sz w:val="20"/>
                <w:szCs w:val="20"/>
              </w:rPr>
              <w:lastRenderedPageBreak/>
              <w:t>1,53</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p>
        </w:tc>
        <w:tc>
          <w:tcPr>
            <w:tcW w:w="2409" w:type="dxa"/>
            <w:vAlign w:val="center"/>
          </w:tcPr>
          <w:p w:rsidR="00EA4DCD" w:rsidRPr="000E491A" w:rsidRDefault="00EA4DCD" w:rsidP="00B140E5">
            <w:pPr>
              <w:rPr>
                <w:sz w:val="20"/>
                <w:szCs w:val="20"/>
              </w:rPr>
            </w:pPr>
            <w:r w:rsidRPr="000E491A">
              <w:rPr>
                <w:sz w:val="20"/>
                <w:szCs w:val="20"/>
              </w:rPr>
              <w:t>Итого:</w:t>
            </w:r>
          </w:p>
        </w:tc>
        <w:tc>
          <w:tcPr>
            <w:tcW w:w="567" w:type="dxa"/>
            <w:vAlign w:val="center"/>
          </w:tcPr>
          <w:p w:rsidR="00EA4DCD" w:rsidRPr="000E491A" w:rsidRDefault="00EA4DCD" w:rsidP="00B140E5">
            <w:pPr>
              <w:rPr>
                <w:sz w:val="20"/>
                <w:szCs w:val="20"/>
              </w:rPr>
            </w:pPr>
            <w:r w:rsidRPr="000E491A">
              <w:rPr>
                <w:sz w:val="20"/>
                <w:szCs w:val="20"/>
              </w:rPr>
              <w:t>-</w:t>
            </w:r>
          </w:p>
        </w:tc>
        <w:tc>
          <w:tcPr>
            <w:tcW w:w="852" w:type="dxa"/>
            <w:vAlign w:val="center"/>
          </w:tcPr>
          <w:p w:rsidR="00EA4DCD" w:rsidRPr="000E491A" w:rsidRDefault="00EA4DCD" w:rsidP="00B140E5">
            <w:pPr>
              <w:rPr>
                <w:sz w:val="20"/>
                <w:szCs w:val="20"/>
              </w:rPr>
            </w:pPr>
            <w:r w:rsidRPr="000E491A">
              <w:rPr>
                <w:sz w:val="20"/>
                <w:szCs w:val="20"/>
              </w:rPr>
              <w:t>-</w:t>
            </w:r>
          </w:p>
        </w:tc>
        <w:tc>
          <w:tcPr>
            <w:tcW w:w="850" w:type="dxa"/>
            <w:vAlign w:val="center"/>
          </w:tcPr>
          <w:p w:rsidR="00EA4DCD" w:rsidRPr="000E491A" w:rsidRDefault="00EA4DCD" w:rsidP="00B140E5">
            <w:pPr>
              <w:rPr>
                <w:sz w:val="20"/>
                <w:szCs w:val="20"/>
              </w:rPr>
            </w:pPr>
            <w:r w:rsidRPr="000E491A">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219</w:t>
            </w:r>
          </w:p>
        </w:tc>
        <w:tc>
          <w:tcPr>
            <w:tcW w:w="992" w:type="dxa"/>
            <w:shd w:val="clear" w:color="auto" w:fill="auto"/>
            <w:vAlign w:val="center"/>
          </w:tcPr>
          <w:p w:rsidR="00EA4DCD" w:rsidRPr="000E491A" w:rsidRDefault="00EA4DCD" w:rsidP="00B140E5">
            <w:pPr>
              <w:rPr>
                <w:sz w:val="20"/>
                <w:szCs w:val="20"/>
              </w:rPr>
            </w:pPr>
            <w:r>
              <w:rPr>
                <w:sz w:val="20"/>
                <w:szCs w:val="20"/>
              </w:rPr>
              <w:t>385</w:t>
            </w:r>
          </w:p>
        </w:tc>
        <w:tc>
          <w:tcPr>
            <w:tcW w:w="992" w:type="dxa"/>
            <w:shd w:val="clear" w:color="auto" w:fill="auto"/>
            <w:vAlign w:val="center"/>
          </w:tcPr>
          <w:p w:rsidR="00EA4DCD" w:rsidRPr="000E491A" w:rsidRDefault="00EA4DCD" w:rsidP="00B140E5">
            <w:pPr>
              <w:rPr>
                <w:sz w:val="20"/>
                <w:szCs w:val="20"/>
              </w:rPr>
            </w:pPr>
            <w:r w:rsidRPr="000E491A">
              <w:rPr>
                <w:sz w:val="20"/>
                <w:szCs w:val="20"/>
              </w:rPr>
              <w:t>-</w:t>
            </w:r>
          </w:p>
        </w:tc>
        <w:tc>
          <w:tcPr>
            <w:tcW w:w="850" w:type="dxa"/>
            <w:shd w:val="clear" w:color="auto" w:fill="auto"/>
            <w:vAlign w:val="center"/>
          </w:tcPr>
          <w:p w:rsidR="00EA4DCD" w:rsidRPr="000E491A" w:rsidRDefault="00EA4DCD" w:rsidP="00B140E5">
            <w:pPr>
              <w:rPr>
                <w:sz w:val="20"/>
                <w:szCs w:val="20"/>
              </w:rPr>
            </w:pPr>
            <w:r w:rsidRPr="000E491A">
              <w:rPr>
                <w:sz w:val="20"/>
                <w:szCs w:val="20"/>
              </w:rPr>
              <w:t>-</w:t>
            </w:r>
          </w:p>
        </w:tc>
        <w:tc>
          <w:tcPr>
            <w:tcW w:w="851" w:type="dxa"/>
            <w:vAlign w:val="center"/>
          </w:tcPr>
          <w:p w:rsidR="00EA4DCD" w:rsidRPr="000E491A" w:rsidRDefault="00EA4DCD" w:rsidP="00B140E5">
            <w:pPr>
              <w:rPr>
                <w:sz w:val="20"/>
                <w:szCs w:val="20"/>
              </w:rPr>
            </w:pPr>
            <w:r>
              <w:rPr>
                <w:sz w:val="20"/>
                <w:szCs w:val="20"/>
              </w:rPr>
              <w:t xml:space="preserve">18 </w:t>
            </w:r>
            <w:r w:rsidRPr="000E491A">
              <w:rPr>
                <w:sz w:val="20"/>
                <w:szCs w:val="20"/>
              </w:rPr>
              <w:t>рабочих</w:t>
            </w:r>
            <w:r>
              <w:rPr>
                <w:sz w:val="20"/>
                <w:szCs w:val="20"/>
              </w:rPr>
              <w:t xml:space="preserve"> мест</w:t>
            </w:r>
          </w:p>
        </w:tc>
        <w:tc>
          <w:tcPr>
            <w:tcW w:w="855" w:type="dxa"/>
            <w:vAlign w:val="center"/>
          </w:tcPr>
          <w:p w:rsidR="00EA4DCD" w:rsidRPr="000E491A" w:rsidRDefault="00EA4DCD" w:rsidP="00B140E5">
            <w:pPr>
              <w:rPr>
                <w:sz w:val="20"/>
                <w:szCs w:val="20"/>
              </w:rPr>
            </w:pPr>
            <w:r>
              <w:rPr>
                <w:sz w:val="20"/>
                <w:szCs w:val="20"/>
              </w:rPr>
              <w:t>1,53</w:t>
            </w:r>
          </w:p>
        </w:tc>
      </w:tr>
      <w:tr w:rsidR="00EA4DCD" w:rsidRPr="000E491A" w:rsidTr="00B140E5">
        <w:trPr>
          <w:trHeight w:val="20"/>
          <w:jc w:val="center"/>
        </w:trPr>
        <w:tc>
          <w:tcPr>
            <w:tcW w:w="10772" w:type="dxa"/>
            <w:gridSpan w:val="11"/>
            <w:vAlign w:val="center"/>
          </w:tcPr>
          <w:p w:rsidR="00EA4DCD" w:rsidRPr="000E491A" w:rsidRDefault="00EA4DCD" w:rsidP="00B140E5">
            <w:pPr>
              <w:rPr>
                <w:sz w:val="20"/>
                <w:szCs w:val="20"/>
              </w:rPr>
            </w:pPr>
            <w:r w:rsidRPr="000E491A">
              <w:rPr>
                <w:sz w:val="20"/>
                <w:szCs w:val="20"/>
              </w:rPr>
              <w:t>Сооружения транспортной инфраструктуры</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26</w:t>
            </w:r>
          </w:p>
        </w:tc>
        <w:tc>
          <w:tcPr>
            <w:tcW w:w="2409" w:type="dxa"/>
            <w:vAlign w:val="center"/>
          </w:tcPr>
          <w:p w:rsidR="00EA4DCD" w:rsidRPr="000E491A" w:rsidRDefault="00EA4DCD" w:rsidP="00B140E5">
            <w:pPr>
              <w:rPr>
                <w:sz w:val="20"/>
                <w:szCs w:val="20"/>
              </w:rPr>
            </w:pPr>
            <w:r w:rsidRPr="000E491A">
              <w:rPr>
                <w:sz w:val="20"/>
                <w:szCs w:val="20"/>
              </w:rPr>
              <w:t>Гаражи</w:t>
            </w:r>
          </w:p>
        </w:tc>
        <w:tc>
          <w:tcPr>
            <w:tcW w:w="567" w:type="dxa"/>
            <w:vAlign w:val="center"/>
          </w:tcPr>
          <w:p w:rsidR="00EA4DCD" w:rsidRPr="000E491A" w:rsidRDefault="00EA4DCD" w:rsidP="00B140E5">
            <w:pPr>
              <w:rPr>
                <w:sz w:val="20"/>
                <w:szCs w:val="20"/>
              </w:rPr>
            </w:pPr>
            <w:r w:rsidRPr="000E491A">
              <w:rPr>
                <w:sz w:val="20"/>
                <w:szCs w:val="20"/>
              </w:rPr>
              <w:t>1</w:t>
            </w:r>
            <w:r>
              <w:rPr>
                <w:sz w:val="20"/>
                <w:szCs w:val="20"/>
              </w:rPr>
              <w:t>-2</w:t>
            </w:r>
          </w:p>
        </w:tc>
        <w:tc>
          <w:tcPr>
            <w:tcW w:w="852" w:type="dxa"/>
            <w:vAlign w:val="center"/>
          </w:tcPr>
          <w:p w:rsidR="00EA4DCD" w:rsidRPr="000E491A" w:rsidRDefault="00EA4DCD" w:rsidP="00B140E5">
            <w:pPr>
              <w:rPr>
                <w:sz w:val="20"/>
                <w:szCs w:val="20"/>
              </w:rPr>
            </w:pPr>
            <w:r w:rsidRPr="000E491A">
              <w:rPr>
                <w:sz w:val="20"/>
                <w:szCs w:val="20"/>
              </w:rPr>
              <w:t>-</w:t>
            </w:r>
          </w:p>
        </w:tc>
        <w:tc>
          <w:tcPr>
            <w:tcW w:w="850" w:type="dxa"/>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8555</w:t>
            </w:r>
          </w:p>
        </w:tc>
        <w:tc>
          <w:tcPr>
            <w:tcW w:w="992" w:type="dxa"/>
            <w:shd w:val="clear" w:color="auto" w:fill="auto"/>
            <w:vAlign w:val="center"/>
          </w:tcPr>
          <w:p w:rsidR="00EA4DCD" w:rsidRPr="000E491A" w:rsidRDefault="00EA4DCD" w:rsidP="00B140E5">
            <w:pPr>
              <w:rPr>
                <w:sz w:val="20"/>
                <w:szCs w:val="20"/>
              </w:rPr>
            </w:pPr>
            <w:r>
              <w:rPr>
                <w:sz w:val="20"/>
                <w:szCs w:val="20"/>
              </w:rPr>
              <w:t>6844</w:t>
            </w:r>
          </w:p>
        </w:tc>
        <w:tc>
          <w:tcPr>
            <w:tcW w:w="992" w:type="dxa"/>
            <w:shd w:val="clear" w:color="auto" w:fill="auto"/>
            <w:vAlign w:val="center"/>
          </w:tcPr>
          <w:p w:rsidR="00EA4DCD" w:rsidRPr="000E491A" w:rsidRDefault="00EA4DCD" w:rsidP="00B140E5">
            <w:pPr>
              <w:rPr>
                <w:sz w:val="20"/>
                <w:szCs w:val="20"/>
              </w:rPr>
            </w:pPr>
            <w:r w:rsidRPr="000E491A">
              <w:rPr>
                <w:sz w:val="20"/>
                <w:szCs w:val="20"/>
              </w:rPr>
              <w:t>-</w:t>
            </w:r>
          </w:p>
        </w:tc>
        <w:tc>
          <w:tcPr>
            <w:tcW w:w="850" w:type="dxa"/>
            <w:shd w:val="clear" w:color="auto" w:fill="auto"/>
            <w:vAlign w:val="center"/>
          </w:tcPr>
          <w:p w:rsidR="00EA4DCD" w:rsidRPr="000E491A" w:rsidRDefault="00EA4DCD" w:rsidP="00B140E5">
            <w:pPr>
              <w:rPr>
                <w:sz w:val="20"/>
                <w:szCs w:val="20"/>
              </w:rPr>
            </w:pPr>
            <w:r w:rsidRPr="000E491A">
              <w:rPr>
                <w:sz w:val="20"/>
                <w:szCs w:val="20"/>
              </w:rPr>
              <w:t>-</w:t>
            </w:r>
          </w:p>
        </w:tc>
        <w:tc>
          <w:tcPr>
            <w:tcW w:w="851" w:type="dxa"/>
            <w:vAlign w:val="center"/>
          </w:tcPr>
          <w:p w:rsidR="00EA4DCD" w:rsidRPr="000E491A" w:rsidRDefault="00EA4DCD" w:rsidP="00B140E5">
            <w:pPr>
              <w:rPr>
                <w:sz w:val="20"/>
                <w:szCs w:val="20"/>
              </w:rPr>
            </w:pPr>
            <w:r>
              <w:rPr>
                <w:sz w:val="20"/>
                <w:szCs w:val="20"/>
              </w:rPr>
              <w:t>-</w:t>
            </w:r>
          </w:p>
        </w:tc>
        <w:tc>
          <w:tcPr>
            <w:tcW w:w="855" w:type="dxa"/>
            <w:vAlign w:val="center"/>
          </w:tcPr>
          <w:p w:rsidR="00EA4DCD" w:rsidRPr="000E491A" w:rsidRDefault="00EA4DCD" w:rsidP="00B140E5">
            <w:pPr>
              <w:rPr>
                <w:sz w:val="20"/>
                <w:szCs w:val="20"/>
              </w:rPr>
            </w:pPr>
            <w:r>
              <w:rPr>
                <w:sz w:val="20"/>
                <w:szCs w:val="20"/>
              </w:rPr>
              <w:t>25,67</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p>
        </w:tc>
        <w:tc>
          <w:tcPr>
            <w:tcW w:w="2409" w:type="dxa"/>
            <w:vAlign w:val="center"/>
          </w:tcPr>
          <w:p w:rsidR="00EA4DCD" w:rsidRPr="000E491A" w:rsidRDefault="00EA4DCD" w:rsidP="00B140E5">
            <w:pPr>
              <w:rPr>
                <w:sz w:val="20"/>
                <w:szCs w:val="20"/>
              </w:rPr>
            </w:pPr>
            <w:r w:rsidRPr="000E491A">
              <w:rPr>
                <w:sz w:val="20"/>
                <w:szCs w:val="20"/>
              </w:rPr>
              <w:t>Итого:</w:t>
            </w:r>
          </w:p>
        </w:tc>
        <w:tc>
          <w:tcPr>
            <w:tcW w:w="567" w:type="dxa"/>
            <w:vAlign w:val="center"/>
          </w:tcPr>
          <w:p w:rsidR="00EA4DCD" w:rsidRPr="000E491A" w:rsidRDefault="00EA4DCD" w:rsidP="00B140E5">
            <w:pPr>
              <w:rPr>
                <w:sz w:val="20"/>
                <w:szCs w:val="20"/>
              </w:rPr>
            </w:pPr>
            <w:r w:rsidRPr="000E491A">
              <w:rPr>
                <w:sz w:val="20"/>
                <w:szCs w:val="20"/>
              </w:rPr>
              <w:t>-</w:t>
            </w:r>
          </w:p>
        </w:tc>
        <w:tc>
          <w:tcPr>
            <w:tcW w:w="852" w:type="dxa"/>
            <w:vAlign w:val="center"/>
          </w:tcPr>
          <w:p w:rsidR="00EA4DCD" w:rsidRPr="000E491A" w:rsidRDefault="00EA4DCD" w:rsidP="00B140E5">
            <w:pPr>
              <w:rPr>
                <w:sz w:val="20"/>
                <w:szCs w:val="20"/>
              </w:rPr>
            </w:pPr>
            <w:r w:rsidRPr="000E491A">
              <w:rPr>
                <w:sz w:val="20"/>
                <w:szCs w:val="20"/>
              </w:rPr>
              <w:t>-</w:t>
            </w:r>
          </w:p>
        </w:tc>
        <w:tc>
          <w:tcPr>
            <w:tcW w:w="850" w:type="dxa"/>
            <w:vAlign w:val="center"/>
          </w:tcPr>
          <w:p w:rsidR="00EA4DCD" w:rsidRPr="000E491A" w:rsidRDefault="00EA4DCD" w:rsidP="00B140E5">
            <w:pPr>
              <w:rPr>
                <w:sz w:val="20"/>
                <w:szCs w:val="20"/>
              </w:rPr>
            </w:pPr>
            <w:r w:rsidRPr="000E491A">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8555</w:t>
            </w:r>
          </w:p>
        </w:tc>
        <w:tc>
          <w:tcPr>
            <w:tcW w:w="992" w:type="dxa"/>
            <w:shd w:val="clear" w:color="auto" w:fill="auto"/>
            <w:vAlign w:val="center"/>
          </w:tcPr>
          <w:p w:rsidR="00EA4DCD" w:rsidRPr="000E491A" w:rsidRDefault="00EA4DCD" w:rsidP="00B140E5">
            <w:pPr>
              <w:rPr>
                <w:sz w:val="20"/>
                <w:szCs w:val="20"/>
              </w:rPr>
            </w:pPr>
            <w:r>
              <w:rPr>
                <w:sz w:val="20"/>
                <w:szCs w:val="20"/>
              </w:rPr>
              <w:t>6844</w:t>
            </w:r>
          </w:p>
        </w:tc>
        <w:tc>
          <w:tcPr>
            <w:tcW w:w="992" w:type="dxa"/>
            <w:shd w:val="clear" w:color="auto" w:fill="auto"/>
            <w:vAlign w:val="center"/>
          </w:tcPr>
          <w:p w:rsidR="00EA4DCD" w:rsidRPr="000E491A" w:rsidRDefault="00EA4DCD" w:rsidP="00B140E5">
            <w:pPr>
              <w:rPr>
                <w:sz w:val="20"/>
                <w:szCs w:val="20"/>
              </w:rPr>
            </w:pPr>
            <w:r w:rsidRPr="000E491A">
              <w:rPr>
                <w:sz w:val="20"/>
                <w:szCs w:val="20"/>
              </w:rPr>
              <w:t>-</w:t>
            </w:r>
          </w:p>
        </w:tc>
        <w:tc>
          <w:tcPr>
            <w:tcW w:w="850" w:type="dxa"/>
            <w:shd w:val="clear" w:color="auto" w:fill="auto"/>
            <w:vAlign w:val="center"/>
          </w:tcPr>
          <w:p w:rsidR="00EA4DCD" w:rsidRPr="000E491A" w:rsidRDefault="00EA4DCD" w:rsidP="00B140E5">
            <w:pPr>
              <w:rPr>
                <w:sz w:val="20"/>
                <w:szCs w:val="20"/>
              </w:rPr>
            </w:pPr>
            <w:r w:rsidRPr="000E491A">
              <w:rPr>
                <w:sz w:val="20"/>
                <w:szCs w:val="20"/>
              </w:rPr>
              <w:t>-</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Pr>
                <w:sz w:val="20"/>
                <w:szCs w:val="20"/>
              </w:rPr>
              <w:t>25,67</w:t>
            </w:r>
          </w:p>
        </w:tc>
      </w:tr>
      <w:tr w:rsidR="00EA4DCD" w:rsidRPr="000E491A" w:rsidTr="00B140E5">
        <w:trPr>
          <w:trHeight w:val="20"/>
          <w:jc w:val="center"/>
        </w:trPr>
        <w:tc>
          <w:tcPr>
            <w:tcW w:w="10772" w:type="dxa"/>
            <w:gridSpan w:val="11"/>
            <w:vAlign w:val="center"/>
          </w:tcPr>
          <w:p w:rsidR="00EA4DCD" w:rsidRPr="000E491A" w:rsidRDefault="00EA4DCD" w:rsidP="00B140E5">
            <w:pPr>
              <w:rPr>
                <w:sz w:val="20"/>
                <w:szCs w:val="20"/>
              </w:rPr>
            </w:pPr>
            <w:r w:rsidRPr="000E491A">
              <w:rPr>
                <w:sz w:val="20"/>
                <w:szCs w:val="20"/>
              </w:rPr>
              <w:t>Сооружения инженерной инфраструктуры</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sidRPr="000E491A">
              <w:rPr>
                <w:sz w:val="20"/>
                <w:szCs w:val="20"/>
              </w:rPr>
              <w:t>55</w:t>
            </w:r>
          </w:p>
        </w:tc>
        <w:tc>
          <w:tcPr>
            <w:tcW w:w="2409" w:type="dxa"/>
            <w:vAlign w:val="center"/>
          </w:tcPr>
          <w:p w:rsidR="00EA4DCD" w:rsidRPr="000E491A" w:rsidRDefault="00EA4DCD" w:rsidP="00B140E5">
            <w:pPr>
              <w:rPr>
                <w:sz w:val="20"/>
                <w:szCs w:val="20"/>
              </w:rPr>
            </w:pPr>
            <w:r w:rsidRPr="000E491A">
              <w:rPr>
                <w:sz w:val="20"/>
                <w:szCs w:val="20"/>
              </w:rPr>
              <w:t>Трансформаторная подстанция ТП-</w:t>
            </w:r>
            <w:r>
              <w:rPr>
                <w:sz w:val="20"/>
                <w:szCs w:val="20"/>
              </w:rPr>
              <w:t>604</w:t>
            </w:r>
          </w:p>
        </w:tc>
        <w:tc>
          <w:tcPr>
            <w:tcW w:w="567" w:type="dxa"/>
            <w:vAlign w:val="center"/>
          </w:tcPr>
          <w:p w:rsidR="00EA4DCD" w:rsidRPr="000E491A" w:rsidRDefault="00EA4DCD" w:rsidP="00B140E5">
            <w:pPr>
              <w:rPr>
                <w:sz w:val="20"/>
                <w:szCs w:val="20"/>
                <w:highlight w:val="yellow"/>
              </w:rPr>
            </w:pPr>
            <w:r w:rsidRPr="000E491A">
              <w:rPr>
                <w:sz w:val="20"/>
                <w:szCs w:val="20"/>
              </w:rPr>
              <w:t>1</w:t>
            </w:r>
          </w:p>
        </w:tc>
        <w:tc>
          <w:tcPr>
            <w:tcW w:w="852" w:type="dxa"/>
            <w:vAlign w:val="center"/>
          </w:tcPr>
          <w:p w:rsidR="00EA4DCD" w:rsidRPr="000E491A" w:rsidRDefault="00EA4DCD" w:rsidP="00B140E5">
            <w:pPr>
              <w:rPr>
                <w:sz w:val="20"/>
                <w:szCs w:val="20"/>
                <w:highlight w:val="yellow"/>
              </w:rPr>
            </w:pPr>
            <w:r w:rsidRPr="000E491A">
              <w:rPr>
                <w:sz w:val="20"/>
                <w:szCs w:val="20"/>
              </w:rPr>
              <w:t>-</w:t>
            </w:r>
          </w:p>
        </w:tc>
        <w:tc>
          <w:tcPr>
            <w:tcW w:w="850" w:type="dxa"/>
            <w:vAlign w:val="center"/>
          </w:tcPr>
          <w:p w:rsidR="00EA4DCD" w:rsidRPr="000E491A" w:rsidRDefault="00EA4DCD" w:rsidP="00B140E5">
            <w:pPr>
              <w:rPr>
                <w:sz w:val="20"/>
                <w:szCs w:val="20"/>
              </w:rPr>
            </w:pPr>
            <w:r w:rsidRPr="000E491A">
              <w:rPr>
                <w:sz w:val="20"/>
                <w:szCs w:val="20"/>
              </w:rPr>
              <w:t>1</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107</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94</w:t>
            </w:r>
          </w:p>
        </w:tc>
        <w:tc>
          <w:tcPr>
            <w:tcW w:w="992" w:type="dxa"/>
            <w:shd w:val="clear" w:color="auto" w:fill="auto"/>
            <w:vAlign w:val="center"/>
          </w:tcPr>
          <w:p w:rsidR="00EA4DCD" w:rsidRPr="000E491A" w:rsidRDefault="00EA4DCD" w:rsidP="00B140E5">
            <w:pPr>
              <w:rPr>
                <w:sz w:val="20"/>
                <w:szCs w:val="20"/>
                <w:highlight w:val="yellow"/>
              </w:rPr>
            </w:pPr>
            <w:r w:rsidRPr="000E491A">
              <w:rPr>
                <w:sz w:val="20"/>
                <w:szCs w:val="20"/>
              </w:rPr>
              <w:t>-</w:t>
            </w:r>
          </w:p>
        </w:tc>
        <w:tc>
          <w:tcPr>
            <w:tcW w:w="850" w:type="dxa"/>
            <w:shd w:val="clear" w:color="auto" w:fill="auto"/>
            <w:vAlign w:val="center"/>
          </w:tcPr>
          <w:p w:rsidR="00EA4DCD" w:rsidRPr="000E491A" w:rsidRDefault="00EA4DCD" w:rsidP="00B140E5">
            <w:pPr>
              <w:rPr>
                <w:sz w:val="20"/>
                <w:szCs w:val="20"/>
                <w:highlight w:val="yellow"/>
              </w:rPr>
            </w:pPr>
            <w:r w:rsidRPr="000E491A">
              <w:rPr>
                <w:sz w:val="20"/>
                <w:szCs w:val="20"/>
              </w:rPr>
              <w:t>-</w:t>
            </w:r>
          </w:p>
        </w:tc>
        <w:tc>
          <w:tcPr>
            <w:tcW w:w="851" w:type="dxa"/>
            <w:vAlign w:val="center"/>
          </w:tcPr>
          <w:p w:rsidR="00EA4DCD" w:rsidRPr="000E491A" w:rsidRDefault="00EA4DCD" w:rsidP="00B140E5">
            <w:pPr>
              <w:rPr>
                <w:sz w:val="20"/>
                <w:szCs w:val="20"/>
                <w:highlight w:val="yellow"/>
              </w:rPr>
            </w:pPr>
            <w:r w:rsidRPr="000E491A">
              <w:rPr>
                <w:sz w:val="20"/>
                <w:szCs w:val="20"/>
              </w:rPr>
              <w:t>-</w:t>
            </w:r>
          </w:p>
        </w:tc>
        <w:tc>
          <w:tcPr>
            <w:tcW w:w="855" w:type="dxa"/>
            <w:vAlign w:val="center"/>
          </w:tcPr>
          <w:p w:rsidR="00EA4DCD" w:rsidRPr="000E491A" w:rsidRDefault="00EA4DCD" w:rsidP="00B140E5">
            <w:pPr>
              <w:rPr>
                <w:sz w:val="20"/>
                <w:szCs w:val="20"/>
              </w:rPr>
            </w:pPr>
            <w:r w:rsidRPr="000E491A">
              <w:rPr>
                <w:sz w:val="20"/>
                <w:szCs w:val="20"/>
              </w:rPr>
              <w:t>0,</w:t>
            </w:r>
            <w:r>
              <w:rPr>
                <w:sz w:val="20"/>
                <w:szCs w:val="20"/>
              </w:rPr>
              <w:t>53</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p>
        </w:tc>
        <w:tc>
          <w:tcPr>
            <w:tcW w:w="2409" w:type="dxa"/>
            <w:vAlign w:val="center"/>
          </w:tcPr>
          <w:p w:rsidR="00EA4DCD" w:rsidRPr="000E491A" w:rsidRDefault="00EA4DCD" w:rsidP="00B140E5">
            <w:pPr>
              <w:rPr>
                <w:sz w:val="20"/>
                <w:szCs w:val="20"/>
              </w:rPr>
            </w:pPr>
            <w:r w:rsidRPr="000E491A">
              <w:rPr>
                <w:sz w:val="20"/>
                <w:szCs w:val="20"/>
              </w:rPr>
              <w:t>Итого:</w:t>
            </w:r>
          </w:p>
        </w:tc>
        <w:tc>
          <w:tcPr>
            <w:tcW w:w="567" w:type="dxa"/>
            <w:vAlign w:val="center"/>
          </w:tcPr>
          <w:p w:rsidR="00EA4DCD" w:rsidRPr="000E491A" w:rsidRDefault="00EA4DCD" w:rsidP="00B140E5">
            <w:pPr>
              <w:rPr>
                <w:sz w:val="20"/>
                <w:szCs w:val="20"/>
              </w:rPr>
            </w:pPr>
            <w:r w:rsidRPr="000E491A">
              <w:rPr>
                <w:sz w:val="20"/>
                <w:szCs w:val="20"/>
              </w:rPr>
              <w:t>-</w:t>
            </w:r>
          </w:p>
        </w:tc>
        <w:tc>
          <w:tcPr>
            <w:tcW w:w="852" w:type="dxa"/>
            <w:vAlign w:val="center"/>
          </w:tcPr>
          <w:p w:rsidR="00EA4DCD" w:rsidRPr="000E491A" w:rsidRDefault="00EA4DCD" w:rsidP="00B140E5">
            <w:pPr>
              <w:rPr>
                <w:sz w:val="20"/>
                <w:szCs w:val="20"/>
              </w:rPr>
            </w:pPr>
            <w:r w:rsidRPr="000E491A">
              <w:rPr>
                <w:sz w:val="20"/>
                <w:szCs w:val="20"/>
              </w:rPr>
              <w:t>-</w:t>
            </w:r>
          </w:p>
        </w:tc>
        <w:tc>
          <w:tcPr>
            <w:tcW w:w="850" w:type="dxa"/>
            <w:vAlign w:val="center"/>
          </w:tcPr>
          <w:p w:rsidR="00EA4DCD" w:rsidRPr="000E491A" w:rsidRDefault="00EA4DCD" w:rsidP="00B140E5">
            <w:pPr>
              <w:rPr>
                <w:sz w:val="20"/>
                <w:szCs w:val="20"/>
              </w:rPr>
            </w:pPr>
            <w:r w:rsidRPr="000E491A">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107</w:t>
            </w:r>
          </w:p>
        </w:tc>
        <w:tc>
          <w:tcPr>
            <w:tcW w:w="992" w:type="dxa"/>
            <w:shd w:val="clear" w:color="auto" w:fill="auto"/>
            <w:vAlign w:val="center"/>
          </w:tcPr>
          <w:p w:rsidR="00EA4DCD" w:rsidRPr="000E491A" w:rsidRDefault="00EA4DCD" w:rsidP="00B140E5">
            <w:pPr>
              <w:rPr>
                <w:sz w:val="20"/>
                <w:szCs w:val="20"/>
              </w:rPr>
            </w:pPr>
            <w:r>
              <w:rPr>
                <w:sz w:val="20"/>
                <w:szCs w:val="20"/>
              </w:rPr>
              <w:t>94</w:t>
            </w:r>
          </w:p>
        </w:tc>
        <w:tc>
          <w:tcPr>
            <w:tcW w:w="992" w:type="dxa"/>
            <w:shd w:val="clear" w:color="auto" w:fill="auto"/>
            <w:vAlign w:val="center"/>
          </w:tcPr>
          <w:p w:rsidR="00EA4DCD" w:rsidRPr="000E491A" w:rsidRDefault="00EA4DCD" w:rsidP="00B140E5">
            <w:pPr>
              <w:rPr>
                <w:sz w:val="20"/>
                <w:szCs w:val="20"/>
              </w:rPr>
            </w:pPr>
            <w:r w:rsidRPr="000E491A">
              <w:rPr>
                <w:sz w:val="20"/>
                <w:szCs w:val="20"/>
              </w:rPr>
              <w:t>-</w:t>
            </w:r>
          </w:p>
        </w:tc>
        <w:tc>
          <w:tcPr>
            <w:tcW w:w="850" w:type="dxa"/>
            <w:shd w:val="clear" w:color="auto" w:fill="auto"/>
            <w:vAlign w:val="center"/>
          </w:tcPr>
          <w:p w:rsidR="00EA4DCD" w:rsidRPr="000E491A" w:rsidRDefault="00EA4DCD" w:rsidP="00B140E5">
            <w:pPr>
              <w:rPr>
                <w:sz w:val="20"/>
                <w:szCs w:val="20"/>
              </w:rPr>
            </w:pPr>
            <w:r w:rsidRPr="000E491A">
              <w:rPr>
                <w:sz w:val="20"/>
                <w:szCs w:val="20"/>
              </w:rPr>
              <w:t>-</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Pr>
                <w:sz w:val="20"/>
                <w:szCs w:val="20"/>
              </w:rPr>
              <w:t>0,53</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p>
        </w:tc>
        <w:tc>
          <w:tcPr>
            <w:tcW w:w="2409" w:type="dxa"/>
            <w:vAlign w:val="center"/>
          </w:tcPr>
          <w:p w:rsidR="00EA4DCD" w:rsidRPr="000E491A" w:rsidRDefault="00EA4DCD" w:rsidP="00B140E5">
            <w:pPr>
              <w:rPr>
                <w:sz w:val="20"/>
                <w:szCs w:val="20"/>
              </w:rPr>
            </w:pPr>
            <w:r w:rsidRPr="000E491A">
              <w:rPr>
                <w:sz w:val="20"/>
                <w:szCs w:val="20"/>
              </w:rPr>
              <w:t>Итого (по существующей застройке):</w:t>
            </w:r>
          </w:p>
        </w:tc>
        <w:tc>
          <w:tcPr>
            <w:tcW w:w="567" w:type="dxa"/>
            <w:vAlign w:val="center"/>
          </w:tcPr>
          <w:p w:rsidR="00EA4DCD" w:rsidRPr="000E491A" w:rsidRDefault="00EA4DCD" w:rsidP="00B140E5">
            <w:pPr>
              <w:rPr>
                <w:sz w:val="20"/>
                <w:szCs w:val="20"/>
              </w:rPr>
            </w:pPr>
            <w:r w:rsidRPr="000E491A">
              <w:rPr>
                <w:sz w:val="20"/>
                <w:szCs w:val="20"/>
              </w:rPr>
              <w:t>-</w:t>
            </w:r>
          </w:p>
        </w:tc>
        <w:tc>
          <w:tcPr>
            <w:tcW w:w="852" w:type="dxa"/>
            <w:vAlign w:val="center"/>
          </w:tcPr>
          <w:p w:rsidR="00EA4DCD" w:rsidRPr="000E491A" w:rsidRDefault="00EA4DCD" w:rsidP="00B140E5">
            <w:pPr>
              <w:rPr>
                <w:sz w:val="20"/>
                <w:szCs w:val="20"/>
              </w:rPr>
            </w:pPr>
            <w:r>
              <w:rPr>
                <w:sz w:val="20"/>
                <w:szCs w:val="20"/>
              </w:rPr>
              <w:t>306</w:t>
            </w:r>
          </w:p>
        </w:tc>
        <w:tc>
          <w:tcPr>
            <w:tcW w:w="850" w:type="dxa"/>
            <w:vAlign w:val="center"/>
          </w:tcPr>
          <w:p w:rsidR="00EA4DCD" w:rsidRPr="000E491A" w:rsidRDefault="00EA4DCD" w:rsidP="00B140E5">
            <w:pPr>
              <w:rPr>
                <w:sz w:val="20"/>
                <w:szCs w:val="20"/>
              </w:rPr>
            </w:pPr>
            <w:r w:rsidRPr="000E491A">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13170</w:t>
            </w:r>
          </w:p>
        </w:tc>
        <w:tc>
          <w:tcPr>
            <w:tcW w:w="992" w:type="dxa"/>
            <w:shd w:val="clear" w:color="auto" w:fill="auto"/>
            <w:vAlign w:val="center"/>
          </w:tcPr>
          <w:p w:rsidR="00EA4DCD" w:rsidRPr="000E491A" w:rsidRDefault="00EA4DCD" w:rsidP="00B140E5">
            <w:pPr>
              <w:rPr>
                <w:sz w:val="20"/>
                <w:szCs w:val="20"/>
              </w:rPr>
            </w:pPr>
            <w:r>
              <w:rPr>
                <w:sz w:val="20"/>
                <w:szCs w:val="20"/>
              </w:rPr>
              <w:t>7323</w:t>
            </w:r>
          </w:p>
        </w:tc>
        <w:tc>
          <w:tcPr>
            <w:tcW w:w="992" w:type="dxa"/>
            <w:shd w:val="clear" w:color="auto" w:fill="auto"/>
            <w:vAlign w:val="center"/>
          </w:tcPr>
          <w:p w:rsidR="00EA4DCD" w:rsidRPr="000E491A" w:rsidRDefault="00EA4DCD" w:rsidP="00B140E5">
            <w:pPr>
              <w:rPr>
                <w:sz w:val="20"/>
                <w:szCs w:val="20"/>
              </w:rPr>
            </w:pPr>
            <w:r>
              <w:rPr>
                <w:sz w:val="20"/>
                <w:szCs w:val="20"/>
              </w:rPr>
              <w:t>13638</w:t>
            </w:r>
          </w:p>
        </w:tc>
        <w:tc>
          <w:tcPr>
            <w:tcW w:w="850" w:type="dxa"/>
            <w:shd w:val="clear" w:color="auto" w:fill="auto"/>
            <w:vAlign w:val="center"/>
          </w:tcPr>
          <w:p w:rsidR="00EA4DCD" w:rsidRPr="000E491A" w:rsidRDefault="00EA4DCD" w:rsidP="00B140E5">
            <w:pPr>
              <w:rPr>
                <w:sz w:val="20"/>
                <w:szCs w:val="20"/>
              </w:rPr>
            </w:pPr>
            <w:r>
              <w:rPr>
                <w:sz w:val="20"/>
                <w:szCs w:val="20"/>
              </w:rPr>
              <w:t>588</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Pr>
                <w:sz w:val="20"/>
                <w:szCs w:val="20"/>
              </w:rPr>
              <w:t>697,82</w:t>
            </w:r>
          </w:p>
        </w:tc>
      </w:tr>
      <w:tr w:rsidR="00EA4DCD" w:rsidRPr="000E491A" w:rsidTr="00B140E5">
        <w:trPr>
          <w:trHeight w:val="20"/>
          <w:jc w:val="center"/>
        </w:trPr>
        <w:tc>
          <w:tcPr>
            <w:tcW w:w="10772" w:type="dxa"/>
            <w:gridSpan w:val="11"/>
            <w:vAlign w:val="center"/>
          </w:tcPr>
          <w:p w:rsidR="00EA4DCD" w:rsidRPr="000E491A" w:rsidRDefault="00EA4DCD" w:rsidP="00B140E5">
            <w:pPr>
              <w:rPr>
                <w:sz w:val="20"/>
                <w:szCs w:val="20"/>
              </w:rPr>
            </w:pPr>
            <w:r w:rsidRPr="000E491A">
              <w:rPr>
                <w:sz w:val="20"/>
                <w:szCs w:val="20"/>
              </w:rPr>
              <w:t>Проектируемая застройка</w:t>
            </w:r>
          </w:p>
        </w:tc>
      </w:tr>
      <w:tr w:rsidR="00EA4DCD" w:rsidRPr="000E491A" w:rsidTr="00B140E5">
        <w:trPr>
          <w:trHeight w:val="20"/>
          <w:jc w:val="center"/>
        </w:trPr>
        <w:tc>
          <w:tcPr>
            <w:tcW w:w="10772" w:type="dxa"/>
            <w:gridSpan w:val="11"/>
            <w:vAlign w:val="center"/>
          </w:tcPr>
          <w:p w:rsidR="00EA4DCD" w:rsidRPr="000E491A" w:rsidRDefault="00EA4DCD" w:rsidP="00B140E5">
            <w:pPr>
              <w:rPr>
                <w:sz w:val="20"/>
                <w:szCs w:val="20"/>
              </w:rPr>
            </w:pPr>
            <w:r w:rsidRPr="000E491A">
              <w:rPr>
                <w:sz w:val="20"/>
                <w:szCs w:val="20"/>
              </w:rPr>
              <w:t>Многоквартирные жилые дома</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1</w:t>
            </w:r>
          </w:p>
        </w:tc>
        <w:tc>
          <w:tcPr>
            <w:tcW w:w="2409" w:type="dxa"/>
            <w:vAlign w:val="center"/>
          </w:tcPr>
          <w:p w:rsidR="00EA4DCD" w:rsidRPr="000E491A" w:rsidRDefault="00EA4DCD" w:rsidP="00B140E5">
            <w:pPr>
              <w:rPr>
                <w:sz w:val="20"/>
                <w:szCs w:val="20"/>
              </w:rPr>
            </w:pPr>
            <w:r w:rsidRPr="000E491A">
              <w:rPr>
                <w:sz w:val="20"/>
                <w:szCs w:val="20"/>
              </w:rPr>
              <w:t>Многоэтажный жилой дом</w:t>
            </w:r>
          </w:p>
        </w:tc>
        <w:tc>
          <w:tcPr>
            <w:tcW w:w="567" w:type="dxa"/>
            <w:vAlign w:val="center"/>
          </w:tcPr>
          <w:p w:rsidR="00EA4DCD" w:rsidRPr="000E491A" w:rsidRDefault="00EA4DCD" w:rsidP="00B140E5">
            <w:pPr>
              <w:rPr>
                <w:sz w:val="20"/>
                <w:szCs w:val="20"/>
              </w:rPr>
            </w:pPr>
            <w:r>
              <w:rPr>
                <w:sz w:val="20"/>
                <w:szCs w:val="20"/>
              </w:rPr>
              <w:t>11</w:t>
            </w:r>
          </w:p>
        </w:tc>
        <w:tc>
          <w:tcPr>
            <w:tcW w:w="852" w:type="dxa"/>
            <w:vAlign w:val="center"/>
          </w:tcPr>
          <w:p w:rsidR="00EA4DCD" w:rsidRPr="000E491A" w:rsidRDefault="00EA4DCD" w:rsidP="00B140E5">
            <w:pPr>
              <w:rPr>
                <w:sz w:val="20"/>
                <w:szCs w:val="20"/>
              </w:rPr>
            </w:pPr>
            <w:r>
              <w:rPr>
                <w:sz w:val="20"/>
                <w:szCs w:val="20"/>
              </w:rPr>
              <w:t>170</w:t>
            </w:r>
          </w:p>
        </w:tc>
        <w:tc>
          <w:tcPr>
            <w:tcW w:w="850" w:type="dxa"/>
            <w:vAlign w:val="center"/>
          </w:tcPr>
          <w:p w:rsidR="00EA4DCD" w:rsidRPr="000E491A" w:rsidRDefault="00EA4DCD" w:rsidP="00B140E5">
            <w:pPr>
              <w:rPr>
                <w:sz w:val="20"/>
                <w:szCs w:val="20"/>
              </w:rPr>
            </w:pPr>
            <w:r>
              <w:rPr>
                <w:sz w:val="20"/>
                <w:szCs w:val="20"/>
              </w:rPr>
              <w:t>3</w:t>
            </w:r>
          </w:p>
        </w:tc>
        <w:tc>
          <w:tcPr>
            <w:tcW w:w="992" w:type="dxa"/>
            <w:shd w:val="clear" w:color="auto" w:fill="auto"/>
            <w:vAlign w:val="center"/>
          </w:tcPr>
          <w:p w:rsidR="00EA4DCD" w:rsidRPr="000E491A" w:rsidRDefault="00EA4DCD" w:rsidP="00B140E5">
            <w:pPr>
              <w:rPr>
                <w:sz w:val="20"/>
                <w:szCs w:val="20"/>
              </w:rPr>
            </w:pPr>
            <w:r>
              <w:rPr>
                <w:sz w:val="20"/>
                <w:szCs w:val="20"/>
              </w:rPr>
              <w:t>1567</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8980</w:t>
            </w:r>
          </w:p>
        </w:tc>
        <w:tc>
          <w:tcPr>
            <w:tcW w:w="850" w:type="dxa"/>
            <w:shd w:val="clear" w:color="auto" w:fill="auto"/>
            <w:vAlign w:val="center"/>
          </w:tcPr>
          <w:p w:rsidR="00EA4DCD" w:rsidRPr="000E491A" w:rsidRDefault="00EA4DCD" w:rsidP="00B140E5">
            <w:pPr>
              <w:rPr>
                <w:sz w:val="20"/>
                <w:szCs w:val="20"/>
              </w:rPr>
            </w:pPr>
            <w:r>
              <w:rPr>
                <w:sz w:val="20"/>
                <w:szCs w:val="20"/>
              </w:rPr>
              <w:t>299</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Pr>
                <w:sz w:val="20"/>
                <w:szCs w:val="20"/>
              </w:rPr>
              <w:t>51,71</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2</w:t>
            </w:r>
          </w:p>
        </w:tc>
        <w:tc>
          <w:tcPr>
            <w:tcW w:w="2409" w:type="dxa"/>
            <w:vAlign w:val="center"/>
          </w:tcPr>
          <w:p w:rsidR="00EA4DCD" w:rsidRPr="000E491A" w:rsidRDefault="00EA4DCD" w:rsidP="00B140E5">
            <w:pPr>
              <w:rPr>
                <w:sz w:val="20"/>
                <w:szCs w:val="20"/>
              </w:rPr>
            </w:pPr>
            <w:r w:rsidRPr="000E491A">
              <w:rPr>
                <w:sz w:val="20"/>
                <w:szCs w:val="20"/>
              </w:rPr>
              <w:t>Многоэтажный жилой дом</w:t>
            </w:r>
            <w:r>
              <w:rPr>
                <w:sz w:val="20"/>
                <w:szCs w:val="20"/>
              </w:rPr>
              <w:t xml:space="preserve"> со встроенными офисами и детским садом</w:t>
            </w:r>
          </w:p>
        </w:tc>
        <w:tc>
          <w:tcPr>
            <w:tcW w:w="567" w:type="dxa"/>
            <w:vAlign w:val="center"/>
          </w:tcPr>
          <w:p w:rsidR="00EA4DCD" w:rsidRPr="000E491A" w:rsidRDefault="00EA4DCD" w:rsidP="00B140E5">
            <w:pPr>
              <w:rPr>
                <w:sz w:val="20"/>
                <w:szCs w:val="20"/>
              </w:rPr>
            </w:pPr>
            <w:r>
              <w:rPr>
                <w:sz w:val="20"/>
                <w:szCs w:val="20"/>
              </w:rPr>
              <w:t>22/18/14</w:t>
            </w:r>
          </w:p>
        </w:tc>
        <w:tc>
          <w:tcPr>
            <w:tcW w:w="852" w:type="dxa"/>
            <w:vAlign w:val="center"/>
          </w:tcPr>
          <w:p w:rsidR="00EA4DCD" w:rsidRPr="000E491A" w:rsidRDefault="00EA4DCD" w:rsidP="00B140E5">
            <w:pPr>
              <w:rPr>
                <w:sz w:val="20"/>
                <w:szCs w:val="20"/>
              </w:rPr>
            </w:pPr>
            <w:r>
              <w:rPr>
                <w:sz w:val="20"/>
                <w:szCs w:val="20"/>
              </w:rPr>
              <w:t>271</w:t>
            </w:r>
          </w:p>
        </w:tc>
        <w:tc>
          <w:tcPr>
            <w:tcW w:w="850" w:type="dxa"/>
            <w:vAlign w:val="center"/>
          </w:tcPr>
          <w:p w:rsidR="00EA4DCD" w:rsidRPr="000E491A" w:rsidRDefault="00EA4DCD" w:rsidP="00B140E5">
            <w:pPr>
              <w:rPr>
                <w:sz w:val="20"/>
                <w:szCs w:val="20"/>
              </w:rPr>
            </w:pPr>
            <w:r>
              <w:rPr>
                <w:sz w:val="20"/>
                <w:szCs w:val="20"/>
              </w:rPr>
              <w:t>3</w:t>
            </w:r>
          </w:p>
        </w:tc>
        <w:tc>
          <w:tcPr>
            <w:tcW w:w="992" w:type="dxa"/>
            <w:shd w:val="clear" w:color="auto" w:fill="auto"/>
            <w:vAlign w:val="center"/>
          </w:tcPr>
          <w:p w:rsidR="00EA4DCD" w:rsidRPr="000E491A" w:rsidRDefault="00EA4DCD" w:rsidP="00B140E5">
            <w:pPr>
              <w:rPr>
                <w:sz w:val="20"/>
                <w:szCs w:val="20"/>
              </w:rPr>
            </w:pPr>
            <w:r>
              <w:rPr>
                <w:sz w:val="20"/>
                <w:szCs w:val="20"/>
              </w:rPr>
              <w:t>2266</w:t>
            </w:r>
          </w:p>
        </w:tc>
        <w:tc>
          <w:tcPr>
            <w:tcW w:w="992" w:type="dxa"/>
            <w:shd w:val="clear" w:color="auto" w:fill="auto"/>
            <w:vAlign w:val="center"/>
          </w:tcPr>
          <w:p w:rsidR="00EA4DCD" w:rsidRPr="000E491A" w:rsidRDefault="00EA4DCD" w:rsidP="00B140E5">
            <w:pPr>
              <w:rPr>
                <w:sz w:val="20"/>
                <w:szCs w:val="20"/>
              </w:rPr>
            </w:pPr>
            <w:r>
              <w:rPr>
                <w:sz w:val="20"/>
                <w:szCs w:val="20"/>
              </w:rPr>
              <w:t>22840</w:t>
            </w:r>
          </w:p>
        </w:tc>
        <w:tc>
          <w:tcPr>
            <w:tcW w:w="992" w:type="dxa"/>
            <w:shd w:val="clear" w:color="auto" w:fill="auto"/>
            <w:vAlign w:val="center"/>
          </w:tcPr>
          <w:p w:rsidR="00EA4DCD" w:rsidRPr="000E491A" w:rsidRDefault="00EA4DCD" w:rsidP="00B140E5">
            <w:pPr>
              <w:rPr>
                <w:sz w:val="20"/>
                <w:szCs w:val="20"/>
              </w:rPr>
            </w:pPr>
            <w:r>
              <w:rPr>
                <w:sz w:val="20"/>
                <w:szCs w:val="20"/>
              </w:rPr>
              <w:t>23355</w:t>
            </w:r>
          </w:p>
        </w:tc>
        <w:tc>
          <w:tcPr>
            <w:tcW w:w="850" w:type="dxa"/>
            <w:shd w:val="clear" w:color="auto" w:fill="auto"/>
            <w:vAlign w:val="center"/>
          </w:tcPr>
          <w:p w:rsidR="00EA4DCD" w:rsidRPr="000E491A" w:rsidRDefault="00EA4DCD" w:rsidP="00B140E5">
            <w:pPr>
              <w:rPr>
                <w:sz w:val="20"/>
                <w:szCs w:val="20"/>
              </w:rPr>
            </w:pPr>
            <w:r>
              <w:rPr>
                <w:sz w:val="20"/>
                <w:szCs w:val="20"/>
              </w:rPr>
              <w:t>761</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Pr>
                <w:sz w:val="20"/>
                <w:szCs w:val="20"/>
              </w:rPr>
              <w:t>112,36</w:t>
            </w:r>
          </w:p>
        </w:tc>
      </w:tr>
      <w:tr w:rsidR="00EA4DCD" w:rsidRPr="000E491A" w:rsidTr="00B140E5">
        <w:trPr>
          <w:trHeight w:val="20"/>
          <w:jc w:val="center"/>
        </w:trPr>
        <w:tc>
          <w:tcPr>
            <w:tcW w:w="562" w:type="dxa"/>
            <w:vAlign w:val="center"/>
          </w:tcPr>
          <w:p w:rsidR="00EA4DCD" w:rsidRDefault="00EA4DCD" w:rsidP="00B140E5">
            <w:pPr>
              <w:rPr>
                <w:sz w:val="20"/>
                <w:szCs w:val="20"/>
              </w:rPr>
            </w:pPr>
          </w:p>
        </w:tc>
        <w:tc>
          <w:tcPr>
            <w:tcW w:w="2409" w:type="dxa"/>
            <w:vAlign w:val="center"/>
          </w:tcPr>
          <w:p w:rsidR="00EA4DCD" w:rsidRPr="000E491A" w:rsidRDefault="00EA4DCD" w:rsidP="00B140E5">
            <w:pPr>
              <w:rPr>
                <w:sz w:val="20"/>
                <w:szCs w:val="20"/>
              </w:rPr>
            </w:pPr>
            <w:r>
              <w:rPr>
                <w:sz w:val="20"/>
                <w:szCs w:val="20"/>
              </w:rPr>
              <w:t>Офисы</w:t>
            </w:r>
          </w:p>
        </w:tc>
        <w:tc>
          <w:tcPr>
            <w:tcW w:w="567" w:type="dxa"/>
            <w:vAlign w:val="center"/>
          </w:tcPr>
          <w:p w:rsidR="00EA4DCD" w:rsidRDefault="00EA4DCD" w:rsidP="00B140E5">
            <w:pPr>
              <w:rPr>
                <w:sz w:val="20"/>
                <w:szCs w:val="20"/>
              </w:rPr>
            </w:pPr>
            <w:r>
              <w:rPr>
                <w:sz w:val="20"/>
                <w:szCs w:val="20"/>
              </w:rPr>
              <w:t>-</w:t>
            </w:r>
          </w:p>
        </w:tc>
        <w:tc>
          <w:tcPr>
            <w:tcW w:w="852" w:type="dxa"/>
            <w:vAlign w:val="center"/>
          </w:tcPr>
          <w:p w:rsidR="00EA4DCD" w:rsidRPr="000E491A" w:rsidRDefault="00EA4DCD" w:rsidP="00B140E5">
            <w:pPr>
              <w:rPr>
                <w:sz w:val="20"/>
                <w:szCs w:val="20"/>
              </w:rPr>
            </w:pPr>
            <w:r>
              <w:rPr>
                <w:sz w:val="20"/>
                <w:szCs w:val="20"/>
              </w:rPr>
              <w:t>-</w:t>
            </w:r>
          </w:p>
        </w:tc>
        <w:tc>
          <w:tcPr>
            <w:tcW w:w="850" w:type="dxa"/>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Default="00EA4DCD" w:rsidP="00B140E5">
            <w:pPr>
              <w:rPr>
                <w:sz w:val="20"/>
                <w:szCs w:val="20"/>
              </w:rPr>
            </w:pPr>
            <w:r>
              <w:rPr>
                <w:sz w:val="20"/>
                <w:szCs w:val="20"/>
              </w:rPr>
              <w:t>3300</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850" w:type="dxa"/>
            <w:shd w:val="clear" w:color="auto" w:fill="auto"/>
            <w:vAlign w:val="center"/>
          </w:tcPr>
          <w:p w:rsidR="00EA4DCD" w:rsidRPr="000E491A" w:rsidRDefault="00EA4DCD" w:rsidP="00B140E5">
            <w:pPr>
              <w:rPr>
                <w:sz w:val="20"/>
                <w:szCs w:val="20"/>
              </w:rPr>
            </w:pPr>
            <w:r>
              <w:rPr>
                <w:sz w:val="20"/>
                <w:szCs w:val="20"/>
              </w:rPr>
              <w:t>-</w:t>
            </w:r>
          </w:p>
        </w:tc>
        <w:tc>
          <w:tcPr>
            <w:tcW w:w="851" w:type="dxa"/>
            <w:vAlign w:val="center"/>
          </w:tcPr>
          <w:p w:rsidR="00EA4DCD" w:rsidRPr="000E491A" w:rsidRDefault="00EA4DCD" w:rsidP="00B140E5">
            <w:pPr>
              <w:rPr>
                <w:sz w:val="20"/>
                <w:szCs w:val="20"/>
              </w:rPr>
            </w:pPr>
            <w:r>
              <w:rPr>
                <w:sz w:val="20"/>
                <w:szCs w:val="20"/>
              </w:rPr>
              <w:t>137</w:t>
            </w:r>
            <w:r w:rsidRPr="000E491A">
              <w:rPr>
                <w:sz w:val="20"/>
                <w:szCs w:val="20"/>
              </w:rPr>
              <w:t xml:space="preserve"> рабочих</w:t>
            </w:r>
            <w:r>
              <w:rPr>
                <w:sz w:val="20"/>
                <w:szCs w:val="20"/>
              </w:rPr>
              <w:t xml:space="preserve"> мест</w:t>
            </w:r>
          </w:p>
        </w:tc>
        <w:tc>
          <w:tcPr>
            <w:tcW w:w="855" w:type="dxa"/>
            <w:vAlign w:val="center"/>
          </w:tcPr>
          <w:p w:rsidR="00EA4DCD" w:rsidRPr="000E491A" w:rsidRDefault="00EA4DCD" w:rsidP="00B140E5">
            <w:pPr>
              <w:rPr>
                <w:sz w:val="20"/>
                <w:szCs w:val="20"/>
              </w:rPr>
            </w:pPr>
            <w:r>
              <w:rPr>
                <w:sz w:val="20"/>
                <w:szCs w:val="20"/>
              </w:rPr>
              <w:t>-</w:t>
            </w:r>
          </w:p>
        </w:tc>
      </w:tr>
      <w:tr w:rsidR="00EA4DCD" w:rsidRPr="000E491A" w:rsidTr="00B140E5">
        <w:trPr>
          <w:trHeight w:val="20"/>
          <w:jc w:val="center"/>
        </w:trPr>
        <w:tc>
          <w:tcPr>
            <w:tcW w:w="562" w:type="dxa"/>
            <w:vAlign w:val="center"/>
          </w:tcPr>
          <w:p w:rsidR="00EA4DCD" w:rsidRDefault="00EA4DCD" w:rsidP="00B140E5">
            <w:pPr>
              <w:rPr>
                <w:sz w:val="20"/>
                <w:szCs w:val="20"/>
              </w:rPr>
            </w:pPr>
          </w:p>
        </w:tc>
        <w:tc>
          <w:tcPr>
            <w:tcW w:w="2409" w:type="dxa"/>
            <w:vAlign w:val="center"/>
          </w:tcPr>
          <w:p w:rsidR="00EA4DCD" w:rsidRDefault="00EA4DCD" w:rsidP="00B140E5">
            <w:pPr>
              <w:rPr>
                <w:sz w:val="20"/>
                <w:szCs w:val="20"/>
              </w:rPr>
            </w:pPr>
            <w:r>
              <w:rPr>
                <w:sz w:val="20"/>
                <w:szCs w:val="20"/>
              </w:rPr>
              <w:t>Детский сад</w:t>
            </w:r>
          </w:p>
        </w:tc>
        <w:tc>
          <w:tcPr>
            <w:tcW w:w="567" w:type="dxa"/>
            <w:vAlign w:val="center"/>
          </w:tcPr>
          <w:p w:rsidR="00EA4DCD" w:rsidRDefault="00EA4DCD" w:rsidP="00B140E5">
            <w:pPr>
              <w:rPr>
                <w:sz w:val="20"/>
                <w:szCs w:val="20"/>
              </w:rPr>
            </w:pPr>
            <w:r>
              <w:rPr>
                <w:sz w:val="20"/>
                <w:szCs w:val="20"/>
              </w:rPr>
              <w:t>-</w:t>
            </w:r>
          </w:p>
        </w:tc>
        <w:tc>
          <w:tcPr>
            <w:tcW w:w="852" w:type="dxa"/>
            <w:vAlign w:val="center"/>
          </w:tcPr>
          <w:p w:rsidR="00EA4DCD" w:rsidRDefault="00EA4DCD" w:rsidP="00B140E5">
            <w:pPr>
              <w:rPr>
                <w:sz w:val="20"/>
                <w:szCs w:val="20"/>
              </w:rPr>
            </w:pPr>
            <w:r>
              <w:rPr>
                <w:sz w:val="20"/>
                <w:szCs w:val="20"/>
              </w:rPr>
              <w:t>-</w:t>
            </w:r>
          </w:p>
        </w:tc>
        <w:tc>
          <w:tcPr>
            <w:tcW w:w="850" w:type="dxa"/>
            <w:vAlign w:val="center"/>
          </w:tcPr>
          <w:p w:rsidR="00EA4DCD" w:rsidRDefault="00EA4DCD" w:rsidP="00B140E5">
            <w:pPr>
              <w:rPr>
                <w:sz w:val="20"/>
                <w:szCs w:val="20"/>
              </w:rPr>
            </w:pPr>
            <w:r>
              <w:rPr>
                <w:sz w:val="20"/>
                <w:szCs w:val="20"/>
              </w:rPr>
              <w:t>-</w:t>
            </w:r>
          </w:p>
        </w:tc>
        <w:tc>
          <w:tcPr>
            <w:tcW w:w="992" w:type="dxa"/>
            <w:shd w:val="clear" w:color="auto" w:fill="auto"/>
            <w:vAlign w:val="center"/>
          </w:tcPr>
          <w:p w:rsidR="00EA4DCD" w:rsidRDefault="00EA4DCD" w:rsidP="00B140E5">
            <w:pPr>
              <w:rPr>
                <w:sz w:val="20"/>
                <w:szCs w:val="20"/>
              </w:rPr>
            </w:pPr>
            <w:r>
              <w:rPr>
                <w:sz w:val="20"/>
                <w:szCs w:val="20"/>
              </w:rPr>
              <w:t>-</w:t>
            </w:r>
          </w:p>
        </w:tc>
        <w:tc>
          <w:tcPr>
            <w:tcW w:w="992" w:type="dxa"/>
            <w:shd w:val="clear" w:color="auto" w:fill="auto"/>
            <w:vAlign w:val="center"/>
          </w:tcPr>
          <w:p w:rsidR="00EA4DCD" w:rsidRDefault="00EA4DCD" w:rsidP="00B140E5">
            <w:pPr>
              <w:rPr>
                <w:sz w:val="20"/>
                <w:szCs w:val="20"/>
              </w:rPr>
            </w:pPr>
            <w:r>
              <w:rPr>
                <w:sz w:val="20"/>
                <w:szCs w:val="20"/>
              </w:rPr>
              <w:t>1090</w:t>
            </w:r>
          </w:p>
        </w:tc>
        <w:tc>
          <w:tcPr>
            <w:tcW w:w="992" w:type="dxa"/>
            <w:shd w:val="clear" w:color="auto" w:fill="auto"/>
            <w:vAlign w:val="center"/>
          </w:tcPr>
          <w:p w:rsidR="00EA4DCD" w:rsidRDefault="00EA4DCD" w:rsidP="00B140E5">
            <w:pPr>
              <w:rPr>
                <w:sz w:val="20"/>
                <w:szCs w:val="20"/>
              </w:rPr>
            </w:pPr>
            <w:r>
              <w:rPr>
                <w:sz w:val="20"/>
                <w:szCs w:val="20"/>
              </w:rPr>
              <w:t>-</w:t>
            </w:r>
          </w:p>
        </w:tc>
        <w:tc>
          <w:tcPr>
            <w:tcW w:w="850" w:type="dxa"/>
            <w:shd w:val="clear" w:color="auto" w:fill="auto"/>
            <w:vAlign w:val="center"/>
          </w:tcPr>
          <w:p w:rsidR="00EA4DCD" w:rsidRDefault="00EA4DCD" w:rsidP="00B140E5">
            <w:pPr>
              <w:rPr>
                <w:sz w:val="20"/>
                <w:szCs w:val="20"/>
              </w:rPr>
            </w:pPr>
            <w:r>
              <w:rPr>
                <w:sz w:val="20"/>
                <w:szCs w:val="20"/>
              </w:rPr>
              <w:t>-</w:t>
            </w:r>
          </w:p>
        </w:tc>
        <w:tc>
          <w:tcPr>
            <w:tcW w:w="851" w:type="dxa"/>
            <w:vAlign w:val="center"/>
          </w:tcPr>
          <w:p w:rsidR="00EA4DCD" w:rsidRDefault="00EA4DCD" w:rsidP="00B140E5">
            <w:pPr>
              <w:rPr>
                <w:sz w:val="20"/>
                <w:szCs w:val="20"/>
              </w:rPr>
            </w:pPr>
            <w:r>
              <w:rPr>
                <w:sz w:val="20"/>
                <w:szCs w:val="20"/>
              </w:rPr>
              <w:t>15</w:t>
            </w:r>
            <w:r w:rsidRPr="000E491A">
              <w:rPr>
                <w:sz w:val="20"/>
                <w:szCs w:val="20"/>
              </w:rPr>
              <w:t xml:space="preserve"> рабочих</w:t>
            </w:r>
            <w:r>
              <w:rPr>
                <w:sz w:val="20"/>
                <w:szCs w:val="20"/>
              </w:rPr>
              <w:t xml:space="preserve"> мест</w:t>
            </w:r>
          </w:p>
        </w:tc>
        <w:tc>
          <w:tcPr>
            <w:tcW w:w="855" w:type="dxa"/>
            <w:vAlign w:val="center"/>
          </w:tcPr>
          <w:p w:rsidR="00EA4DCD" w:rsidRDefault="00EA4DCD" w:rsidP="00B140E5">
            <w:pPr>
              <w:rPr>
                <w:sz w:val="20"/>
                <w:szCs w:val="20"/>
              </w:rPr>
            </w:pPr>
            <w:r>
              <w:rPr>
                <w:sz w:val="20"/>
                <w:szCs w:val="20"/>
              </w:rPr>
              <w:t>-</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3</w:t>
            </w:r>
          </w:p>
        </w:tc>
        <w:tc>
          <w:tcPr>
            <w:tcW w:w="2409" w:type="dxa"/>
            <w:vAlign w:val="center"/>
          </w:tcPr>
          <w:p w:rsidR="00EA4DCD" w:rsidRPr="000E491A" w:rsidRDefault="00EA4DCD" w:rsidP="00B140E5">
            <w:pPr>
              <w:rPr>
                <w:sz w:val="20"/>
                <w:szCs w:val="20"/>
              </w:rPr>
            </w:pPr>
            <w:r>
              <w:rPr>
                <w:sz w:val="20"/>
                <w:szCs w:val="20"/>
              </w:rPr>
              <w:t>Встроенная стоянка закрытого типа (330 м/м)</w:t>
            </w:r>
          </w:p>
        </w:tc>
        <w:tc>
          <w:tcPr>
            <w:tcW w:w="567" w:type="dxa"/>
            <w:vAlign w:val="center"/>
          </w:tcPr>
          <w:p w:rsidR="00EA4DCD" w:rsidRPr="000E491A" w:rsidRDefault="00EA4DCD" w:rsidP="00B140E5">
            <w:pPr>
              <w:rPr>
                <w:sz w:val="20"/>
                <w:szCs w:val="20"/>
              </w:rPr>
            </w:pPr>
            <w:r>
              <w:rPr>
                <w:sz w:val="20"/>
                <w:szCs w:val="20"/>
              </w:rPr>
              <w:t>-</w:t>
            </w:r>
          </w:p>
        </w:tc>
        <w:tc>
          <w:tcPr>
            <w:tcW w:w="852" w:type="dxa"/>
            <w:vAlign w:val="center"/>
          </w:tcPr>
          <w:p w:rsidR="00EA4DCD" w:rsidRPr="000E491A" w:rsidRDefault="00EA4DCD" w:rsidP="00B140E5">
            <w:pPr>
              <w:rPr>
                <w:sz w:val="20"/>
                <w:szCs w:val="20"/>
              </w:rPr>
            </w:pPr>
            <w:r>
              <w:rPr>
                <w:sz w:val="20"/>
                <w:szCs w:val="20"/>
              </w:rPr>
              <w:t>-</w:t>
            </w:r>
          </w:p>
        </w:tc>
        <w:tc>
          <w:tcPr>
            <w:tcW w:w="850" w:type="dxa"/>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highlight w:val="yellow"/>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10325</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850" w:type="dxa"/>
            <w:shd w:val="clear" w:color="auto" w:fill="auto"/>
            <w:vAlign w:val="center"/>
          </w:tcPr>
          <w:p w:rsidR="00EA4DCD" w:rsidRPr="000E491A" w:rsidRDefault="00EA4DCD" w:rsidP="00B140E5">
            <w:pPr>
              <w:rPr>
                <w:sz w:val="20"/>
                <w:szCs w:val="20"/>
              </w:rPr>
            </w:pPr>
            <w:r>
              <w:rPr>
                <w:sz w:val="20"/>
                <w:szCs w:val="20"/>
              </w:rPr>
              <w:t>-</w:t>
            </w:r>
          </w:p>
        </w:tc>
        <w:tc>
          <w:tcPr>
            <w:tcW w:w="851" w:type="dxa"/>
            <w:vAlign w:val="center"/>
          </w:tcPr>
          <w:p w:rsidR="00EA4DCD" w:rsidRPr="000E491A" w:rsidRDefault="00EA4DCD" w:rsidP="00B140E5">
            <w:pPr>
              <w:rPr>
                <w:sz w:val="20"/>
                <w:szCs w:val="20"/>
              </w:rPr>
            </w:pPr>
            <w:r>
              <w:rPr>
                <w:sz w:val="20"/>
                <w:szCs w:val="20"/>
              </w:rPr>
              <w:t>330 м/м</w:t>
            </w:r>
          </w:p>
        </w:tc>
        <w:tc>
          <w:tcPr>
            <w:tcW w:w="855" w:type="dxa"/>
            <w:vAlign w:val="center"/>
          </w:tcPr>
          <w:p w:rsidR="00EA4DCD" w:rsidRPr="000E491A" w:rsidRDefault="00EA4DCD" w:rsidP="00B140E5">
            <w:pPr>
              <w:rPr>
                <w:sz w:val="20"/>
                <w:szCs w:val="20"/>
                <w:highlight w:val="yellow"/>
              </w:rPr>
            </w:pPr>
            <w:r>
              <w:rPr>
                <w:sz w:val="20"/>
                <w:szCs w:val="20"/>
              </w:rPr>
              <w:t>-</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4</w:t>
            </w:r>
          </w:p>
        </w:tc>
        <w:tc>
          <w:tcPr>
            <w:tcW w:w="2409" w:type="dxa"/>
            <w:vAlign w:val="center"/>
          </w:tcPr>
          <w:p w:rsidR="00EA4DCD" w:rsidRPr="000E491A" w:rsidRDefault="00EA4DCD" w:rsidP="00B140E5">
            <w:pPr>
              <w:rPr>
                <w:sz w:val="20"/>
                <w:szCs w:val="20"/>
              </w:rPr>
            </w:pPr>
            <w:r w:rsidRPr="000E491A">
              <w:rPr>
                <w:sz w:val="20"/>
                <w:szCs w:val="20"/>
              </w:rPr>
              <w:t>Многоэтажный жилой дом</w:t>
            </w:r>
          </w:p>
        </w:tc>
        <w:tc>
          <w:tcPr>
            <w:tcW w:w="567" w:type="dxa"/>
            <w:vAlign w:val="center"/>
          </w:tcPr>
          <w:p w:rsidR="00EA4DCD" w:rsidRPr="000E491A" w:rsidRDefault="00EA4DCD" w:rsidP="00B140E5">
            <w:pPr>
              <w:rPr>
                <w:sz w:val="20"/>
                <w:szCs w:val="20"/>
              </w:rPr>
            </w:pPr>
            <w:r>
              <w:rPr>
                <w:sz w:val="20"/>
                <w:szCs w:val="20"/>
              </w:rPr>
              <w:t>22/18/14</w:t>
            </w:r>
          </w:p>
        </w:tc>
        <w:tc>
          <w:tcPr>
            <w:tcW w:w="852" w:type="dxa"/>
            <w:vAlign w:val="center"/>
          </w:tcPr>
          <w:p w:rsidR="00EA4DCD" w:rsidRPr="000E491A" w:rsidRDefault="00EA4DCD" w:rsidP="00B140E5">
            <w:pPr>
              <w:rPr>
                <w:sz w:val="20"/>
                <w:szCs w:val="20"/>
              </w:rPr>
            </w:pPr>
            <w:r>
              <w:rPr>
                <w:sz w:val="20"/>
                <w:szCs w:val="20"/>
              </w:rPr>
              <w:t>290</w:t>
            </w:r>
          </w:p>
        </w:tc>
        <w:tc>
          <w:tcPr>
            <w:tcW w:w="850" w:type="dxa"/>
            <w:vAlign w:val="center"/>
          </w:tcPr>
          <w:p w:rsidR="00EA4DCD" w:rsidRPr="000E491A" w:rsidRDefault="00EA4DCD" w:rsidP="00B140E5">
            <w:pPr>
              <w:rPr>
                <w:sz w:val="20"/>
                <w:szCs w:val="20"/>
              </w:rPr>
            </w:pPr>
            <w:r>
              <w:rPr>
                <w:sz w:val="20"/>
                <w:szCs w:val="20"/>
              </w:rPr>
              <w:t>3</w:t>
            </w:r>
          </w:p>
        </w:tc>
        <w:tc>
          <w:tcPr>
            <w:tcW w:w="992" w:type="dxa"/>
            <w:shd w:val="clear" w:color="auto" w:fill="auto"/>
            <w:vAlign w:val="center"/>
          </w:tcPr>
          <w:p w:rsidR="00EA4DCD" w:rsidRPr="000E491A" w:rsidRDefault="00EA4DCD" w:rsidP="00B140E5">
            <w:pPr>
              <w:rPr>
                <w:sz w:val="20"/>
                <w:szCs w:val="20"/>
              </w:rPr>
            </w:pPr>
            <w:r>
              <w:rPr>
                <w:sz w:val="20"/>
                <w:szCs w:val="20"/>
              </w:rPr>
              <w:t>2266</w:t>
            </w:r>
          </w:p>
        </w:tc>
        <w:tc>
          <w:tcPr>
            <w:tcW w:w="992" w:type="dxa"/>
            <w:shd w:val="clear" w:color="auto" w:fill="auto"/>
            <w:vAlign w:val="center"/>
          </w:tcPr>
          <w:p w:rsidR="00EA4DCD" w:rsidRPr="000E491A" w:rsidRDefault="00EA4DCD" w:rsidP="00B140E5">
            <w:pPr>
              <w:rPr>
                <w:sz w:val="20"/>
                <w:szCs w:val="20"/>
              </w:rPr>
            </w:pPr>
            <w:r>
              <w:rPr>
                <w:sz w:val="20"/>
                <w:szCs w:val="20"/>
              </w:rPr>
              <w:t>24359</w:t>
            </w:r>
          </w:p>
        </w:tc>
        <w:tc>
          <w:tcPr>
            <w:tcW w:w="992" w:type="dxa"/>
            <w:shd w:val="clear" w:color="auto" w:fill="auto"/>
            <w:vAlign w:val="center"/>
          </w:tcPr>
          <w:p w:rsidR="00EA4DCD" w:rsidRPr="000E491A" w:rsidRDefault="00EA4DCD" w:rsidP="00B140E5">
            <w:pPr>
              <w:rPr>
                <w:sz w:val="20"/>
                <w:szCs w:val="20"/>
              </w:rPr>
            </w:pPr>
            <w:r>
              <w:rPr>
                <w:sz w:val="20"/>
                <w:szCs w:val="20"/>
              </w:rPr>
              <w:t>24999</w:t>
            </w:r>
          </w:p>
        </w:tc>
        <w:tc>
          <w:tcPr>
            <w:tcW w:w="850" w:type="dxa"/>
            <w:shd w:val="clear" w:color="auto" w:fill="auto"/>
            <w:vAlign w:val="center"/>
          </w:tcPr>
          <w:p w:rsidR="00EA4DCD" w:rsidRPr="000E491A" w:rsidRDefault="00EA4DCD" w:rsidP="00B140E5">
            <w:pPr>
              <w:rPr>
                <w:sz w:val="20"/>
                <w:szCs w:val="20"/>
              </w:rPr>
            </w:pPr>
            <w:r>
              <w:rPr>
                <w:sz w:val="20"/>
                <w:szCs w:val="20"/>
              </w:rPr>
              <w:t>812</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Pr>
                <w:sz w:val="20"/>
                <w:szCs w:val="20"/>
              </w:rPr>
              <w:t>112,36</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5</w:t>
            </w:r>
          </w:p>
        </w:tc>
        <w:tc>
          <w:tcPr>
            <w:tcW w:w="2409" w:type="dxa"/>
            <w:vAlign w:val="center"/>
          </w:tcPr>
          <w:p w:rsidR="00EA4DCD" w:rsidRPr="000E491A" w:rsidRDefault="00EA4DCD" w:rsidP="00B140E5">
            <w:pPr>
              <w:rPr>
                <w:sz w:val="20"/>
                <w:szCs w:val="20"/>
              </w:rPr>
            </w:pPr>
            <w:r>
              <w:rPr>
                <w:sz w:val="20"/>
                <w:szCs w:val="20"/>
              </w:rPr>
              <w:t>Встроенная стоянка закрытого типа (350 м/м)</w:t>
            </w:r>
          </w:p>
        </w:tc>
        <w:tc>
          <w:tcPr>
            <w:tcW w:w="567" w:type="dxa"/>
            <w:vAlign w:val="center"/>
          </w:tcPr>
          <w:p w:rsidR="00EA4DCD" w:rsidRPr="000E491A" w:rsidRDefault="00EA4DCD" w:rsidP="00B140E5">
            <w:pPr>
              <w:rPr>
                <w:sz w:val="20"/>
                <w:szCs w:val="20"/>
              </w:rPr>
            </w:pPr>
            <w:r>
              <w:rPr>
                <w:sz w:val="20"/>
                <w:szCs w:val="20"/>
              </w:rPr>
              <w:t>-</w:t>
            </w:r>
          </w:p>
        </w:tc>
        <w:tc>
          <w:tcPr>
            <w:tcW w:w="852" w:type="dxa"/>
            <w:vAlign w:val="center"/>
          </w:tcPr>
          <w:p w:rsidR="00EA4DCD" w:rsidRPr="000E491A" w:rsidRDefault="00EA4DCD" w:rsidP="00B140E5">
            <w:pPr>
              <w:rPr>
                <w:sz w:val="20"/>
                <w:szCs w:val="20"/>
              </w:rPr>
            </w:pPr>
            <w:r>
              <w:rPr>
                <w:sz w:val="20"/>
                <w:szCs w:val="20"/>
              </w:rPr>
              <w:t>-</w:t>
            </w:r>
          </w:p>
        </w:tc>
        <w:tc>
          <w:tcPr>
            <w:tcW w:w="850" w:type="dxa"/>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9915</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850" w:type="dxa"/>
            <w:shd w:val="clear" w:color="auto" w:fill="auto"/>
            <w:vAlign w:val="center"/>
          </w:tcPr>
          <w:p w:rsidR="00EA4DCD" w:rsidRPr="000E491A" w:rsidRDefault="00EA4DCD" w:rsidP="00B140E5">
            <w:pPr>
              <w:rPr>
                <w:sz w:val="20"/>
                <w:szCs w:val="20"/>
              </w:rPr>
            </w:pPr>
            <w:r>
              <w:rPr>
                <w:sz w:val="20"/>
                <w:szCs w:val="20"/>
              </w:rPr>
              <w:t>-</w:t>
            </w:r>
          </w:p>
        </w:tc>
        <w:tc>
          <w:tcPr>
            <w:tcW w:w="851" w:type="dxa"/>
            <w:vAlign w:val="center"/>
          </w:tcPr>
          <w:p w:rsidR="00EA4DCD" w:rsidRPr="000E491A" w:rsidRDefault="00EA4DCD" w:rsidP="00B140E5">
            <w:pPr>
              <w:rPr>
                <w:sz w:val="20"/>
                <w:szCs w:val="20"/>
              </w:rPr>
            </w:pPr>
            <w:r>
              <w:rPr>
                <w:sz w:val="20"/>
                <w:szCs w:val="20"/>
              </w:rPr>
              <w:t>350 м/м</w:t>
            </w:r>
          </w:p>
        </w:tc>
        <w:tc>
          <w:tcPr>
            <w:tcW w:w="855" w:type="dxa"/>
            <w:vAlign w:val="center"/>
          </w:tcPr>
          <w:p w:rsidR="00EA4DCD" w:rsidRPr="000E491A" w:rsidRDefault="00EA4DCD" w:rsidP="00B140E5">
            <w:pPr>
              <w:rPr>
                <w:sz w:val="20"/>
                <w:szCs w:val="20"/>
              </w:rPr>
            </w:pPr>
            <w:r>
              <w:rPr>
                <w:sz w:val="20"/>
                <w:szCs w:val="20"/>
              </w:rPr>
              <w:t>-</w:t>
            </w:r>
          </w:p>
        </w:tc>
      </w:tr>
      <w:tr w:rsidR="00EA4DCD" w:rsidRPr="000E491A" w:rsidTr="00B140E5">
        <w:trPr>
          <w:trHeight w:val="20"/>
          <w:jc w:val="center"/>
        </w:trPr>
        <w:tc>
          <w:tcPr>
            <w:tcW w:w="562" w:type="dxa"/>
            <w:vAlign w:val="center"/>
          </w:tcPr>
          <w:p w:rsidR="00EA4DCD" w:rsidRPr="00EA7385" w:rsidRDefault="00EA4DCD" w:rsidP="00B140E5">
            <w:pPr>
              <w:rPr>
                <w:b/>
                <w:bCs/>
                <w:sz w:val="20"/>
                <w:szCs w:val="20"/>
              </w:rPr>
            </w:pPr>
            <w:r>
              <w:rPr>
                <w:sz w:val="20"/>
                <w:szCs w:val="20"/>
              </w:rPr>
              <w:t>6</w:t>
            </w:r>
          </w:p>
        </w:tc>
        <w:tc>
          <w:tcPr>
            <w:tcW w:w="2409" w:type="dxa"/>
            <w:vAlign w:val="center"/>
          </w:tcPr>
          <w:p w:rsidR="00EA4DCD" w:rsidRDefault="00EA4DCD" w:rsidP="00B140E5">
            <w:pPr>
              <w:rPr>
                <w:sz w:val="20"/>
                <w:szCs w:val="20"/>
              </w:rPr>
            </w:pPr>
            <w:r w:rsidRPr="000E491A">
              <w:rPr>
                <w:sz w:val="20"/>
                <w:szCs w:val="20"/>
              </w:rPr>
              <w:t>Многоэтажный жилой дом</w:t>
            </w:r>
          </w:p>
        </w:tc>
        <w:tc>
          <w:tcPr>
            <w:tcW w:w="567" w:type="dxa"/>
            <w:vAlign w:val="center"/>
          </w:tcPr>
          <w:p w:rsidR="00EA4DCD" w:rsidRDefault="00EA4DCD" w:rsidP="00B140E5">
            <w:pPr>
              <w:rPr>
                <w:sz w:val="20"/>
                <w:szCs w:val="20"/>
              </w:rPr>
            </w:pPr>
            <w:r>
              <w:rPr>
                <w:sz w:val="20"/>
                <w:szCs w:val="20"/>
              </w:rPr>
              <w:t>22/18/14</w:t>
            </w:r>
          </w:p>
        </w:tc>
        <w:tc>
          <w:tcPr>
            <w:tcW w:w="852" w:type="dxa"/>
            <w:vAlign w:val="center"/>
          </w:tcPr>
          <w:p w:rsidR="00EA4DCD" w:rsidRPr="000E491A" w:rsidRDefault="00EA4DCD" w:rsidP="00B140E5">
            <w:pPr>
              <w:rPr>
                <w:sz w:val="20"/>
                <w:szCs w:val="20"/>
              </w:rPr>
            </w:pPr>
            <w:r>
              <w:rPr>
                <w:sz w:val="20"/>
                <w:szCs w:val="20"/>
              </w:rPr>
              <w:t>290</w:t>
            </w:r>
          </w:p>
        </w:tc>
        <w:tc>
          <w:tcPr>
            <w:tcW w:w="850" w:type="dxa"/>
            <w:vAlign w:val="center"/>
          </w:tcPr>
          <w:p w:rsidR="00EA4DCD" w:rsidRPr="000E491A" w:rsidRDefault="00EA4DCD" w:rsidP="00B140E5">
            <w:pPr>
              <w:rPr>
                <w:sz w:val="20"/>
                <w:szCs w:val="20"/>
              </w:rPr>
            </w:pPr>
            <w:r>
              <w:rPr>
                <w:sz w:val="20"/>
                <w:szCs w:val="20"/>
              </w:rPr>
              <w:t>3</w:t>
            </w:r>
          </w:p>
        </w:tc>
        <w:tc>
          <w:tcPr>
            <w:tcW w:w="992" w:type="dxa"/>
            <w:shd w:val="clear" w:color="auto" w:fill="auto"/>
            <w:vAlign w:val="center"/>
          </w:tcPr>
          <w:p w:rsidR="00EA4DCD" w:rsidRPr="000E491A" w:rsidRDefault="00EA4DCD" w:rsidP="00B140E5">
            <w:pPr>
              <w:rPr>
                <w:sz w:val="20"/>
                <w:szCs w:val="20"/>
              </w:rPr>
            </w:pPr>
            <w:r>
              <w:rPr>
                <w:sz w:val="20"/>
                <w:szCs w:val="20"/>
              </w:rPr>
              <w:t>2266</w:t>
            </w:r>
          </w:p>
        </w:tc>
        <w:tc>
          <w:tcPr>
            <w:tcW w:w="992" w:type="dxa"/>
            <w:shd w:val="clear" w:color="auto" w:fill="auto"/>
            <w:vAlign w:val="center"/>
          </w:tcPr>
          <w:p w:rsidR="00EA4DCD" w:rsidRPr="000E491A" w:rsidRDefault="00EA4DCD" w:rsidP="00B140E5">
            <w:pPr>
              <w:rPr>
                <w:sz w:val="20"/>
                <w:szCs w:val="20"/>
              </w:rPr>
            </w:pPr>
            <w:r>
              <w:rPr>
                <w:sz w:val="20"/>
                <w:szCs w:val="20"/>
              </w:rPr>
              <w:t>24359</w:t>
            </w:r>
          </w:p>
        </w:tc>
        <w:tc>
          <w:tcPr>
            <w:tcW w:w="992" w:type="dxa"/>
            <w:shd w:val="clear" w:color="auto" w:fill="auto"/>
            <w:vAlign w:val="center"/>
          </w:tcPr>
          <w:p w:rsidR="00EA4DCD" w:rsidRPr="000E491A" w:rsidRDefault="00EA4DCD" w:rsidP="00B140E5">
            <w:pPr>
              <w:rPr>
                <w:sz w:val="20"/>
                <w:szCs w:val="20"/>
              </w:rPr>
            </w:pPr>
            <w:r>
              <w:rPr>
                <w:sz w:val="20"/>
                <w:szCs w:val="20"/>
              </w:rPr>
              <w:t>24999</w:t>
            </w:r>
          </w:p>
        </w:tc>
        <w:tc>
          <w:tcPr>
            <w:tcW w:w="850" w:type="dxa"/>
            <w:shd w:val="clear" w:color="auto" w:fill="auto"/>
            <w:vAlign w:val="center"/>
          </w:tcPr>
          <w:p w:rsidR="00EA4DCD" w:rsidRPr="000E491A" w:rsidRDefault="00EA4DCD" w:rsidP="00B140E5">
            <w:pPr>
              <w:rPr>
                <w:sz w:val="20"/>
                <w:szCs w:val="20"/>
              </w:rPr>
            </w:pPr>
            <w:r>
              <w:rPr>
                <w:sz w:val="20"/>
                <w:szCs w:val="20"/>
              </w:rPr>
              <w:t>812</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Pr>
                <w:sz w:val="20"/>
                <w:szCs w:val="20"/>
              </w:rPr>
              <w:t>112,36</w:t>
            </w:r>
          </w:p>
        </w:tc>
      </w:tr>
      <w:tr w:rsidR="00EA4DCD" w:rsidRPr="000E491A" w:rsidTr="00B140E5">
        <w:trPr>
          <w:trHeight w:val="20"/>
          <w:jc w:val="center"/>
        </w:trPr>
        <w:tc>
          <w:tcPr>
            <w:tcW w:w="562" w:type="dxa"/>
            <w:vAlign w:val="center"/>
          </w:tcPr>
          <w:p w:rsidR="00EA4DCD" w:rsidRDefault="00EA4DCD" w:rsidP="00B140E5">
            <w:pPr>
              <w:rPr>
                <w:sz w:val="20"/>
                <w:szCs w:val="20"/>
              </w:rPr>
            </w:pPr>
            <w:r>
              <w:rPr>
                <w:sz w:val="20"/>
                <w:szCs w:val="20"/>
              </w:rPr>
              <w:t>7</w:t>
            </w:r>
          </w:p>
        </w:tc>
        <w:tc>
          <w:tcPr>
            <w:tcW w:w="2409" w:type="dxa"/>
            <w:vAlign w:val="center"/>
          </w:tcPr>
          <w:p w:rsidR="00EA4DCD" w:rsidRDefault="00EA4DCD" w:rsidP="00B140E5">
            <w:pPr>
              <w:rPr>
                <w:sz w:val="20"/>
                <w:szCs w:val="20"/>
              </w:rPr>
            </w:pPr>
            <w:r>
              <w:rPr>
                <w:sz w:val="20"/>
                <w:szCs w:val="20"/>
              </w:rPr>
              <w:t>Встроенная стоянка закрытого типа (240 м/м)</w:t>
            </w:r>
          </w:p>
        </w:tc>
        <w:tc>
          <w:tcPr>
            <w:tcW w:w="567" w:type="dxa"/>
            <w:vAlign w:val="center"/>
          </w:tcPr>
          <w:p w:rsidR="00EA4DCD" w:rsidRDefault="00EA4DCD" w:rsidP="00B140E5">
            <w:pPr>
              <w:rPr>
                <w:sz w:val="20"/>
                <w:szCs w:val="20"/>
              </w:rPr>
            </w:pPr>
            <w:r>
              <w:rPr>
                <w:sz w:val="20"/>
                <w:szCs w:val="20"/>
              </w:rPr>
              <w:t>1</w:t>
            </w:r>
          </w:p>
        </w:tc>
        <w:tc>
          <w:tcPr>
            <w:tcW w:w="852" w:type="dxa"/>
            <w:vAlign w:val="center"/>
          </w:tcPr>
          <w:p w:rsidR="00EA4DCD" w:rsidRPr="000E491A" w:rsidRDefault="00EA4DCD" w:rsidP="00B140E5">
            <w:pPr>
              <w:rPr>
                <w:sz w:val="20"/>
                <w:szCs w:val="20"/>
              </w:rPr>
            </w:pPr>
            <w:r>
              <w:rPr>
                <w:sz w:val="20"/>
                <w:szCs w:val="20"/>
              </w:rPr>
              <w:t>-</w:t>
            </w:r>
          </w:p>
        </w:tc>
        <w:tc>
          <w:tcPr>
            <w:tcW w:w="850" w:type="dxa"/>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7676</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850" w:type="dxa"/>
            <w:shd w:val="clear" w:color="auto" w:fill="auto"/>
            <w:vAlign w:val="center"/>
          </w:tcPr>
          <w:p w:rsidR="00EA4DCD" w:rsidRPr="000E491A" w:rsidRDefault="00EA4DCD" w:rsidP="00B140E5">
            <w:pPr>
              <w:rPr>
                <w:sz w:val="20"/>
                <w:szCs w:val="20"/>
              </w:rPr>
            </w:pPr>
            <w:r>
              <w:rPr>
                <w:sz w:val="20"/>
                <w:szCs w:val="20"/>
              </w:rPr>
              <w:t>-</w:t>
            </w:r>
          </w:p>
        </w:tc>
        <w:tc>
          <w:tcPr>
            <w:tcW w:w="851" w:type="dxa"/>
            <w:vAlign w:val="center"/>
          </w:tcPr>
          <w:p w:rsidR="00EA4DCD" w:rsidRPr="000E491A" w:rsidRDefault="00EA4DCD" w:rsidP="00B140E5">
            <w:pPr>
              <w:rPr>
                <w:sz w:val="20"/>
                <w:szCs w:val="20"/>
              </w:rPr>
            </w:pPr>
            <w:r>
              <w:rPr>
                <w:sz w:val="20"/>
                <w:szCs w:val="20"/>
              </w:rPr>
              <w:t>240 м/м</w:t>
            </w:r>
          </w:p>
        </w:tc>
        <w:tc>
          <w:tcPr>
            <w:tcW w:w="855" w:type="dxa"/>
            <w:vAlign w:val="center"/>
          </w:tcPr>
          <w:p w:rsidR="00EA4DCD" w:rsidRPr="000E491A" w:rsidRDefault="00EA4DCD" w:rsidP="00B140E5">
            <w:pPr>
              <w:rPr>
                <w:sz w:val="20"/>
                <w:szCs w:val="20"/>
              </w:rPr>
            </w:pPr>
            <w:r>
              <w:rPr>
                <w:sz w:val="20"/>
                <w:szCs w:val="20"/>
              </w:rPr>
              <w:t>-</w:t>
            </w:r>
          </w:p>
        </w:tc>
      </w:tr>
      <w:tr w:rsidR="00EA4DCD" w:rsidRPr="000E491A" w:rsidTr="00B140E5">
        <w:trPr>
          <w:trHeight w:val="20"/>
          <w:jc w:val="center"/>
        </w:trPr>
        <w:tc>
          <w:tcPr>
            <w:tcW w:w="562" w:type="dxa"/>
            <w:vAlign w:val="center"/>
          </w:tcPr>
          <w:p w:rsidR="00EA4DCD" w:rsidRDefault="00EA4DCD" w:rsidP="00B140E5">
            <w:pPr>
              <w:rPr>
                <w:sz w:val="20"/>
                <w:szCs w:val="20"/>
              </w:rPr>
            </w:pPr>
            <w:r>
              <w:rPr>
                <w:sz w:val="20"/>
                <w:szCs w:val="20"/>
              </w:rPr>
              <w:t>8</w:t>
            </w:r>
          </w:p>
        </w:tc>
        <w:tc>
          <w:tcPr>
            <w:tcW w:w="2409" w:type="dxa"/>
            <w:vAlign w:val="center"/>
          </w:tcPr>
          <w:p w:rsidR="00EA4DCD" w:rsidRDefault="00EA4DCD" w:rsidP="00B140E5">
            <w:pPr>
              <w:rPr>
                <w:sz w:val="20"/>
                <w:szCs w:val="20"/>
              </w:rPr>
            </w:pPr>
            <w:r w:rsidRPr="000E491A">
              <w:rPr>
                <w:sz w:val="20"/>
                <w:szCs w:val="20"/>
              </w:rPr>
              <w:t>Многоэтажный жилой дом</w:t>
            </w:r>
            <w:r>
              <w:rPr>
                <w:sz w:val="20"/>
                <w:szCs w:val="20"/>
              </w:rPr>
              <w:t xml:space="preserve"> со встроенным детским садом</w:t>
            </w:r>
          </w:p>
        </w:tc>
        <w:tc>
          <w:tcPr>
            <w:tcW w:w="567" w:type="dxa"/>
            <w:vAlign w:val="center"/>
          </w:tcPr>
          <w:p w:rsidR="00EA4DCD" w:rsidRDefault="00EA4DCD" w:rsidP="00B140E5">
            <w:pPr>
              <w:rPr>
                <w:sz w:val="20"/>
                <w:szCs w:val="20"/>
              </w:rPr>
            </w:pPr>
            <w:r>
              <w:rPr>
                <w:sz w:val="20"/>
                <w:szCs w:val="20"/>
              </w:rPr>
              <w:t>22/14</w:t>
            </w:r>
          </w:p>
        </w:tc>
        <w:tc>
          <w:tcPr>
            <w:tcW w:w="852" w:type="dxa"/>
            <w:vAlign w:val="center"/>
          </w:tcPr>
          <w:p w:rsidR="00EA4DCD" w:rsidRPr="000E491A" w:rsidRDefault="00EA4DCD" w:rsidP="00B140E5">
            <w:pPr>
              <w:rPr>
                <w:sz w:val="20"/>
                <w:szCs w:val="20"/>
              </w:rPr>
            </w:pPr>
            <w:r>
              <w:rPr>
                <w:sz w:val="20"/>
                <w:szCs w:val="20"/>
              </w:rPr>
              <w:t>166</w:t>
            </w:r>
          </w:p>
        </w:tc>
        <w:tc>
          <w:tcPr>
            <w:tcW w:w="850" w:type="dxa"/>
            <w:vAlign w:val="center"/>
          </w:tcPr>
          <w:p w:rsidR="00EA4DCD" w:rsidRPr="000E491A" w:rsidRDefault="00EA4DCD" w:rsidP="00B140E5">
            <w:pPr>
              <w:rPr>
                <w:sz w:val="20"/>
                <w:szCs w:val="20"/>
              </w:rPr>
            </w:pPr>
            <w:r>
              <w:rPr>
                <w:sz w:val="20"/>
                <w:szCs w:val="20"/>
              </w:rPr>
              <w:t>2</w:t>
            </w:r>
          </w:p>
        </w:tc>
        <w:tc>
          <w:tcPr>
            <w:tcW w:w="992" w:type="dxa"/>
            <w:shd w:val="clear" w:color="auto" w:fill="auto"/>
            <w:vAlign w:val="center"/>
          </w:tcPr>
          <w:p w:rsidR="00EA4DCD" w:rsidRPr="000E491A" w:rsidRDefault="00EA4DCD" w:rsidP="00B140E5">
            <w:pPr>
              <w:rPr>
                <w:sz w:val="20"/>
                <w:szCs w:val="20"/>
              </w:rPr>
            </w:pPr>
            <w:r>
              <w:rPr>
                <w:sz w:val="20"/>
                <w:szCs w:val="20"/>
              </w:rPr>
              <w:t>1502</w:t>
            </w:r>
          </w:p>
        </w:tc>
        <w:tc>
          <w:tcPr>
            <w:tcW w:w="992" w:type="dxa"/>
            <w:shd w:val="clear" w:color="auto" w:fill="auto"/>
            <w:vAlign w:val="center"/>
          </w:tcPr>
          <w:p w:rsidR="00EA4DCD" w:rsidRPr="000E491A" w:rsidRDefault="00EA4DCD" w:rsidP="00B140E5">
            <w:pPr>
              <w:rPr>
                <w:sz w:val="20"/>
                <w:szCs w:val="20"/>
              </w:rPr>
            </w:pPr>
            <w:r>
              <w:rPr>
                <w:sz w:val="20"/>
                <w:szCs w:val="20"/>
              </w:rPr>
              <w:t>15047</w:t>
            </w:r>
          </w:p>
        </w:tc>
        <w:tc>
          <w:tcPr>
            <w:tcW w:w="992" w:type="dxa"/>
            <w:shd w:val="clear" w:color="auto" w:fill="auto"/>
            <w:vAlign w:val="center"/>
          </w:tcPr>
          <w:p w:rsidR="00EA4DCD" w:rsidRPr="000E491A" w:rsidRDefault="00EA4DCD" w:rsidP="00B140E5">
            <w:pPr>
              <w:rPr>
                <w:sz w:val="20"/>
                <w:szCs w:val="20"/>
              </w:rPr>
            </w:pPr>
            <w:r>
              <w:rPr>
                <w:sz w:val="20"/>
                <w:szCs w:val="20"/>
              </w:rPr>
              <w:t>15449</w:t>
            </w:r>
          </w:p>
        </w:tc>
        <w:tc>
          <w:tcPr>
            <w:tcW w:w="850" w:type="dxa"/>
            <w:shd w:val="clear" w:color="auto" w:fill="auto"/>
            <w:vAlign w:val="center"/>
          </w:tcPr>
          <w:p w:rsidR="00EA4DCD" w:rsidRPr="000E491A" w:rsidRDefault="00EA4DCD" w:rsidP="00B140E5">
            <w:pPr>
              <w:rPr>
                <w:sz w:val="20"/>
                <w:szCs w:val="20"/>
              </w:rPr>
            </w:pPr>
            <w:r>
              <w:rPr>
                <w:sz w:val="20"/>
                <w:szCs w:val="20"/>
              </w:rPr>
              <w:t>501</w:t>
            </w:r>
          </w:p>
        </w:tc>
        <w:tc>
          <w:tcPr>
            <w:tcW w:w="851" w:type="dxa"/>
            <w:vAlign w:val="center"/>
          </w:tcPr>
          <w:p w:rsidR="00EA4DCD" w:rsidRPr="000E491A" w:rsidRDefault="00EA4DCD" w:rsidP="00B140E5">
            <w:pPr>
              <w:rPr>
                <w:sz w:val="20"/>
                <w:szCs w:val="20"/>
              </w:rPr>
            </w:pPr>
            <w:r>
              <w:rPr>
                <w:sz w:val="20"/>
                <w:szCs w:val="20"/>
              </w:rPr>
              <w:t>-</w:t>
            </w:r>
          </w:p>
        </w:tc>
        <w:tc>
          <w:tcPr>
            <w:tcW w:w="855" w:type="dxa"/>
            <w:vAlign w:val="center"/>
          </w:tcPr>
          <w:p w:rsidR="00EA4DCD" w:rsidRPr="000E491A" w:rsidRDefault="00EA4DCD" w:rsidP="00B140E5">
            <w:pPr>
              <w:rPr>
                <w:sz w:val="20"/>
                <w:szCs w:val="20"/>
              </w:rPr>
            </w:pPr>
            <w:r>
              <w:rPr>
                <w:sz w:val="20"/>
                <w:szCs w:val="20"/>
              </w:rPr>
              <w:t>81,11</w:t>
            </w:r>
          </w:p>
        </w:tc>
      </w:tr>
      <w:tr w:rsidR="00EA4DCD" w:rsidRPr="000E491A" w:rsidTr="00B140E5">
        <w:trPr>
          <w:trHeight w:val="20"/>
          <w:jc w:val="center"/>
        </w:trPr>
        <w:tc>
          <w:tcPr>
            <w:tcW w:w="562" w:type="dxa"/>
            <w:vAlign w:val="center"/>
          </w:tcPr>
          <w:p w:rsidR="00EA4DCD" w:rsidRDefault="00EA4DCD" w:rsidP="00B140E5">
            <w:pPr>
              <w:rPr>
                <w:sz w:val="20"/>
                <w:szCs w:val="20"/>
              </w:rPr>
            </w:pPr>
          </w:p>
        </w:tc>
        <w:tc>
          <w:tcPr>
            <w:tcW w:w="2409" w:type="dxa"/>
            <w:vAlign w:val="center"/>
          </w:tcPr>
          <w:p w:rsidR="00EA4DCD" w:rsidRPr="000E491A" w:rsidRDefault="00EA4DCD" w:rsidP="00B140E5">
            <w:pPr>
              <w:rPr>
                <w:sz w:val="20"/>
                <w:szCs w:val="20"/>
              </w:rPr>
            </w:pPr>
            <w:r>
              <w:rPr>
                <w:sz w:val="20"/>
                <w:szCs w:val="20"/>
              </w:rPr>
              <w:t>Детский сад</w:t>
            </w:r>
          </w:p>
        </w:tc>
        <w:tc>
          <w:tcPr>
            <w:tcW w:w="567" w:type="dxa"/>
            <w:vAlign w:val="center"/>
          </w:tcPr>
          <w:p w:rsidR="00EA4DCD" w:rsidRDefault="00EA4DCD" w:rsidP="00B140E5">
            <w:pPr>
              <w:rPr>
                <w:sz w:val="20"/>
                <w:szCs w:val="20"/>
              </w:rPr>
            </w:pPr>
            <w:r>
              <w:rPr>
                <w:sz w:val="20"/>
                <w:szCs w:val="20"/>
              </w:rPr>
              <w:t>-</w:t>
            </w:r>
          </w:p>
        </w:tc>
        <w:tc>
          <w:tcPr>
            <w:tcW w:w="852" w:type="dxa"/>
            <w:vAlign w:val="center"/>
          </w:tcPr>
          <w:p w:rsidR="00EA4DCD" w:rsidRDefault="00EA4DCD" w:rsidP="00B140E5">
            <w:pPr>
              <w:rPr>
                <w:sz w:val="20"/>
                <w:szCs w:val="20"/>
              </w:rPr>
            </w:pPr>
            <w:r>
              <w:rPr>
                <w:sz w:val="20"/>
                <w:szCs w:val="20"/>
              </w:rPr>
              <w:t>-</w:t>
            </w:r>
          </w:p>
        </w:tc>
        <w:tc>
          <w:tcPr>
            <w:tcW w:w="850" w:type="dxa"/>
            <w:vAlign w:val="center"/>
          </w:tcPr>
          <w:p w:rsidR="00EA4DCD" w:rsidRDefault="00EA4DCD" w:rsidP="00B140E5">
            <w:pPr>
              <w:rPr>
                <w:sz w:val="20"/>
                <w:szCs w:val="20"/>
              </w:rPr>
            </w:pPr>
            <w:r>
              <w:rPr>
                <w:sz w:val="20"/>
                <w:szCs w:val="20"/>
              </w:rPr>
              <w:t>-</w:t>
            </w:r>
          </w:p>
        </w:tc>
        <w:tc>
          <w:tcPr>
            <w:tcW w:w="992" w:type="dxa"/>
            <w:shd w:val="clear" w:color="auto" w:fill="auto"/>
            <w:vAlign w:val="center"/>
          </w:tcPr>
          <w:p w:rsidR="00EA4DCD" w:rsidRDefault="00EA4DCD" w:rsidP="00B140E5">
            <w:pPr>
              <w:rPr>
                <w:sz w:val="20"/>
                <w:szCs w:val="20"/>
              </w:rPr>
            </w:pPr>
            <w:r>
              <w:rPr>
                <w:sz w:val="20"/>
                <w:szCs w:val="20"/>
              </w:rPr>
              <w:t>-</w:t>
            </w:r>
          </w:p>
        </w:tc>
        <w:tc>
          <w:tcPr>
            <w:tcW w:w="992" w:type="dxa"/>
            <w:shd w:val="clear" w:color="auto" w:fill="auto"/>
            <w:vAlign w:val="center"/>
          </w:tcPr>
          <w:p w:rsidR="00EA4DCD" w:rsidRDefault="00EA4DCD" w:rsidP="00B140E5">
            <w:pPr>
              <w:rPr>
                <w:sz w:val="20"/>
                <w:szCs w:val="20"/>
              </w:rPr>
            </w:pPr>
            <w:r>
              <w:rPr>
                <w:sz w:val="20"/>
                <w:szCs w:val="20"/>
              </w:rPr>
              <w:t>1090</w:t>
            </w:r>
          </w:p>
        </w:tc>
        <w:tc>
          <w:tcPr>
            <w:tcW w:w="992" w:type="dxa"/>
            <w:shd w:val="clear" w:color="auto" w:fill="auto"/>
            <w:vAlign w:val="center"/>
          </w:tcPr>
          <w:p w:rsidR="00EA4DCD" w:rsidRDefault="00EA4DCD" w:rsidP="00B140E5">
            <w:pPr>
              <w:rPr>
                <w:sz w:val="20"/>
                <w:szCs w:val="20"/>
              </w:rPr>
            </w:pPr>
            <w:r>
              <w:rPr>
                <w:sz w:val="20"/>
                <w:szCs w:val="20"/>
              </w:rPr>
              <w:t>-</w:t>
            </w:r>
          </w:p>
        </w:tc>
        <w:tc>
          <w:tcPr>
            <w:tcW w:w="850" w:type="dxa"/>
            <w:shd w:val="clear" w:color="auto" w:fill="auto"/>
            <w:vAlign w:val="center"/>
          </w:tcPr>
          <w:p w:rsidR="00EA4DCD" w:rsidRDefault="00EA4DCD" w:rsidP="00B140E5">
            <w:pPr>
              <w:rPr>
                <w:sz w:val="20"/>
                <w:szCs w:val="20"/>
              </w:rPr>
            </w:pPr>
            <w:r>
              <w:rPr>
                <w:sz w:val="20"/>
                <w:szCs w:val="20"/>
              </w:rPr>
              <w:t>-</w:t>
            </w:r>
          </w:p>
        </w:tc>
        <w:tc>
          <w:tcPr>
            <w:tcW w:w="851" w:type="dxa"/>
            <w:vAlign w:val="center"/>
          </w:tcPr>
          <w:p w:rsidR="00EA4DCD" w:rsidRDefault="00EA4DCD" w:rsidP="00B140E5">
            <w:pPr>
              <w:rPr>
                <w:sz w:val="20"/>
                <w:szCs w:val="20"/>
              </w:rPr>
            </w:pPr>
            <w:r>
              <w:rPr>
                <w:sz w:val="20"/>
                <w:szCs w:val="20"/>
              </w:rPr>
              <w:t>15</w:t>
            </w:r>
            <w:r w:rsidRPr="000E491A">
              <w:rPr>
                <w:sz w:val="20"/>
                <w:szCs w:val="20"/>
              </w:rPr>
              <w:t xml:space="preserve"> рабочих</w:t>
            </w:r>
            <w:r>
              <w:rPr>
                <w:sz w:val="20"/>
                <w:szCs w:val="20"/>
              </w:rPr>
              <w:t xml:space="preserve"> мест</w:t>
            </w:r>
          </w:p>
        </w:tc>
        <w:tc>
          <w:tcPr>
            <w:tcW w:w="855" w:type="dxa"/>
            <w:vAlign w:val="center"/>
          </w:tcPr>
          <w:p w:rsidR="00EA4DCD" w:rsidRDefault="00EA4DCD" w:rsidP="00B140E5">
            <w:pPr>
              <w:rPr>
                <w:sz w:val="20"/>
                <w:szCs w:val="20"/>
              </w:rPr>
            </w:pPr>
            <w:r>
              <w:rPr>
                <w:sz w:val="20"/>
                <w:szCs w:val="20"/>
              </w:rPr>
              <w:t>-</w:t>
            </w:r>
          </w:p>
        </w:tc>
      </w:tr>
      <w:tr w:rsidR="00EA4DCD" w:rsidRPr="000E491A" w:rsidTr="00B140E5">
        <w:trPr>
          <w:trHeight w:val="20"/>
          <w:jc w:val="center"/>
        </w:trPr>
        <w:tc>
          <w:tcPr>
            <w:tcW w:w="562" w:type="dxa"/>
            <w:vAlign w:val="center"/>
          </w:tcPr>
          <w:p w:rsidR="00EA4DCD" w:rsidRDefault="00EA4DCD" w:rsidP="00B140E5">
            <w:pPr>
              <w:rPr>
                <w:sz w:val="20"/>
                <w:szCs w:val="20"/>
              </w:rPr>
            </w:pPr>
            <w:r>
              <w:rPr>
                <w:sz w:val="20"/>
                <w:szCs w:val="20"/>
              </w:rPr>
              <w:t>9</w:t>
            </w:r>
          </w:p>
        </w:tc>
        <w:tc>
          <w:tcPr>
            <w:tcW w:w="2409" w:type="dxa"/>
            <w:vAlign w:val="center"/>
          </w:tcPr>
          <w:p w:rsidR="00EA4DCD" w:rsidRDefault="00EA4DCD" w:rsidP="00B140E5">
            <w:pPr>
              <w:rPr>
                <w:sz w:val="20"/>
                <w:szCs w:val="20"/>
              </w:rPr>
            </w:pPr>
            <w:r>
              <w:rPr>
                <w:sz w:val="20"/>
                <w:szCs w:val="20"/>
              </w:rPr>
              <w:t>Встроенно-пристроенный центр обслуживания жилой застройки в составе:</w:t>
            </w:r>
          </w:p>
        </w:tc>
        <w:tc>
          <w:tcPr>
            <w:tcW w:w="567" w:type="dxa"/>
            <w:vAlign w:val="center"/>
          </w:tcPr>
          <w:p w:rsidR="00EA4DCD" w:rsidRDefault="00EA4DCD" w:rsidP="00B140E5">
            <w:pPr>
              <w:rPr>
                <w:sz w:val="20"/>
                <w:szCs w:val="20"/>
              </w:rPr>
            </w:pPr>
            <w:r>
              <w:rPr>
                <w:sz w:val="20"/>
                <w:szCs w:val="20"/>
              </w:rPr>
              <w:t>2</w:t>
            </w:r>
          </w:p>
        </w:tc>
        <w:tc>
          <w:tcPr>
            <w:tcW w:w="852" w:type="dxa"/>
            <w:vAlign w:val="center"/>
          </w:tcPr>
          <w:p w:rsidR="00EA4DCD" w:rsidRPr="000E491A" w:rsidRDefault="00EA4DCD" w:rsidP="00B140E5">
            <w:pPr>
              <w:rPr>
                <w:sz w:val="20"/>
                <w:szCs w:val="20"/>
              </w:rPr>
            </w:pPr>
            <w:r>
              <w:rPr>
                <w:sz w:val="20"/>
                <w:szCs w:val="20"/>
              </w:rPr>
              <w:t>-</w:t>
            </w:r>
          </w:p>
        </w:tc>
        <w:tc>
          <w:tcPr>
            <w:tcW w:w="850" w:type="dxa"/>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4275</w:t>
            </w:r>
          </w:p>
        </w:tc>
        <w:tc>
          <w:tcPr>
            <w:tcW w:w="992" w:type="dxa"/>
            <w:shd w:val="clear" w:color="auto" w:fill="auto"/>
            <w:vAlign w:val="center"/>
          </w:tcPr>
          <w:p w:rsidR="00EA4DCD" w:rsidRPr="000E491A" w:rsidRDefault="00EA4DCD" w:rsidP="00B140E5">
            <w:pPr>
              <w:rPr>
                <w:sz w:val="20"/>
                <w:szCs w:val="20"/>
              </w:rPr>
            </w:pPr>
            <w:r>
              <w:rPr>
                <w:sz w:val="20"/>
                <w:szCs w:val="20"/>
              </w:rPr>
              <w:t xml:space="preserve">8200, в </w:t>
            </w:r>
            <w:proofErr w:type="spellStart"/>
            <w:r>
              <w:rPr>
                <w:sz w:val="20"/>
                <w:szCs w:val="20"/>
              </w:rPr>
              <w:t>т.ч</w:t>
            </w:r>
            <w:proofErr w:type="spellEnd"/>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w:t>
            </w:r>
          </w:p>
        </w:tc>
        <w:tc>
          <w:tcPr>
            <w:tcW w:w="850" w:type="dxa"/>
            <w:shd w:val="clear" w:color="auto" w:fill="auto"/>
            <w:vAlign w:val="center"/>
          </w:tcPr>
          <w:p w:rsidR="00EA4DCD" w:rsidRPr="000E491A" w:rsidRDefault="00EA4DCD" w:rsidP="00B140E5">
            <w:pPr>
              <w:rPr>
                <w:sz w:val="20"/>
                <w:szCs w:val="20"/>
              </w:rPr>
            </w:pPr>
            <w:r>
              <w:rPr>
                <w:sz w:val="20"/>
                <w:szCs w:val="20"/>
              </w:rPr>
              <w:t>-</w:t>
            </w:r>
          </w:p>
        </w:tc>
        <w:tc>
          <w:tcPr>
            <w:tcW w:w="851" w:type="dxa"/>
            <w:vAlign w:val="center"/>
          </w:tcPr>
          <w:p w:rsidR="00EA4DCD" w:rsidRPr="000E491A" w:rsidRDefault="00EA4DCD" w:rsidP="00B140E5">
            <w:pPr>
              <w:rPr>
                <w:sz w:val="20"/>
                <w:szCs w:val="20"/>
              </w:rPr>
            </w:pPr>
            <w:r>
              <w:rPr>
                <w:sz w:val="20"/>
                <w:szCs w:val="20"/>
              </w:rPr>
              <w:t>-</w:t>
            </w:r>
          </w:p>
        </w:tc>
        <w:tc>
          <w:tcPr>
            <w:tcW w:w="855" w:type="dxa"/>
            <w:vAlign w:val="center"/>
          </w:tcPr>
          <w:p w:rsidR="00EA4DCD" w:rsidRPr="000E491A" w:rsidRDefault="00EA4DCD" w:rsidP="00B140E5">
            <w:pPr>
              <w:rPr>
                <w:sz w:val="20"/>
                <w:szCs w:val="20"/>
              </w:rPr>
            </w:pPr>
            <w:r>
              <w:rPr>
                <w:sz w:val="20"/>
                <w:szCs w:val="20"/>
              </w:rPr>
              <w:t>34,20</w:t>
            </w:r>
          </w:p>
        </w:tc>
      </w:tr>
      <w:tr w:rsidR="00EA4DCD" w:rsidRPr="000E491A" w:rsidTr="00B140E5">
        <w:trPr>
          <w:trHeight w:val="20"/>
          <w:jc w:val="center"/>
        </w:trPr>
        <w:tc>
          <w:tcPr>
            <w:tcW w:w="562" w:type="dxa"/>
            <w:vAlign w:val="center"/>
          </w:tcPr>
          <w:p w:rsidR="00EA4DCD" w:rsidRDefault="00EA4DCD" w:rsidP="00B140E5">
            <w:pPr>
              <w:rPr>
                <w:sz w:val="20"/>
                <w:szCs w:val="20"/>
              </w:rPr>
            </w:pPr>
          </w:p>
        </w:tc>
        <w:tc>
          <w:tcPr>
            <w:tcW w:w="2409" w:type="dxa"/>
            <w:vAlign w:val="center"/>
          </w:tcPr>
          <w:p w:rsidR="00EA4DCD" w:rsidRDefault="00EA4DCD" w:rsidP="00B140E5">
            <w:pPr>
              <w:rPr>
                <w:sz w:val="20"/>
                <w:szCs w:val="20"/>
              </w:rPr>
            </w:pPr>
            <w:r>
              <w:rPr>
                <w:sz w:val="20"/>
                <w:szCs w:val="20"/>
              </w:rPr>
              <w:t xml:space="preserve">Общие проходные вестибюли 2-х </w:t>
            </w:r>
            <w:proofErr w:type="spellStart"/>
            <w:r>
              <w:rPr>
                <w:sz w:val="20"/>
                <w:szCs w:val="20"/>
              </w:rPr>
              <w:t>светные</w:t>
            </w:r>
            <w:proofErr w:type="spellEnd"/>
            <w:r>
              <w:rPr>
                <w:sz w:val="20"/>
                <w:szCs w:val="20"/>
              </w:rPr>
              <w:t xml:space="preserve"> вестибюли</w:t>
            </w:r>
          </w:p>
          <w:p w:rsidR="00EA4DCD" w:rsidRDefault="00EA4DCD" w:rsidP="00B140E5">
            <w:pPr>
              <w:rPr>
                <w:sz w:val="20"/>
                <w:szCs w:val="20"/>
              </w:rPr>
            </w:pPr>
          </w:p>
          <w:p w:rsidR="00EA4DCD" w:rsidRDefault="00EA4DCD" w:rsidP="00B140E5">
            <w:pPr>
              <w:rPr>
                <w:sz w:val="20"/>
                <w:szCs w:val="20"/>
              </w:rPr>
            </w:pPr>
            <w:r w:rsidRPr="00105706">
              <w:rPr>
                <w:sz w:val="20"/>
                <w:szCs w:val="20"/>
              </w:rPr>
              <w:t xml:space="preserve">Объекты розничной </w:t>
            </w:r>
            <w:r w:rsidRPr="00105706">
              <w:rPr>
                <w:sz w:val="20"/>
                <w:szCs w:val="20"/>
              </w:rPr>
              <w:lastRenderedPageBreak/>
              <w:t>торговли широким ассортиментом товаров периодического спроса</w:t>
            </w:r>
          </w:p>
          <w:p w:rsidR="00EA4DCD" w:rsidRDefault="00EA4DCD" w:rsidP="00B140E5">
            <w:pPr>
              <w:rPr>
                <w:sz w:val="20"/>
                <w:szCs w:val="20"/>
              </w:rPr>
            </w:pPr>
          </w:p>
          <w:p w:rsidR="00EA4DCD" w:rsidRDefault="00EA4DCD" w:rsidP="00B140E5">
            <w:pPr>
              <w:rPr>
                <w:sz w:val="20"/>
                <w:szCs w:val="20"/>
              </w:rPr>
            </w:pPr>
            <w:r w:rsidRPr="00210B87">
              <w:rPr>
                <w:sz w:val="20"/>
                <w:szCs w:val="20"/>
              </w:rPr>
              <w:t>Специализированные магазины по продаже товаров эпизодического спроса</w:t>
            </w:r>
          </w:p>
          <w:p w:rsidR="00EA4DCD" w:rsidRDefault="00EA4DCD" w:rsidP="00B140E5">
            <w:pPr>
              <w:rPr>
                <w:sz w:val="20"/>
                <w:szCs w:val="20"/>
              </w:rPr>
            </w:pPr>
          </w:p>
          <w:p w:rsidR="00EA4DCD" w:rsidRDefault="00EA4DCD" w:rsidP="00B140E5">
            <w:pPr>
              <w:rPr>
                <w:sz w:val="20"/>
                <w:szCs w:val="20"/>
              </w:rPr>
            </w:pPr>
            <w:r w:rsidRPr="00210B87">
              <w:rPr>
                <w:sz w:val="20"/>
                <w:szCs w:val="20"/>
              </w:rPr>
              <w:t>Коммерческо-деловые центры</w:t>
            </w:r>
          </w:p>
          <w:p w:rsidR="00EA4DCD" w:rsidRDefault="00EA4DCD" w:rsidP="00B140E5">
            <w:pPr>
              <w:rPr>
                <w:sz w:val="20"/>
                <w:szCs w:val="20"/>
              </w:rPr>
            </w:pPr>
          </w:p>
          <w:p w:rsidR="00EA4DCD" w:rsidRDefault="00EA4DCD" w:rsidP="00B140E5">
            <w:pPr>
              <w:rPr>
                <w:sz w:val="20"/>
                <w:szCs w:val="20"/>
              </w:rPr>
            </w:pPr>
            <w:r w:rsidRPr="00210B87">
              <w:rPr>
                <w:sz w:val="20"/>
                <w:szCs w:val="20"/>
              </w:rPr>
              <w:t>Предприятия общественного питания периодического спроса (рестораны, кафе) – 150 по</w:t>
            </w:r>
            <w:r>
              <w:rPr>
                <w:sz w:val="20"/>
                <w:szCs w:val="20"/>
              </w:rPr>
              <w:t>с</w:t>
            </w:r>
            <w:r w:rsidRPr="00210B87">
              <w:rPr>
                <w:sz w:val="20"/>
                <w:szCs w:val="20"/>
              </w:rPr>
              <w:t xml:space="preserve">. </w:t>
            </w:r>
            <w:r>
              <w:rPr>
                <w:sz w:val="20"/>
                <w:szCs w:val="20"/>
              </w:rPr>
              <w:t>м</w:t>
            </w:r>
            <w:r w:rsidRPr="00210B87">
              <w:rPr>
                <w:sz w:val="20"/>
                <w:szCs w:val="20"/>
              </w:rPr>
              <w:t>ест</w:t>
            </w:r>
          </w:p>
          <w:p w:rsidR="00EA4DCD" w:rsidRDefault="00EA4DCD" w:rsidP="00B140E5">
            <w:pPr>
              <w:rPr>
                <w:sz w:val="20"/>
                <w:szCs w:val="20"/>
              </w:rPr>
            </w:pPr>
          </w:p>
          <w:p w:rsidR="00EA4DCD" w:rsidRDefault="00EA4DCD" w:rsidP="00B140E5">
            <w:pPr>
              <w:rPr>
                <w:sz w:val="20"/>
                <w:szCs w:val="20"/>
              </w:rPr>
            </w:pPr>
            <w:r w:rsidRPr="002404D2">
              <w:rPr>
                <w:sz w:val="20"/>
                <w:szCs w:val="20"/>
              </w:rPr>
              <w:t xml:space="preserve">КБО (химчистка, прачечная, </w:t>
            </w:r>
            <w:proofErr w:type="spellStart"/>
            <w:r w:rsidRPr="002404D2">
              <w:rPr>
                <w:sz w:val="20"/>
                <w:szCs w:val="20"/>
              </w:rPr>
              <w:t>рембыттехника</w:t>
            </w:r>
            <w:proofErr w:type="spellEnd"/>
            <w:r w:rsidRPr="002404D2">
              <w:rPr>
                <w:sz w:val="20"/>
                <w:szCs w:val="20"/>
              </w:rPr>
              <w:t>) – 6 приемщиков</w:t>
            </w:r>
          </w:p>
          <w:p w:rsidR="00EA4DCD" w:rsidRDefault="00EA4DCD" w:rsidP="00B140E5">
            <w:pPr>
              <w:rPr>
                <w:sz w:val="20"/>
                <w:szCs w:val="20"/>
              </w:rPr>
            </w:pPr>
          </w:p>
          <w:p w:rsidR="00EA4DCD" w:rsidRDefault="00EA4DCD" w:rsidP="00B140E5">
            <w:pPr>
              <w:rPr>
                <w:sz w:val="20"/>
                <w:szCs w:val="20"/>
              </w:rPr>
            </w:pPr>
            <w:r w:rsidRPr="002404D2">
              <w:rPr>
                <w:sz w:val="20"/>
                <w:szCs w:val="20"/>
              </w:rPr>
              <w:t>Досугово-развлекательные учреждения – 100 посетителей</w:t>
            </w:r>
          </w:p>
          <w:p w:rsidR="00EA4DCD" w:rsidRDefault="00EA4DCD" w:rsidP="00B140E5">
            <w:pPr>
              <w:rPr>
                <w:sz w:val="20"/>
                <w:szCs w:val="20"/>
              </w:rPr>
            </w:pPr>
          </w:p>
          <w:p w:rsidR="00EA4DCD" w:rsidRDefault="00EA4DCD" w:rsidP="00B140E5">
            <w:pPr>
              <w:rPr>
                <w:sz w:val="20"/>
                <w:szCs w:val="20"/>
              </w:rPr>
            </w:pPr>
            <w:r w:rsidRPr="003F0643">
              <w:rPr>
                <w:sz w:val="20"/>
                <w:szCs w:val="20"/>
              </w:rPr>
              <w:t>Оздоровительный комплекс с бассейном</w:t>
            </w:r>
          </w:p>
          <w:p w:rsidR="00EA4DCD" w:rsidRDefault="00EA4DCD" w:rsidP="00B140E5">
            <w:pPr>
              <w:rPr>
                <w:sz w:val="20"/>
                <w:szCs w:val="20"/>
              </w:rPr>
            </w:pPr>
          </w:p>
          <w:p w:rsidR="00EA4DCD" w:rsidRDefault="00EA4DCD" w:rsidP="00B140E5">
            <w:pPr>
              <w:rPr>
                <w:sz w:val="20"/>
                <w:szCs w:val="20"/>
              </w:rPr>
            </w:pPr>
            <w:r w:rsidRPr="003F0643">
              <w:rPr>
                <w:sz w:val="20"/>
                <w:szCs w:val="20"/>
              </w:rPr>
              <w:t>Поликлиника на 100 посещений в смену</w:t>
            </w:r>
          </w:p>
          <w:p w:rsidR="00EA4DCD" w:rsidRDefault="00EA4DCD" w:rsidP="00B140E5">
            <w:pPr>
              <w:rPr>
                <w:sz w:val="20"/>
                <w:szCs w:val="20"/>
              </w:rPr>
            </w:pPr>
          </w:p>
          <w:p w:rsidR="00EA4DCD" w:rsidRDefault="00EA4DCD" w:rsidP="00B140E5">
            <w:pPr>
              <w:rPr>
                <w:sz w:val="20"/>
                <w:szCs w:val="20"/>
              </w:rPr>
            </w:pPr>
            <w:r w:rsidRPr="003F0643">
              <w:rPr>
                <w:sz w:val="20"/>
                <w:szCs w:val="20"/>
              </w:rPr>
              <w:t>Кинотеатр с залами общей вместимости на 400 мест</w:t>
            </w:r>
          </w:p>
        </w:tc>
        <w:tc>
          <w:tcPr>
            <w:tcW w:w="567" w:type="dxa"/>
            <w:vAlign w:val="center"/>
          </w:tcPr>
          <w:p w:rsidR="00EA4DCD" w:rsidRDefault="00EA4DCD" w:rsidP="00B140E5">
            <w:pPr>
              <w:rPr>
                <w:sz w:val="20"/>
                <w:szCs w:val="20"/>
              </w:rPr>
            </w:pPr>
          </w:p>
        </w:tc>
        <w:tc>
          <w:tcPr>
            <w:tcW w:w="852" w:type="dxa"/>
            <w:vAlign w:val="center"/>
          </w:tcPr>
          <w:p w:rsidR="00EA4DCD" w:rsidRDefault="00EA4DCD" w:rsidP="00B140E5">
            <w:pPr>
              <w:rPr>
                <w:sz w:val="20"/>
                <w:szCs w:val="20"/>
              </w:rPr>
            </w:pPr>
          </w:p>
        </w:tc>
        <w:tc>
          <w:tcPr>
            <w:tcW w:w="850" w:type="dxa"/>
            <w:vAlign w:val="center"/>
          </w:tcPr>
          <w:p w:rsidR="00EA4DCD" w:rsidRDefault="00EA4DCD" w:rsidP="00B140E5">
            <w:pPr>
              <w:rPr>
                <w:sz w:val="20"/>
                <w:szCs w:val="20"/>
              </w:rPr>
            </w:pPr>
          </w:p>
        </w:tc>
        <w:tc>
          <w:tcPr>
            <w:tcW w:w="992" w:type="dxa"/>
            <w:shd w:val="clear" w:color="auto" w:fill="auto"/>
            <w:vAlign w:val="center"/>
          </w:tcPr>
          <w:p w:rsidR="00EA4DCD" w:rsidRDefault="00EA4DCD" w:rsidP="00B140E5">
            <w:pPr>
              <w:rPr>
                <w:sz w:val="20"/>
                <w:szCs w:val="20"/>
              </w:rPr>
            </w:pPr>
          </w:p>
        </w:tc>
        <w:tc>
          <w:tcPr>
            <w:tcW w:w="992" w:type="dxa"/>
            <w:shd w:val="clear" w:color="auto" w:fill="auto"/>
            <w:vAlign w:val="center"/>
          </w:tcPr>
          <w:p w:rsidR="00EA4DCD" w:rsidRDefault="00EA4DCD" w:rsidP="00B140E5">
            <w:pPr>
              <w:rPr>
                <w:sz w:val="20"/>
                <w:szCs w:val="20"/>
              </w:rPr>
            </w:pPr>
            <w:r>
              <w:rPr>
                <w:sz w:val="20"/>
                <w:szCs w:val="20"/>
              </w:rPr>
              <w:t>600</w:t>
            </w: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r>
              <w:rPr>
                <w:sz w:val="20"/>
                <w:szCs w:val="20"/>
              </w:rPr>
              <w:t>1200</w:t>
            </w: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r>
              <w:rPr>
                <w:sz w:val="20"/>
                <w:szCs w:val="20"/>
              </w:rPr>
              <w:t>1000</w:t>
            </w: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r>
              <w:rPr>
                <w:sz w:val="20"/>
                <w:szCs w:val="20"/>
              </w:rPr>
              <w:t>500</w:t>
            </w: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r>
              <w:rPr>
                <w:sz w:val="20"/>
                <w:szCs w:val="20"/>
              </w:rPr>
              <w:t>900</w:t>
            </w: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r>
              <w:rPr>
                <w:sz w:val="20"/>
                <w:szCs w:val="20"/>
              </w:rPr>
              <w:t>500</w:t>
            </w: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r>
              <w:rPr>
                <w:sz w:val="20"/>
                <w:szCs w:val="20"/>
              </w:rPr>
              <w:t>500</w:t>
            </w: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r>
              <w:rPr>
                <w:sz w:val="20"/>
                <w:szCs w:val="20"/>
              </w:rPr>
              <w:t>1000</w:t>
            </w: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r>
              <w:rPr>
                <w:sz w:val="20"/>
                <w:szCs w:val="20"/>
              </w:rPr>
              <w:t>1000</w:t>
            </w:r>
          </w:p>
          <w:p w:rsidR="00EA4DCD" w:rsidRDefault="00EA4DCD" w:rsidP="00B140E5">
            <w:pPr>
              <w:rPr>
                <w:sz w:val="20"/>
                <w:szCs w:val="20"/>
              </w:rPr>
            </w:pPr>
          </w:p>
          <w:p w:rsidR="00EA4DCD" w:rsidRDefault="00EA4DCD" w:rsidP="00B140E5">
            <w:pPr>
              <w:rPr>
                <w:sz w:val="20"/>
                <w:szCs w:val="20"/>
              </w:rPr>
            </w:pPr>
          </w:p>
          <w:p w:rsidR="00EA4DCD" w:rsidRDefault="00EA4DCD" w:rsidP="00B140E5">
            <w:pPr>
              <w:rPr>
                <w:sz w:val="20"/>
                <w:szCs w:val="20"/>
              </w:rPr>
            </w:pPr>
            <w:r>
              <w:rPr>
                <w:sz w:val="20"/>
                <w:szCs w:val="20"/>
              </w:rPr>
              <w:t>1100</w:t>
            </w:r>
          </w:p>
          <w:p w:rsidR="00EA4DCD" w:rsidRDefault="00EA4DCD" w:rsidP="00B140E5">
            <w:pPr>
              <w:rPr>
                <w:sz w:val="20"/>
                <w:szCs w:val="20"/>
              </w:rPr>
            </w:pPr>
          </w:p>
        </w:tc>
        <w:tc>
          <w:tcPr>
            <w:tcW w:w="992" w:type="dxa"/>
            <w:shd w:val="clear" w:color="auto" w:fill="auto"/>
            <w:vAlign w:val="center"/>
          </w:tcPr>
          <w:p w:rsidR="00EA4DCD" w:rsidRDefault="00EA4DCD" w:rsidP="00B140E5">
            <w:pPr>
              <w:rPr>
                <w:sz w:val="20"/>
                <w:szCs w:val="20"/>
              </w:rPr>
            </w:pPr>
          </w:p>
        </w:tc>
        <w:tc>
          <w:tcPr>
            <w:tcW w:w="850" w:type="dxa"/>
            <w:shd w:val="clear" w:color="auto" w:fill="auto"/>
            <w:vAlign w:val="center"/>
          </w:tcPr>
          <w:p w:rsidR="00EA4DCD" w:rsidRDefault="00EA4DCD" w:rsidP="00B140E5">
            <w:pPr>
              <w:rPr>
                <w:sz w:val="20"/>
                <w:szCs w:val="20"/>
              </w:rPr>
            </w:pPr>
          </w:p>
        </w:tc>
        <w:tc>
          <w:tcPr>
            <w:tcW w:w="851" w:type="dxa"/>
            <w:vAlign w:val="center"/>
          </w:tcPr>
          <w:p w:rsidR="00EA4DCD" w:rsidRDefault="00EA4DCD" w:rsidP="00B140E5">
            <w:pPr>
              <w:rPr>
                <w:sz w:val="20"/>
                <w:szCs w:val="20"/>
              </w:rPr>
            </w:pPr>
          </w:p>
        </w:tc>
        <w:tc>
          <w:tcPr>
            <w:tcW w:w="855" w:type="dxa"/>
            <w:vAlign w:val="center"/>
          </w:tcPr>
          <w:p w:rsidR="00EA4DCD" w:rsidRDefault="00EA4DCD" w:rsidP="00B140E5">
            <w:pPr>
              <w:rPr>
                <w:sz w:val="20"/>
                <w:szCs w:val="20"/>
              </w:rPr>
            </w:pP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p>
        </w:tc>
        <w:tc>
          <w:tcPr>
            <w:tcW w:w="2409" w:type="dxa"/>
            <w:vAlign w:val="center"/>
          </w:tcPr>
          <w:p w:rsidR="00EA4DCD" w:rsidRPr="000E491A" w:rsidRDefault="00EA4DCD" w:rsidP="00B140E5">
            <w:pPr>
              <w:rPr>
                <w:sz w:val="20"/>
                <w:szCs w:val="20"/>
              </w:rPr>
            </w:pPr>
            <w:r w:rsidRPr="000E491A">
              <w:rPr>
                <w:sz w:val="20"/>
                <w:szCs w:val="20"/>
              </w:rPr>
              <w:t>Итого:</w:t>
            </w:r>
          </w:p>
        </w:tc>
        <w:tc>
          <w:tcPr>
            <w:tcW w:w="567" w:type="dxa"/>
            <w:vAlign w:val="center"/>
          </w:tcPr>
          <w:p w:rsidR="00EA4DCD" w:rsidRPr="000E491A" w:rsidRDefault="00EA4DCD" w:rsidP="00B140E5">
            <w:pPr>
              <w:rPr>
                <w:sz w:val="20"/>
                <w:szCs w:val="20"/>
              </w:rPr>
            </w:pPr>
            <w:r w:rsidRPr="000E491A">
              <w:rPr>
                <w:sz w:val="20"/>
                <w:szCs w:val="20"/>
              </w:rPr>
              <w:t>-</w:t>
            </w:r>
          </w:p>
        </w:tc>
        <w:tc>
          <w:tcPr>
            <w:tcW w:w="852" w:type="dxa"/>
            <w:vAlign w:val="center"/>
          </w:tcPr>
          <w:p w:rsidR="00EA4DCD" w:rsidRPr="000E491A" w:rsidRDefault="00EA4DCD" w:rsidP="00B140E5">
            <w:pPr>
              <w:rPr>
                <w:sz w:val="20"/>
                <w:szCs w:val="20"/>
              </w:rPr>
            </w:pPr>
            <w:r>
              <w:rPr>
                <w:sz w:val="20"/>
                <w:szCs w:val="20"/>
              </w:rPr>
              <w:t>1187</w:t>
            </w:r>
          </w:p>
        </w:tc>
        <w:tc>
          <w:tcPr>
            <w:tcW w:w="850" w:type="dxa"/>
            <w:vAlign w:val="center"/>
          </w:tcPr>
          <w:p w:rsidR="00EA4DCD" w:rsidRPr="000E491A" w:rsidRDefault="00EA4DCD" w:rsidP="00B140E5">
            <w:pPr>
              <w:rPr>
                <w:sz w:val="20"/>
                <w:szCs w:val="20"/>
              </w:rPr>
            </w:pPr>
            <w:r w:rsidRPr="000E491A">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14142</w:t>
            </w:r>
          </w:p>
        </w:tc>
        <w:tc>
          <w:tcPr>
            <w:tcW w:w="992" w:type="dxa"/>
            <w:shd w:val="clear" w:color="auto" w:fill="auto"/>
            <w:vAlign w:val="center"/>
          </w:tcPr>
          <w:p w:rsidR="00EA4DCD" w:rsidRPr="000E491A" w:rsidRDefault="00EA4DCD" w:rsidP="00B140E5">
            <w:pPr>
              <w:rPr>
                <w:sz w:val="20"/>
                <w:szCs w:val="20"/>
              </w:rPr>
            </w:pPr>
            <w:r>
              <w:rPr>
                <w:sz w:val="20"/>
                <w:szCs w:val="20"/>
              </w:rPr>
              <w:t>127111</w:t>
            </w:r>
          </w:p>
        </w:tc>
        <w:tc>
          <w:tcPr>
            <w:tcW w:w="992" w:type="dxa"/>
            <w:shd w:val="clear" w:color="auto" w:fill="auto"/>
            <w:vAlign w:val="center"/>
          </w:tcPr>
          <w:p w:rsidR="00EA4DCD" w:rsidRPr="000E491A" w:rsidRDefault="00EA4DCD" w:rsidP="00B140E5">
            <w:pPr>
              <w:rPr>
                <w:sz w:val="20"/>
                <w:szCs w:val="20"/>
              </w:rPr>
            </w:pPr>
            <w:r>
              <w:rPr>
                <w:sz w:val="20"/>
                <w:szCs w:val="20"/>
              </w:rPr>
              <w:t>126178</w:t>
            </w:r>
          </w:p>
        </w:tc>
        <w:tc>
          <w:tcPr>
            <w:tcW w:w="850" w:type="dxa"/>
            <w:shd w:val="clear" w:color="auto" w:fill="auto"/>
            <w:vAlign w:val="center"/>
          </w:tcPr>
          <w:p w:rsidR="00EA4DCD" w:rsidRDefault="00EA4DCD" w:rsidP="00B140E5">
            <w:pPr>
              <w:rPr>
                <w:sz w:val="20"/>
                <w:szCs w:val="20"/>
              </w:rPr>
            </w:pPr>
            <w:r>
              <w:rPr>
                <w:sz w:val="20"/>
                <w:szCs w:val="20"/>
              </w:rPr>
              <w:t>3185</w:t>
            </w:r>
          </w:p>
          <w:p w:rsidR="00EA4DCD" w:rsidRPr="000E491A" w:rsidRDefault="00EA4DCD" w:rsidP="00B140E5">
            <w:pPr>
              <w:rPr>
                <w:sz w:val="20"/>
                <w:szCs w:val="20"/>
              </w:rPr>
            </w:pPr>
          </w:p>
        </w:tc>
        <w:tc>
          <w:tcPr>
            <w:tcW w:w="851" w:type="dxa"/>
            <w:vAlign w:val="center"/>
          </w:tcPr>
          <w:p w:rsidR="00EA4DCD" w:rsidRDefault="00EA4DCD" w:rsidP="00B140E5">
            <w:pPr>
              <w:rPr>
                <w:sz w:val="20"/>
                <w:szCs w:val="20"/>
              </w:rPr>
            </w:pPr>
            <w:r>
              <w:rPr>
                <w:sz w:val="20"/>
                <w:szCs w:val="20"/>
              </w:rPr>
              <w:t>152</w:t>
            </w:r>
            <w:r w:rsidRPr="000E491A">
              <w:rPr>
                <w:sz w:val="20"/>
                <w:szCs w:val="20"/>
              </w:rPr>
              <w:t xml:space="preserve"> рабочих</w:t>
            </w:r>
            <w:r>
              <w:rPr>
                <w:sz w:val="20"/>
                <w:szCs w:val="20"/>
              </w:rPr>
              <w:t xml:space="preserve"> места</w:t>
            </w:r>
          </w:p>
          <w:p w:rsidR="00EA4DCD" w:rsidRPr="000E491A" w:rsidRDefault="00EA4DCD" w:rsidP="00B140E5">
            <w:pPr>
              <w:rPr>
                <w:sz w:val="20"/>
                <w:szCs w:val="20"/>
              </w:rPr>
            </w:pPr>
            <w:r>
              <w:rPr>
                <w:sz w:val="20"/>
                <w:szCs w:val="20"/>
              </w:rPr>
              <w:t>920 м/м</w:t>
            </w:r>
          </w:p>
        </w:tc>
        <w:tc>
          <w:tcPr>
            <w:tcW w:w="855" w:type="dxa"/>
            <w:vAlign w:val="center"/>
          </w:tcPr>
          <w:p w:rsidR="00EA4DCD" w:rsidRPr="000E491A" w:rsidRDefault="00EA4DCD" w:rsidP="00B140E5">
            <w:pPr>
              <w:rPr>
                <w:sz w:val="20"/>
                <w:szCs w:val="20"/>
              </w:rPr>
            </w:pPr>
            <w:r>
              <w:rPr>
                <w:sz w:val="20"/>
                <w:szCs w:val="20"/>
              </w:rPr>
              <w:t>99,97</w:t>
            </w:r>
          </w:p>
        </w:tc>
      </w:tr>
      <w:tr w:rsidR="00EA4DCD" w:rsidRPr="000E491A" w:rsidTr="00B140E5">
        <w:trPr>
          <w:trHeight w:val="20"/>
          <w:jc w:val="center"/>
        </w:trPr>
        <w:tc>
          <w:tcPr>
            <w:tcW w:w="10772" w:type="dxa"/>
            <w:gridSpan w:val="11"/>
            <w:vAlign w:val="center"/>
          </w:tcPr>
          <w:p w:rsidR="00EA4DCD" w:rsidRPr="000E491A" w:rsidRDefault="00EA4DCD" w:rsidP="00B140E5">
            <w:pPr>
              <w:rPr>
                <w:sz w:val="20"/>
                <w:szCs w:val="20"/>
              </w:rPr>
            </w:pPr>
            <w:r>
              <w:rPr>
                <w:sz w:val="20"/>
                <w:szCs w:val="20"/>
              </w:rPr>
              <w:t>Иные здания и сооружения</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10</w:t>
            </w:r>
          </w:p>
        </w:tc>
        <w:tc>
          <w:tcPr>
            <w:tcW w:w="2409" w:type="dxa"/>
            <w:vAlign w:val="center"/>
          </w:tcPr>
          <w:p w:rsidR="00EA4DCD" w:rsidRPr="000E491A" w:rsidRDefault="00EA4DCD" w:rsidP="00B140E5">
            <w:pPr>
              <w:rPr>
                <w:sz w:val="20"/>
                <w:szCs w:val="20"/>
              </w:rPr>
            </w:pPr>
            <w:r>
              <w:rPr>
                <w:sz w:val="20"/>
                <w:szCs w:val="20"/>
              </w:rPr>
              <w:t>Контрольно-пропускной пункт</w:t>
            </w:r>
          </w:p>
        </w:tc>
        <w:tc>
          <w:tcPr>
            <w:tcW w:w="567" w:type="dxa"/>
            <w:vAlign w:val="center"/>
          </w:tcPr>
          <w:p w:rsidR="00EA4DCD" w:rsidRPr="000E491A" w:rsidRDefault="00EA4DCD" w:rsidP="00B140E5">
            <w:pPr>
              <w:rPr>
                <w:sz w:val="20"/>
                <w:szCs w:val="20"/>
              </w:rPr>
            </w:pPr>
            <w:r>
              <w:rPr>
                <w:sz w:val="20"/>
                <w:szCs w:val="20"/>
              </w:rPr>
              <w:t>1</w:t>
            </w:r>
          </w:p>
        </w:tc>
        <w:tc>
          <w:tcPr>
            <w:tcW w:w="852" w:type="dxa"/>
            <w:vAlign w:val="center"/>
          </w:tcPr>
          <w:p w:rsidR="00EA4DCD" w:rsidRPr="000E491A" w:rsidRDefault="00EA4DCD" w:rsidP="00B140E5">
            <w:pPr>
              <w:rPr>
                <w:sz w:val="20"/>
                <w:szCs w:val="20"/>
              </w:rPr>
            </w:pPr>
            <w:r w:rsidRPr="000E491A">
              <w:rPr>
                <w:sz w:val="20"/>
                <w:szCs w:val="20"/>
              </w:rPr>
              <w:t>-</w:t>
            </w:r>
          </w:p>
        </w:tc>
        <w:tc>
          <w:tcPr>
            <w:tcW w:w="850" w:type="dxa"/>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30</w:t>
            </w:r>
          </w:p>
        </w:tc>
        <w:tc>
          <w:tcPr>
            <w:tcW w:w="992" w:type="dxa"/>
            <w:shd w:val="clear" w:color="auto" w:fill="auto"/>
            <w:vAlign w:val="center"/>
          </w:tcPr>
          <w:p w:rsidR="00EA4DCD" w:rsidRPr="000E491A" w:rsidRDefault="00EA4DCD" w:rsidP="00B140E5">
            <w:pPr>
              <w:rPr>
                <w:sz w:val="20"/>
                <w:szCs w:val="20"/>
              </w:rPr>
            </w:pPr>
            <w:r>
              <w:rPr>
                <w:sz w:val="20"/>
                <w:szCs w:val="20"/>
              </w:rPr>
              <w:t>29</w:t>
            </w:r>
          </w:p>
        </w:tc>
        <w:tc>
          <w:tcPr>
            <w:tcW w:w="992" w:type="dxa"/>
            <w:shd w:val="clear" w:color="auto" w:fill="auto"/>
            <w:vAlign w:val="center"/>
          </w:tcPr>
          <w:p w:rsidR="00EA4DCD" w:rsidRPr="000E491A" w:rsidRDefault="00EA4DCD" w:rsidP="00B140E5">
            <w:pPr>
              <w:rPr>
                <w:sz w:val="20"/>
                <w:szCs w:val="20"/>
              </w:rPr>
            </w:pPr>
            <w:r w:rsidRPr="000E491A">
              <w:rPr>
                <w:sz w:val="20"/>
                <w:szCs w:val="20"/>
              </w:rPr>
              <w:t>-</w:t>
            </w:r>
          </w:p>
        </w:tc>
        <w:tc>
          <w:tcPr>
            <w:tcW w:w="850" w:type="dxa"/>
            <w:shd w:val="clear" w:color="auto" w:fill="auto"/>
            <w:vAlign w:val="center"/>
          </w:tcPr>
          <w:p w:rsidR="00EA4DCD" w:rsidRPr="000E491A" w:rsidRDefault="00EA4DCD" w:rsidP="00B140E5">
            <w:pPr>
              <w:rPr>
                <w:sz w:val="20"/>
                <w:szCs w:val="20"/>
              </w:rPr>
            </w:pPr>
            <w:r w:rsidRPr="000E491A">
              <w:rPr>
                <w:sz w:val="20"/>
                <w:szCs w:val="20"/>
              </w:rPr>
              <w:t>-</w:t>
            </w:r>
          </w:p>
        </w:tc>
        <w:tc>
          <w:tcPr>
            <w:tcW w:w="851" w:type="dxa"/>
            <w:vAlign w:val="center"/>
          </w:tcPr>
          <w:p w:rsidR="00EA4DCD" w:rsidRPr="000E491A" w:rsidRDefault="00EA4DCD" w:rsidP="00B140E5">
            <w:pPr>
              <w:rPr>
                <w:sz w:val="20"/>
                <w:szCs w:val="20"/>
              </w:rPr>
            </w:pPr>
            <w:r>
              <w:rPr>
                <w:sz w:val="20"/>
                <w:szCs w:val="20"/>
              </w:rPr>
              <w:t>-</w:t>
            </w:r>
          </w:p>
        </w:tc>
        <w:tc>
          <w:tcPr>
            <w:tcW w:w="855" w:type="dxa"/>
            <w:vAlign w:val="center"/>
          </w:tcPr>
          <w:p w:rsidR="00EA4DCD" w:rsidRPr="000E491A" w:rsidRDefault="00EA4DCD" w:rsidP="00B140E5">
            <w:pPr>
              <w:rPr>
                <w:sz w:val="20"/>
                <w:szCs w:val="20"/>
              </w:rPr>
            </w:pPr>
            <w:r>
              <w:rPr>
                <w:sz w:val="20"/>
                <w:szCs w:val="20"/>
              </w:rPr>
              <w:t>0,09</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11</w:t>
            </w:r>
          </w:p>
        </w:tc>
        <w:tc>
          <w:tcPr>
            <w:tcW w:w="2409" w:type="dxa"/>
            <w:vAlign w:val="center"/>
          </w:tcPr>
          <w:p w:rsidR="00EA4DCD" w:rsidRPr="000E491A" w:rsidRDefault="00EA4DCD" w:rsidP="00B140E5">
            <w:pPr>
              <w:rPr>
                <w:sz w:val="20"/>
                <w:szCs w:val="20"/>
              </w:rPr>
            </w:pPr>
            <w:r>
              <w:rPr>
                <w:sz w:val="20"/>
                <w:szCs w:val="20"/>
              </w:rPr>
              <w:t>Крытая (навес) зона загрузки</w:t>
            </w:r>
          </w:p>
        </w:tc>
        <w:tc>
          <w:tcPr>
            <w:tcW w:w="567" w:type="dxa"/>
            <w:vAlign w:val="center"/>
          </w:tcPr>
          <w:p w:rsidR="00EA4DCD" w:rsidRPr="000E491A" w:rsidRDefault="00EA4DCD" w:rsidP="00B140E5">
            <w:pPr>
              <w:rPr>
                <w:sz w:val="20"/>
                <w:szCs w:val="20"/>
              </w:rPr>
            </w:pPr>
            <w:r w:rsidRPr="000E491A">
              <w:rPr>
                <w:sz w:val="20"/>
                <w:szCs w:val="20"/>
              </w:rPr>
              <w:t>1</w:t>
            </w:r>
          </w:p>
        </w:tc>
        <w:tc>
          <w:tcPr>
            <w:tcW w:w="852" w:type="dxa"/>
            <w:vAlign w:val="center"/>
          </w:tcPr>
          <w:p w:rsidR="00EA4DCD" w:rsidRPr="000E491A" w:rsidRDefault="00EA4DCD" w:rsidP="00B140E5">
            <w:pPr>
              <w:rPr>
                <w:sz w:val="20"/>
                <w:szCs w:val="20"/>
              </w:rPr>
            </w:pPr>
            <w:r w:rsidRPr="000E491A">
              <w:rPr>
                <w:sz w:val="20"/>
                <w:szCs w:val="20"/>
              </w:rPr>
              <w:t>-</w:t>
            </w:r>
          </w:p>
        </w:tc>
        <w:tc>
          <w:tcPr>
            <w:tcW w:w="850" w:type="dxa"/>
            <w:vAlign w:val="center"/>
          </w:tcPr>
          <w:p w:rsidR="00EA4DCD" w:rsidRPr="000E491A" w:rsidRDefault="00EA4DCD" w:rsidP="00B140E5">
            <w:pPr>
              <w:rPr>
                <w:sz w:val="20"/>
                <w:szCs w:val="20"/>
              </w:rPr>
            </w:pPr>
            <w:r>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180</w:t>
            </w:r>
          </w:p>
        </w:tc>
        <w:tc>
          <w:tcPr>
            <w:tcW w:w="992" w:type="dxa"/>
            <w:shd w:val="clear" w:color="auto" w:fill="auto"/>
            <w:vAlign w:val="center"/>
          </w:tcPr>
          <w:p w:rsidR="00EA4DCD" w:rsidRPr="000E491A" w:rsidRDefault="00EA4DCD" w:rsidP="00B140E5">
            <w:pPr>
              <w:rPr>
                <w:sz w:val="20"/>
                <w:szCs w:val="20"/>
              </w:rPr>
            </w:pPr>
            <w:r>
              <w:rPr>
                <w:sz w:val="20"/>
                <w:szCs w:val="20"/>
              </w:rPr>
              <w:t>176</w:t>
            </w:r>
          </w:p>
        </w:tc>
        <w:tc>
          <w:tcPr>
            <w:tcW w:w="992" w:type="dxa"/>
            <w:shd w:val="clear" w:color="auto" w:fill="auto"/>
            <w:vAlign w:val="center"/>
          </w:tcPr>
          <w:p w:rsidR="00EA4DCD" w:rsidRPr="000E491A" w:rsidRDefault="00EA4DCD" w:rsidP="00B140E5">
            <w:pPr>
              <w:rPr>
                <w:sz w:val="20"/>
                <w:szCs w:val="20"/>
              </w:rPr>
            </w:pPr>
            <w:r w:rsidRPr="000E491A">
              <w:rPr>
                <w:sz w:val="20"/>
                <w:szCs w:val="20"/>
              </w:rPr>
              <w:t>-</w:t>
            </w:r>
          </w:p>
        </w:tc>
        <w:tc>
          <w:tcPr>
            <w:tcW w:w="850" w:type="dxa"/>
            <w:shd w:val="clear" w:color="auto" w:fill="auto"/>
            <w:vAlign w:val="center"/>
          </w:tcPr>
          <w:p w:rsidR="00EA4DCD" w:rsidRPr="000E491A" w:rsidRDefault="00EA4DCD" w:rsidP="00B140E5">
            <w:pPr>
              <w:rPr>
                <w:sz w:val="20"/>
                <w:szCs w:val="20"/>
              </w:rPr>
            </w:pPr>
            <w:r w:rsidRPr="000E491A">
              <w:rPr>
                <w:sz w:val="20"/>
                <w:szCs w:val="20"/>
              </w:rPr>
              <w:t>-</w:t>
            </w:r>
          </w:p>
        </w:tc>
        <w:tc>
          <w:tcPr>
            <w:tcW w:w="851" w:type="dxa"/>
            <w:vAlign w:val="center"/>
          </w:tcPr>
          <w:p w:rsidR="00EA4DCD" w:rsidRPr="000E491A" w:rsidRDefault="00EA4DCD" w:rsidP="00B140E5">
            <w:pPr>
              <w:rPr>
                <w:sz w:val="20"/>
                <w:szCs w:val="20"/>
              </w:rPr>
            </w:pPr>
            <w:r>
              <w:rPr>
                <w:sz w:val="20"/>
                <w:szCs w:val="20"/>
              </w:rPr>
              <w:t>-</w:t>
            </w:r>
          </w:p>
        </w:tc>
        <w:tc>
          <w:tcPr>
            <w:tcW w:w="855" w:type="dxa"/>
            <w:vAlign w:val="center"/>
          </w:tcPr>
          <w:p w:rsidR="00EA4DCD" w:rsidRPr="000E491A" w:rsidRDefault="00EA4DCD" w:rsidP="00B140E5">
            <w:pPr>
              <w:rPr>
                <w:sz w:val="20"/>
                <w:szCs w:val="20"/>
              </w:rPr>
            </w:pPr>
            <w:r>
              <w:rPr>
                <w:sz w:val="20"/>
                <w:szCs w:val="20"/>
              </w:rPr>
              <w:t>0,72</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p>
        </w:tc>
        <w:tc>
          <w:tcPr>
            <w:tcW w:w="2409" w:type="dxa"/>
            <w:vAlign w:val="center"/>
          </w:tcPr>
          <w:p w:rsidR="00EA4DCD" w:rsidRPr="000E491A" w:rsidRDefault="00EA4DCD" w:rsidP="00B140E5">
            <w:pPr>
              <w:rPr>
                <w:sz w:val="20"/>
                <w:szCs w:val="20"/>
              </w:rPr>
            </w:pPr>
            <w:r w:rsidRPr="000E491A">
              <w:rPr>
                <w:sz w:val="20"/>
                <w:szCs w:val="20"/>
              </w:rPr>
              <w:t>Итого:</w:t>
            </w:r>
          </w:p>
        </w:tc>
        <w:tc>
          <w:tcPr>
            <w:tcW w:w="567" w:type="dxa"/>
            <w:vAlign w:val="center"/>
          </w:tcPr>
          <w:p w:rsidR="00EA4DCD" w:rsidRPr="000E491A" w:rsidRDefault="00EA4DCD" w:rsidP="00B140E5">
            <w:pPr>
              <w:rPr>
                <w:sz w:val="20"/>
                <w:szCs w:val="20"/>
              </w:rPr>
            </w:pPr>
            <w:r w:rsidRPr="000E491A">
              <w:rPr>
                <w:sz w:val="20"/>
                <w:szCs w:val="20"/>
              </w:rPr>
              <w:t>-</w:t>
            </w:r>
          </w:p>
        </w:tc>
        <w:tc>
          <w:tcPr>
            <w:tcW w:w="852" w:type="dxa"/>
            <w:vAlign w:val="bottom"/>
          </w:tcPr>
          <w:p w:rsidR="00EA4DCD" w:rsidRPr="000E491A" w:rsidRDefault="00EA4DCD" w:rsidP="00B140E5">
            <w:pPr>
              <w:rPr>
                <w:sz w:val="20"/>
                <w:szCs w:val="20"/>
              </w:rPr>
            </w:pPr>
            <w:r w:rsidRPr="000E491A">
              <w:rPr>
                <w:sz w:val="20"/>
                <w:szCs w:val="20"/>
              </w:rPr>
              <w:t>-</w:t>
            </w:r>
          </w:p>
        </w:tc>
        <w:tc>
          <w:tcPr>
            <w:tcW w:w="850" w:type="dxa"/>
            <w:vAlign w:val="bottom"/>
          </w:tcPr>
          <w:p w:rsidR="00EA4DCD" w:rsidRPr="000E491A" w:rsidRDefault="00EA4DCD" w:rsidP="00B140E5">
            <w:pPr>
              <w:rPr>
                <w:sz w:val="20"/>
                <w:szCs w:val="20"/>
              </w:rPr>
            </w:pPr>
            <w:r>
              <w:rPr>
                <w:sz w:val="20"/>
                <w:szCs w:val="20"/>
              </w:rPr>
              <w:t>-</w:t>
            </w:r>
          </w:p>
        </w:tc>
        <w:tc>
          <w:tcPr>
            <w:tcW w:w="992" w:type="dxa"/>
            <w:shd w:val="clear" w:color="auto" w:fill="auto"/>
            <w:vAlign w:val="bottom"/>
          </w:tcPr>
          <w:p w:rsidR="00EA4DCD" w:rsidRPr="000E491A" w:rsidRDefault="00EA4DCD" w:rsidP="00B140E5">
            <w:pPr>
              <w:rPr>
                <w:sz w:val="20"/>
                <w:szCs w:val="20"/>
              </w:rPr>
            </w:pPr>
            <w:r>
              <w:rPr>
                <w:sz w:val="20"/>
                <w:szCs w:val="20"/>
              </w:rPr>
              <w:t>210</w:t>
            </w:r>
          </w:p>
        </w:tc>
        <w:tc>
          <w:tcPr>
            <w:tcW w:w="992" w:type="dxa"/>
            <w:shd w:val="clear" w:color="auto" w:fill="auto"/>
            <w:vAlign w:val="bottom"/>
          </w:tcPr>
          <w:p w:rsidR="00EA4DCD" w:rsidRPr="000E491A" w:rsidRDefault="00EA4DCD" w:rsidP="00B140E5">
            <w:pPr>
              <w:rPr>
                <w:sz w:val="20"/>
                <w:szCs w:val="20"/>
              </w:rPr>
            </w:pPr>
            <w:r>
              <w:rPr>
                <w:sz w:val="20"/>
                <w:szCs w:val="20"/>
              </w:rPr>
              <w:t>205</w:t>
            </w:r>
          </w:p>
        </w:tc>
        <w:tc>
          <w:tcPr>
            <w:tcW w:w="992" w:type="dxa"/>
            <w:shd w:val="clear" w:color="auto" w:fill="auto"/>
            <w:vAlign w:val="bottom"/>
          </w:tcPr>
          <w:p w:rsidR="00EA4DCD" w:rsidRPr="000E491A" w:rsidRDefault="00EA4DCD" w:rsidP="00B140E5">
            <w:pPr>
              <w:rPr>
                <w:sz w:val="20"/>
                <w:szCs w:val="20"/>
              </w:rPr>
            </w:pPr>
            <w:r w:rsidRPr="000E491A">
              <w:rPr>
                <w:sz w:val="20"/>
                <w:szCs w:val="20"/>
              </w:rPr>
              <w:t>-</w:t>
            </w:r>
          </w:p>
        </w:tc>
        <w:tc>
          <w:tcPr>
            <w:tcW w:w="850" w:type="dxa"/>
            <w:shd w:val="clear" w:color="auto" w:fill="auto"/>
            <w:vAlign w:val="bottom"/>
          </w:tcPr>
          <w:p w:rsidR="00EA4DCD" w:rsidRPr="000E491A" w:rsidRDefault="00EA4DCD" w:rsidP="00B140E5">
            <w:pPr>
              <w:rPr>
                <w:sz w:val="20"/>
                <w:szCs w:val="20"/>
              </w:rPr>
            </w:pPr>
            <w:r w:rsidRPr="000E491A">
              <w:rPr>
                <w:sz w:val="20"/>
                <w:szCs w:val="20"/>
              </w:rPr>
              <w:t>-</w:t>
            </w:r>
          </w:p>
        </w:tc>
        <w:tc>
          <w:tcPr>
            <w:tcW w:w="851" w:type="dxa"/>
            <w:vAlign w:val="bottom"/>
          </w:tcPr>
          <w:p w:rsidR="00EA4DCD" w:rsidRPr="000E491A" w:rsidRDefault="00EA4DCD" w:rsidP="00B140E5">
            <w:pPr>
              <w:rPr>
                <w:sz w:val="20"/>
                <w:szCs w:val="20"/>
              </w:rPr>
            </w:pPr>
            <w:r w:rsidRPr="000E491A">
              <w:rPr>
                <w:sz w:val="20"/>
                <w:szCs w:val="20"/>
              </w:rPr>
              <w:t>-</w:t>
            </w:r>
          </w:p>
        </w:tc>
        <w:tc>
          <w:tcPr>
            <w:tcW w:w="855" w:type="dxa"/>
            <w:vAlign w:val="bottom"/>
          </w:tcPr>
          <w:p w:rsidR="00EA4DCD" w:rsidRPr="000E491A" w:rsidRDefault="00EA4DCD" w:rsidP="00B140E5">
            <w:pPr>
              <w:rPr>
                <w:sz w:val="20"/>
                <w:szCs w:val="20"/>
              </w:rPr>
            </w:pPr>
            <w:r>
              <w:rPr>
                <w:sz w:val="20"/>
                <w:szCs w:val="20"/>
              </w:rPr>
              <w:t>0,81</w:t>
            </w:r>
          </w:p>
        </w:tc>
      </w:tr>
      <w:tr w:rsidR="00EA4DCD" w:rsidRPr="000E491A" w:rsidTr="00B140E5">
        <w:trPr>
          <w:trHeight w:val="20"/>
          <w:jc w:val="center"/>
        </w:trPr>
        <w:tc>
          <w:tcPr>
            <w:tcW w:w="10772" w:type="dxa"/>
            <w:gridSpan w:val="11"/>
            <w:vAlign w:val="center"/>
          </w:tcPr>
          <w:p w:rsidR="00EA4DCD" w:rsidRPr="000E491A" w:rsidRDefault="00EA4DCD" w:rsidP="00B140E5">
            <w:pPr>
              <w:rPr>
                <w:sz w:val="20"/>
                <w:szCs w:val="20"/>
              </w:rPr>
            </w:pPr>
            <w:r w:rsidRPr="000E491A">
              <w:rPr>
                <w:sz w:val="20"/>
                <w:szCs w:val="20"/>
              </w:rPr>
              <w:t>Сооружения транспортной инфраструктуры</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r>
              <w:rPr>
                <w:sz w:val="20"/>
                <w:szCs w:val="20"/>
              </w:rPr>
              <w:t>12</w:t>
            </w:r>
          </w:p>
        </w:tc>
        <w:tc>
          <w:tcPr>
            <w:tcW w:w="2409" w:type="dxa"/>
            <w:vAlign w:val="center"/>
          </w:tcPr>
          <w:p w:rsidR="00EA4DCD" w:rsidRPr="000E491A" w:rsidRDefault="00EA4DCD" w:rsidP="00B140E5">
            <w:pPr>
              <w:rPr>
                <w:sz w:val="20"/>
                <w:szCs w:val="20"/>
              </w:rPr>
            </w:pPr>
            <w:r>
              <w:rPr>
                <w:sz w:val="20"/>
                <w:szCs w:val="20"/>
              </w:rPr>
              <w:t>Гаражи</w:t>
            </w:r>
          </w:p>
        </w:tc>
        <w:tc>
          <w:tcPr>
            <w:tcW w:w="567" w:type="dxa"/>
            <w:vAlign w:val="center"/>
          </w:tcPr>
          <w:p w:rsidR="00EA4DCD" w:rsidRPr="000E491A" w:rsidRDefault="00EA4DCD" w:rsidP="00B140E5">
            <w:pPr>
              <w:rPr>
                <w:sz w:val="20"/>
                <w:szCs w:val="20"/>
              </w:rPr>
            </w:pPr>
            <w:r>
              <w:rPr>
                <w:sz w:val="20"/>
                <w:szCs w:val="20"/>
              </w:rPr>
              <w:t>1</w:t>
            </w:r>
          </w:p>
        </w:tc>
        <w:tc>
          <w:tcPr>
            <w:tcW w:w="852" w:type="dxa"/>
            <w:vAlign w:val="center"/>
          </w:tcPr>
          <w:p w:rsidR="00EA4DCD" w:rsidRPr="000E491A" w:rsidRDefault="00EA4DCD" w:rsidP="00B140E5">
            <w:pPr>
              <w:rPr>
                <w:sz w:val="20"/>
                <w:szCs w:val="20"/>
              </w:rPr>
            </w:pPr>
            <w:r w:rsidRPr="000E491A">
              <w:rPr>
                <w:sz w:val="20"/>
                <w:szCs w:val="20"/>
              </w:rPr>
              <w:t>-</w:t>
            </w:r>
          </w:p>
        </w:tc>
        <w:tc>
          <w:tcPr>
            <w:tcW w:w="850" w:type="dxa"/>
            <w:vAlign w:val="center"/>
          </w:tcPr>
          <w:p w:rsidR="00EA4DCD" w:rsidRPr="000E491A" w:rsidRDefault="00EA4DCD" w:rsidP="00B140E5">
            <w:pPr>
              <w:rPr>
                <w:sz w:val="20"/>
                <w:szCs w:val="20"/>
              </w:rPr>
            </w:pPr>
            <w:r w:rsidRPr="000E491A">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51</w:t>
            </w:r>
          </w:p>
        </w:tc>
        <w:tc>
          <w:tcPr>
            <w:tcW w:w="992" w:type="dxa"/>
            <w:shd w:val="clear" w:color="auto" w:fill="auto"/>
            <w:vAlign w:val="center"/>
          </w:tcPr>
          <w:p w:rsidR="00EA4DCD" w:rsidRPr="000E491A" w:rsidRDefault="00EA4DCD" w:rsidP="00B140E5">
            <w:pPr>
              <w:rPr>
                <w:sz w:val="20"/>
                <w:szCs w:val="20"/>
              </w:rPr>
            </w:pPr>
            <w:r>
              <w:rPr>
                <w:sz w:val="20"/>
                <w:szCs w:val="20"/>
              </w:rPr>
              <w:t>42</w:t>
            </w:r>
          </w:p>
        </w:tc>
        <w:tc>
          <w:tcPr>
            <w:tcW w:w="992" w:type="dxa"/>
            <w:shd w:val="clear" w:color="auto" w:fill="auto"/>
            <w:vAlign w:val="center"/>
          </w:tcPr>
          <w:p w:rsidR="00EA4DCD" w:rsidRPr="000E491A" w:rsidRDefault="00EA4DCD" w:rsidP="00B140E5">
            <w:pPr>
              <w:rPr>
                <w:sz w:val="20"/>
                <w:szCs w:val="20"/>
              </w:rPr>
            </w:pPr>
            <w:r w:rsidRPr="000E491A">
              <w:rPr>
                <w:sz w:val="20"/>
                <w:szCs w:val="20"/>
              </w:rPr>
              <w:t>-</w:t>
            </w:r>
          </w:p>
        </w:tc>
        <w:tc>
          <w:tcPr>
            <w:tcW w:w="850" w:type="dxa"/>
            <w:shd w:val="clear" w:color="auto" w:fill="auto"/>
            <w:vAlign w:val="center"/>
          </w:tcPr>
          <w:p w:rsidR="00EA4DCD" w:rsidRPr="000E491A" w:rsidRDefault="00EA4DCD" w:rsidP="00B140E5">
            <w:pPr>
              <w:rPr>
                <w:sz w:val="20"/>
                <w:szCs w:val="20"/>
              </w:rPr>
            </w:pPr>
            <w:r w:rsidRPr="000E491A">
              <w:rPr>
                <w:sz w:val="20"/>
                <w:szCs w:val="20"/>
              </w:rPr>
              <w:t>-</w:t>
            </w: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sidRPr="000E491A">
              <w:rPr>
                <w:sz w:val="20"/>
                <w:szCs w:val="20"/>
              </w:rPr>
              <w:t>0,09</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p>
        </w:tc>
        <w:tc>
          <w:tcPr>
            <w:tcW w:w="2409" w:type="dxa"/>
            <w:vAlign w:val="center"/>
          </w:tcPr>
          <w:p w:rsidR="00EA4DCD" w:rsidRPr="000E491A" w:rsidRDefault="00EA4DCD" w:rsidP="00B140E5">
            <w:pPr>
              <w:rPr>
                <w:sz w:val="20"/>
                <w:szCs w:val="20"/>
              </w:rPr>
            </w:pPr>
            <w:r w:rsidRPr="000E491A">
              <w:rPr>
                <w:sz w:val="20"/>
                <w:szCs w:val="20"/>
              </w:rPr>
              <w:t>Итого (по проектируемой застройке):</w:t>
            </w:r>
          </w:p>
        </w:tc>
        <w:tc>
          <w:tcPr>
            <w:tcW w:w="567" w:type="dxa"/>
            <w:vAlign w:val="center"/>
          </w:tcPr>
          <w:p w:rsidR="00EA4DCD" w:rsidRPr="000E491A" w:rsidRDefault="00EA4DCD" w:rsidP="00B140E5">
            <w:pPr>
              <w:rPr>
                <w:sz w:val="20"/>
                <w:szCs w:val="20"/>
              </w:rPr>
            </w:pPr>
            <w:r w:rsidRPr="000E491A">
              <w:rPr>
                <w:sz w:val="20"/>
                <w:szCs w:val="20"/>
              </w:rPr>
              <w:t>-</w:t>
            </w:r>
          </w:p>
        </w:tc>
        <w:tc>
          <w:tcPr>
            <w:tcW w:w="852" w:type="dxa"/>
            <w:vAlign w:val="center"/>
          </w:tcPr>
          <w:p w:rsidR="00EA4DCD" w:rsidRPr="000E491A" w:rsidRDefault="00EA4DCD" w:rsidP="00B140E5">
            <w:pPr>
              <w:rPr>
                <w:sz w:val="20"/>
                <w:szCs w:val="20"/>
              </w:rPr>
            </w:pPr>
            <w:r>
              <w:rPr>
                <w:sz w:val="20"/>
                <w:szCs w:val="20"/>
              </w:rPr>
              <w:t>1188</w:t>
            </w:r>
          </w:p>
        </w:tc>
        <w:tc>
          <w:tcPr>
            <w:tcW w:w="850" w:type="dxa"/>
            <w:vAlign w:val="center"/>
          </w:tcPr>
          <w:p w:rsidR="00EA4DCD" w:rsidRPr="000E491A" w:rsidRDefault="00EA4DCD" w:rsidP="00B140E5">
            <w:pPr>
              <w:rPr>
                <w:sz w:val="20"/>
                <w:szCs w:val="20"/>
              </w:rPr>
            </w:pPr>
            <w:r w:rsidRPr="000E491A">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14403</w:t>
            </w:r>
          </w:p>
        </w:tc>
        <w:tc>
          <w:tcPr>
            <w:tcW w:w="992" w:type="dxa"/>
            <w:shd w:val="clear" w:color="auto" w:fill="auto"/>
            <w:vAlign w:val="center"/>
          </w:tcPr>
          <w:p w:rsidR="00EA4DCD" w:rsidRPr="000E491A" w:rsidRDefault="00EA4DCD" w:rsidP="00B140E5">
            <w:pPr>
              <w:rPr>
                <w:sz w:val="20"/>
                <w:szCs w:val="20"/>
              </w:rPr>
            </w:pPr>
            <w:r>
              <w:rPr>
                <w:sz w:val="20"/>
                <w:szCs w:val="20"/>
              </w:rPr>
              <w:t>127358</w:t>
            </w:r>
          </w:p>
        </w:tc>
        <w:tc>
          <w:tcPr>
            <w:tcW w:w="992" w:type="dxa"/>
            <w:shd w:val="clear" w:color="auto" w:fill="auto"/>
            <w:vAlign w:val="center"/>
          </w:tcPr>
          <w:p w:rsidR="00EA4DCD" w:rsidRPr="000E491A" w:rsidRDefault="00EA4DCD" w:rsidP="00B140E5">
            <w:pPr>
              <w:rPr>
                <w:sz w:val="20"/>
                <w:szCs w:val="20"/>
              </w:rPr>
            </w:pPr>
            <w:r>
              <w:rPr>
                <w:sz w:val="20"/>
                <w:szCs w:val="20"/>
              </w:rPr>
              <w:t>126178</w:t>
            </w:r>
          </w:p>
        </w:tc>
        <w:tc>
          <w:tcPr>
            <w:tcW w:w="850" w:type="dxa"/>
            <w:shd w:val="clear" w:color="auto" w:fill="auto"/>
            <w:vAlign w:val="center"/>
          </w:tcPr>
          <w:p w:rsidR="00EA4DCD" w:rsidRDefault="00EA4DCD" w:rsidP="00B140E5">
            <w:pPr>
              <w:rPr>
                <w:sz w:val="20"/>
                <w:szCs w:val="20"/>
              </w:rPr>
            </w:pPr>
          </w:p>
          <w:p w:rsidR="00EA4DCD" w:rsidRDefault="00EA4DCD" w:rsidP="00B140E5">
            <w:pPr>
              <w:rPr>
                <w:sz w:val="20"/>
                <w:szCs w:val="20"/>
              </w:rPr>
            </w:pPr>
            <w:r>
              <w:rPr>
                <w:sz w:val="20"/>
                <w:szCs w:val="20"/>
              </w:rPr>
              <w:t>3185</w:t>
            </w:r>
          </w:p>
          <w:p w:rsidR="00EA4DCD" w:rsidRPr="000E491A" w:rsidRDefault="00EA4DCD" w:rsidP="00B140E5">
            <w:pPr>
              <w:rPr>
                <w:sz w:val="20"/>
                <w:szCs w:val="20"/>
              </w:rPr>
            </w:pPr>
          </w:p>
        </w:tc>
        <w:tc>
          <w:tcPr>
            <w:tcW w:w="851" w:type="dxa"/>
            <w:vAlign w:val="center"/>
          </w:tcPr>
          <w:p w:rsidR="00EA4DCD" w:rsidRPr="000E491A" w:rsidRDefault="00EA4DCD" w:rsidP="00B140E5">
            <w:pPr>
              <w:rPr>
                <w:sz w:val="20"/>
                <w:szCs w:val="20"/>
              </w:rPr>
            </w:pPr>
            <w:r w:rsidRPr="000E491A">
              <w:rPr>
                <w:sz w:val="20"/>
                <w:szCs w:val="20"/>
              </w:rPr>
              <w:t>-</w:t>
            </w:r>
          </w:p>
        </w:tc>
        <w:tc>
          <w:tcPr>
            <w:tcW w:w="855" w:type="dxa"/>
            <w:vAlign w:val="center"/>
          </w:tcPr>
          <w:p w:rsidR="00EA4DCD" w:rsidRPr="000E491A" w:rsidRDefault="00EA4DCD" w:rsidP="00B140E5">
            <w:pPr>
              <w:rPr>
                <w:sz w:val="20"/>
                <w:szCs w:val="20"/>
              </w:rPr>
            </w:pPr>
            <w:r>
              <w:rPr>
                <w:sz w:val="20"/>
                <w:szCs w:val="20"/>
              </w:rPr>
              <w:t>100,87</w:t>
            </w:r>
          </w:p>
        </w:tc>
      </w:tr>
      <w:tr w:rsidR="00EA4DCD" w:rsidRPr="000E491A" w:rsidTr="00B140E5">
        <w:trPr>
          <w:trHeight w:val="20"/>
          <w:jc w:val="center"/>
        </w:trPr>
        <w:tc>
          <w:tcPr>
            <w:tcW w:w="562" w:type="dxa"/>
            <w:vAlign w:val="center"/>
          </w:tcPr>
          <w:p w:rsidR="00EA4DCD" w:rsidRPr="000E491A" w:rsidRDefault="00EA4DCD" w:rsidP="00B140E5">
            <w:pPr>
              <w:rPr>
                <w:sz w:val="20"/>
                <w:szCs w:val="20"/>
              </w:rPr>
            </w:pPr>
          </w:p>
        </w:tc>
        <w:tc>
          <w:tcPr>
            <w:tcW w:w="2409" w:type="dxa"/>
            <w:vAlign w:val="center"/>
          </w:tcPr>
          <w:p w:rsidR="00EA4DCD" w:rsidRPr="000E491A" w:rsidRDefault="00EA4DCD" w:rsidP="00B140E5">
            <w:pPr>
              <w:rPr>
                <w:sz w:val="20"/>
                <w:szCs w:val="20"/>
              </w:rPr>
            </w:pPr>
            <w:r w:rsidRPr="000E491A">
              <w:rPr>
                <w:sz w:val="20"/>
                <w:szCs w:val="20"/>
              </w:rPr>
              <w:t xml:space="preserve">Всего (по кварталу </w:t>
            </w:r>
            <w:r>
              <w:rPr>
                <w:sz w:val="20"/>
                <w:szCs w:val="20"/>
              </w:rPr>
              <w:t>604</w:t>
            </w:r>
            <w:r w:rsidRPr="000E491A">
              <w:rPr>
                <w:sz w:val="20"/>
                <w:szCs w:val="20"/>
              </w:rPr>
              <w:t>):</w:t>
            </w:r>
          </w:p>
        </w:tc>
        <w:tc>
          <w:tcPr>
            <w:tcW w:w="567" w:type="dxa"/>
            <w:vAlign w:val="center"/>
          </w:tcPr>
          <w:p w:rsidR="00EA4DCD" w:rsidRPr="000E491A" w:rsidRDefault="00EA4DCD" w:rsidP="00B140E5">
            <w:pPr>
              <w:rPr>
                <w:sz w:val="20"/>
                <w:szCs w:val="20"/>
              </w:rPr>
            </w:pPr>
            <w:r w:rsidRPr="000E491A">
              <w:rPr>
                <w:sz w:val="20"/>
                <w:szCs w:val="20"/>
              </w:rPr>
              <w:t>-</w:t>
            </w:r>
          </w:p>
        </w:tc>
        <w:tc>
          <w:tcPr>
            <w:tcW w:w="852" w:type="dxa"/>
            <w:vAlign w:val="center"/>
          </w:tcPr>
          <w:p w:rsidR="00EA4DCD" w:rsidRPr="000E491A" w:rsidRDefault="00EA4DCD" w:rsidP="00B140E5">
            <w:pPr>
              <w:rPr>
                <w:sz w:val="20"/>
                <w:szCs w:val="20"/>
              </w:rPr>
            </w:pPr>
            <w:r>
              <w:rPr>
                <w:sz w:val="20"/>
                <w:szCs w:val="20"/>
              </w:rPr>
              <w:t>1493</w:t>
            </w:r>
          </w:p>
        </w:tc>
        <w:tc>
          <w:tcPr>
            <w:tcW w:w="850" w:type="dxa"/>
            <w:vAlign w:val="center"/>
          </w:tcPr>
          <w:p w:rsidR="00EA4DCD" w:rsidRPr="000E491A" w:rsidRDefault="00EA4DCD" w:rsidP="00B140E5">
            <w:pPr>
              <w:rPr>
                <w:sz w:val="20"/>
                <w:szCs w:val="20"/>
              </w:rPr>
            </w:pPr>
            <w:r w:rsidRPr="000E491A">
              <w:rPr>
                <w:sz w:val="20"/>
                <w:szCs w:val="20"/>
              </w:rPr>
              <w:t>-</w:t>
            </w:r>
          </w:p>
        </w:tc>
        <w:tc>
          <w:tcPr>
            <w:tcW w:w="992" w:type="dxa"/>
            <w:shd w:val="clear" w:color="auto" w:fill="auto"/>
            <w:vAlign w:val="center"/>
          </w:tcPr>
          <w:p w:rsidR="00EA4DCD" w:rsidRPr="000E491A" w:rsidRDefault="00EA4DCD" w:rsidP="00B140E5">
            <w:pPr>
              <w:rPr>
                <w:sz w:val="20"/>
                <w:szCs w:val="20"/>
              </w:rPr>
            </w:pPr>
            <w:r>
              <w:rPr>
                <w:sz w:val="20"/>
                <w:szCs w:val="20"/>
              </w:rPr>
              <w:t>27573</w:t>
            </w:r>
          </w:p>
        </w:tc>
        <w:tc>
          <w:tcPr>
            <w:tcW w:w="992" w:type="dxa"/>
            <w:shd w:val="clear" w:color="auto" w:fill="auto"/>
            <w:vAlign w:val="center"/>
          </w:tcPr>
          <w:p w:rsidR="00EA4DCD" w:rsidRPr="000E491A" w:rsidRDefault="00EA4DCD" w:rsidP="00B140E5">
            <w:pPr>
              <w:rPr>
                <w:sz w:val="20"/>
                <w:szCs w:val="20"/>
              </w:rPr>
            </w:pPr>
            <w:r>
              <w:rPr>
                <w:sz w:val="20"/>
                <w:szCs w:val="20"/>
              </w:rPr>
              <w:t>134685</w:t>
            </w:r>
          </w:p>
        </w:tc>
        <w:tc>
          <w:tcPr>
            <w:tcW w:w="992" w:type="dxa"/>
            <w:shd w:val="clear" w:color="auto" w:fill="auto"/>
            <w:vAlign w:val="center"/>
          </w:tcPr>
          <w:p w:rsidR="00EA4DCD" w:rsidRPr="000E491A" w:rsidRDefault="00EA4DCD" w:rsidP="00B140E5">
            <w:pPr>
              <w:rPr>
                <w:sz w:val="20"/>
                <w:szCs w:val="20"/>
              </w:rPr>
            </w:pPr>
            <w:r>
              <w:rPr>
                <w:sz w:val="20"/>
                <w:szCs w:val="20"/>
              </w:rPr>
              <w:t>139816</w:t>
            </w:r>
          </w:p>
        </w:tc>
        <w:tc>
          <w:tcPr>
            <w:tcW w:w="850" w:type="dxa"/>
            <w:shd w:val="clear" w:color="auto" w:fill="auto"/>
            <w:vAlign w:val="center"/>
          </w:tcPr>
          <w:p w:rsidR="00EA4DCD" w:rsidRPr="000E491A" w:rsidRDefault="00EA4DCD" w:rsidP="00B140E5">
            <w:pPr>
              <w:rPr>
                <w:sz w:val="20"/>
                <w:szCs w:val="20"/>
              </w:rPr>
            </w:pPr>
            <w:r>
              <w:rPr>
                <w:sz w:val="20"/>
                <w:szCs w:val="20"/>
              </w:rPr>
              <w:t>3773</w:t>
            </w:r>
          </w:p>
        </w:tc>
        <w:tc>
          <w:tcPr>
            <w:tcW w:w="851" w:type="dxa"/>
            <w:vAlign w:val="center"/>
          </w:tcPr>
          <w:p w:rsidR="00EA4DCD" w:rsidRDefault="00EA4DCD" w:rsidP="00B140E5">
            <w:pPr>
              <w:rPr>
                <w:sz w:val="20"/>
                <w:szCs w:val="20"/>
              </w:rPr>
            </w:pPr>
            <w:r>
              <w:rPr>
                <w:sz w:val="20"/>
                <w:szCs w:val="20"/>
              </w:rPr>
              <w:t xml:space="preserve">170 </w:t>
            </w:r>
            <w:r w:rsidRPr="000E491A">
              <w:rPr>
                <w:sz w:val="20"/>
                <w:szCs w:val="20"/>
              </w:rPr>
              <w:t>рабочих</w:t>
            </w:r>
            <w:r>
              <w:rPr>
                <w:sz w:val="20"/>
                <w:szCs w:val="20"/>
              </w:rPr>
              <w:t xml:space="preserve"> мест</w:t>
            </w:r>
          </w:p>
          <w:p w:rsidR="00EA4DCD" w:rsidRPr="000E491A" w:rsidRDefault="00EA4DCD" w:rsidP="00B140E5">
            <w:pPr>
              <w:rPr>
                <w:sz w:val="20"/>
                <w:szCs w:val="20"/>
              </w:rPr>
            </w:pPr>
            <w:r>
              <w:rPr>
                <w:sz w:val="20"/>
                <w:szCs w:val="20"/>
              </w:rPr>
              <w:lastRenderedPageBreak/>
              <w:t>920 м/м</w:t>
            </w:r>
          </w:p>
        </w:tc>
        <w:tc>
          <w:tcPr>
            <w:tcW w:w="855" w:type="dxa"/>
            <w:vAlign w:val="center"/>
          </w:tcPr>
          <w:p w:rsidR="00EA4DCD" w:rsidRPr="000E491A" w:rsidRDefault="00EA4DCD" w:rsidP="00B140E5">
            <w:pPr>
              <w:rPr>
                <w:sz w:val="20"/>
                <w:szCs w:val="20"/>
              </w:rPr>
            </w:pPr>
            <w:r w:rsidRPr="000E491A">
              <w:rPr>
                <w:sz w:val="20"/>
                <w:szCs w:val="20"/>
              </w:rPr>
              <w:lastRenderedPageBreak/>
              <w:t>327,93</w:t>
            </w:r>
          </w:p>
        </w:tc>
      </w:tr>
    </w:tbl>
    <w:bookmarkEnd w:id="0"/>
    <w:p w:rsidR="00EA4DCD" w:rsidRDefault="00EA4DCD" w:rsidP="00EA4DCD">
      <w:pPr>
        <w:jc w:val="both"/>
        <w:rPr>
          <w:kern w:val="1"/>
        </w:rPr>
      </w:pPr>
      <w:r>
        <w:rPr>
          <w:kern w:val="1"/>
        </w:rPr>
        <w:lastRenderedPageBreak/>
        <w:t xml:space="preserve">Согласно ПЗЗ г. Благовещенска, минимально допустимая площадь озелененной территории земельных участков принята не менее 15%. </w:t>
      </w:r>
    </w:p>
    <w:p w:rsidR="00EA4DCD" w:rsidRDefault="00EA4DCD" w:rsidP="00EA4DCD">
      <w:pPr>
        <w:ind w:firstLine="510"/>
        <w:jc w:val="both"/>
        <w:rPr>
          <w:kern w:val="1"/>
        </w:rPr>
      </w:pPr>
    </w:p>
    <w:p w:rsidR="00EA4DCD" w:rsidRDefault="00EA4DCD" w:rsidP="00EA4DCD">
      <w:pPr>
        <w:ind w:left="851" w:hanging="341"/>
        <w:jc w:val="center"/>
        <w:rPr>
          <w:rFonts w:eastAsia="Lucida Sans Unicode"/>
          <w:b/>
          <w:kern w:val="1"/>
        </w:rPr>
      </w:pPr>
      <w:r>
        <w:rPr>
          <w:b/>
        </w:rPr>
        <w:t>2.2 Параметры планируемого строительства системы транспортного обслуживания</w:t>
      </w:r>
    </w:p>
    <w:p w:rsidR="00EA4DCD" w:rsidRDefault="00EA4DCD" w:rsidP="00EA4DCD">
      <w:pPr>
        <w:ind w:firstLine="510"/>
        <w:jc w:val="both"/>
        <w:rPr>
          <w:rFonts w:eastAsia="Lucida Sans Unicode"/>
          <w:b/>
          <w:kern w:val="1"/>
        </w:rPr>
      </w:pPr>
    </w:p>
    <w:p w:rsidR="00EA4DCD" w:rsidRDefault="00EA4DCD" w:rsidP="00EA4DCD">
      <w:pPr>
        <w:ind w:firstLine="510"/>
        <w:jc w:val="center"/>
        <w:rPr>
          <w:kern w:val="1"/>
        </w:rPr>
      </w:pPr>
      <w:r>
        <w:rPr>
          <w:rFonts w:eastAsia="Lucida Sans Unicode"/>
          <w:b/>
          <w:kern w:val="1"/>
        </w:rPr>
        <w:t>Улично-дорожная сеть и транспортное обеспечение</w:t>
      </w:r>
    </w:p>
    <w:p w:rsidR="00EA4DCD" w:rsidRPr="00B84A88" w:rsidRDefault="00EA4DCD" w:rsidP="00EA4DCD">
      <w:pPr>
        <w:ind w:firstLine="510"/>
        <w:jc w:val="both"/>
      </w:pPr>
    </w:p>
    <w:p w:rsidR="00EA4DCD" w:rsidRDefault="00EA4DCD" w:rsidP="00EA4DCD">
      <w:pPr>
        <w:ind w:firstLine="567"/>
        <w:jc w:val="both"/>
      </w:pPr>
      <w:r>
        <w:t xml:space="preserve">Улица </w:t>
      </w:r>
      <w:r w:rsidRPr="001D2FB0">
        <w:t>Ленина</w:t>
      </w:r>
      <w:r>
        <w:t xml:space="preserve"> – магистральная улица городского значения. Улица Железнодорожная – улица местного значения в жилой застройке.</w:t>
      </w:r>
    </w:p>
    <w:p w:rsidR="00EA4DCD" w:rsidRPr="00B91C74" w:rsidRDefault="00EA4DCD" w:rsidP="00EA4DCD">
      <w:pPr>
        <w:ind w:firstLine="567"/>
        <w:jc w:val="both"/>
        <w:rPr>
          <w:kern w:val="1"/>
        </w:rPr>
      </w:pPr>
      <w:r w:rsidRPr="00B91C74">
        <w:rPr>
          <w:kern w:val="1"/>
        </w:rPr>
        <w:t>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w:t>
      </w:r>
      <w:r>
        <w:rPr>
          <w:kern w:val="1"/>
        </w:rPr>
        <w:t>,</w:t>
      </w:r>
      <w:r w:rsidRPr="00B91C74">
        <w:rPr>
          <w:kern w:val="1"/>
        </w:rPr>
        <w:t xml:space="preserve"> существующими на настоящее время. </w:t>
      </w:r>
      <w:r w:rsidRPr="00265309">
        <w:rPr>
          <w:kern w:val="1"/>
        </w:rPr>
        <w:t>Дальность пешеходных подходов до ближайшей остановки городского пассажирского транспорта не превышает 300 метров, что находится в пределах расчетного показателя НГП Благовещенска.</w:t>
      </w:r>
      <w:r>
        <w:rPr>
          <w:kern w:val="1"/>
        </w:rPr>
        <w:t xml:space="preserve"> Для улучшения транспортного обслуживания возможно устройство остановки общественного транспорта на примыкающем к планируемой территории участке улицы </w:t>
      </w:r>
      <w:proofErr w:type="spellStart"/>
      <w:r>
        <w:rPr>
          <w:kern w:val="1"/>
        </w:rPr>
        <w:t>Зейской</w:t>
      </w:r>
      <w:proofErr w:type="spellEnd"/>
      <w:r>
        <w:rPr>
          <w:kern w:val="1"/>
        </w:rPr>
        <w:t xml:space="preserve"> с установкой светофорного регулирования перекрестка улиц </w:t>
      </w:r>
      <w:proofErr w:type="spellStart"/>
      <w:r>
        <w:rPr>
          <w:kern w:val="1"/>
        </w:rPr>
        <w:t>Зейской</w:t>
      </w:r>
      <w:proofErr w:type="spellEnd"/>
      <w:r>
        <w:rPr>
          <w:kern w:val="1"/>
        </w:rPr>
        <w:t xml:space="preserve"> и Железнодорожной. Также проектом предлагается сделать регулируемым перекресток улиц Ленина и Железнодорожная в связи </w:t>
      </w:r>
      <w:proofErr w:type="gramStart"/>
      <w:r>
        <w:rPr>
          <w:kern w:val="1"/>
        </w:rPr>
        <w:t>в</w:t>
      </w:r>
      <w:proofErr w:type="gramEnd"/>
      <w:r>
        <w:rPr>
          <w:kern w:val="1"/>
        </w:rPr>
        <w:t xml:space="preserve"> </w:t>
      </w:r>
      <w:proofErr w:type="gramStart"/>
      <w:r>
        <w:rPr>
          <w:kern w:val="1"/>
        </w:rPr>
        <w:t>возросшей</w:t>
      </w:r>
      <w:proofErr w:type="gramEnd"/>
      <w:r>
        <w:rPr>
          <w:kern w:val="1"/>
        </w:rPr>
        <w:t xml:space="preserve"> интенсивностью движения транспорта и пешеходов в этом районе. Из-за этого переносится пешеходный переход в школу № 22 и близлежащая остановка общественного транспорта. В пределах 604 квартала существует еще один пешеходный переход через ул. Ленина, расположенный западнее от проектируемой территории,    </w:t>
      </w:r>
      <w:r w:rsidRPr="00265309">
        <w:rPr>
          <w:kern w:val="1"/>
        </w:rPr>
        <w:t xml:space="preserve"> </w:t>
      </w:r>
    </w:p>
    <w:p w:rsidR="00EA4DCD" w:rsidRDefault="00EA4DCD" w:rsidP="00EA4DCD">
      <w:pPr>
        <w:ind w:firstLine="510"/>
        <w:jc w:val="both"/>
        <w:rPr>
          <w:kern w:val="1"/>
        </w:rPr>
      </w:pPr>
      <w:r w:rsidRPr="005A6A47">
        <w:rPr>
          <w:kern w:val="1"/>
        </w:rPr>
        <w:t>Для обслуживания внутриквартальн</w:t>
      </w:r>
      <w:r>
        <w:rPr>
          <w:kern w:val="1"/>
        </w:rPr>
        <w:t>ой</w:t>
      </w:r>
      <w:r w:rsidRPr="005A6A47">
        <w:rPr>
          <w:kern w:val="1"/>
        </w:rPr>
        <w:t xml:space="preserve"> территори</w:t>
      </w:r>
      <w:r>
        <w:rPr>
          <w:kern w:val="1"/>
        </w:rPr>
        <w:t>и</w:t>
      </w:r>
      <w:r w:rsidRPr="005A6A47">
        <w:rPr>
          <w:kern w:val="1"/>
        </w:rPr>
        <w:t xml:space="preserve"> </w:t>
      </w:r>
      <w:r>
        <w:rPr>
          <w:kern w:val="1"/>
        </w:rPr>
        <w:t>предусмотрена</w:t>
      </w:r>
      <w:r w:rsidRPr="005A6A47">
        <w:rPr>
          <w:kern w:val="1"/>
        </w:rPr>
        <w:t xml:space="preserve"> система проездов.</w:t>
      </w:r>
    </w:p>
    <w:p w:rsidR="00EA4DCD" w:rsidRDefault="00EA4DCD" w:rsidP="00EA4DCD">
      <w:pPr>
        <w:jc w:val="both"/>
      </w:pPr>
      <w:r>
        <w:t xml:space="preserve">         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p>
    <w:p w:rsidR="00EA4DCD" w:rsidRDefault="00EA4DCD" w:rsidP="00EA4DCD">
      <w:pPr>
        <w:ind w:firstLine="510"/>
        <w:jc w:val="both"/>
        <w:rPr>
          <w:kern w:val="1"/>
        </w:rPr>
      </w:pPr>
      <w:r>
        <w:rPr>
          <w:kern w:val="1"/>
        </w:rPr>
        <w:t xml:space="preserve">Транспортное обслуживание территории осуществляется автобусами по муниципальным автомобильным маршрутам регулярных перевозок №3, №5, №9, №19с, №38, №38А, 41с, №101 по </w:t>
      </w:r>
      <w:r>
        <w:t xml:space="preserve">ул. </w:t>
      </w:r>
      <w:r w:rsidRPr="00313434">
        <w:t>Ленина</w:t>
      </w:r>
      <w:r>
        <w:t>, где расположены остановки общественного транспорта</w:t>
      </w:r>
      <w:r>
        <w:rPr>
          <w:kern w:val="1"/>
        </w:rPr>
        <w:t xml:space="preserve">. </w:t>
      </w:r>
    </w:p>
    <w:p w:rsidR="00EA4DCD" w:rsidRPr="00B84A88" w:rsidRDefault="00EA4DCD" w:rsidP="00EA4DCD">
      <w:pPr>
        <w:ind w:firstLine="510"/>
        <w:jc w:val="both"/>
      </w:pPr>
      <w:r w:rsidRPr="00B84A88">
        <w:t xml:space="preserve">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w:t>
      </w:r>
      <w:proofErr w:type="gramStart"/>
      <w:r w:rsidRPr="00B84A88">
        <w:t>согласно</w:t>
      </w:r>
      <w:proofErr w:type="gramEnd"/>
      <w:r w:rsidRPr="00B84A88">
        <w:t xml:space="preserve"> действующих нормативов в целях получения МГН полноценной и качественной информации, позволяющей ориентироваться в пространстве.</w:t>
      </w:r>
    </w:p>
    <w:p w:rsidR="00EA4DCD" w:rsidRPr="00B84A88" w:rsidRDefault="00EA4DCD" w:rsidP="00EA4DCD">
      <w:pPr>
        <w:ind w:firstLine="510"/>
        <w:jc w:val="both"/>
      </w:pPr>
      <w:r w:rsidRPr="00B84A88">
        <w:t>В местах пересечения проездов с тротуарами предусмотреть пандусы-съезды.</w:t>
      </w:r>
    </w:p>
    <w:p w:rsidR="00EA4DCD" w:rsidRDefault="00EA4DCD" w:rsidP="00EA4DCD">
      <w:pPr>
        <w:ind w:firstLine="510"/>
        <w:jc w:val="both"/>
        <w:rPr>
          <w:color w:val="FF0000"/>
          <w:kern w:val="1"/>
        </w:rPr>
      </w:pPr>
    </w:p>
    <w:p w:rsidR="00EA4DCD" w:rsidRDefault="00EA4DCD" w:rsidP="00EA4DCD">
      <w:pPr>
        <w:ind w:firstLine="510"/>
        <w:jc w:val="both"/>
        <w:rPr>
          <w:rFonts w:eastAsia="Lucida Sans Unicode"/>
          <w:b/>
          <w:kern w:val="1"/>
        </w:rPr>
      </w:pPr>
      <w:r>
        <w:rPr>
          <w:rFonts w:eastAsia="Lucida Sans Unicode"/>
          <w:b/>
          <w:kern w:val="1"/>
        </w:rPr>
        <w:lastRenderedPageBreak/>
        <w:t>Потребность в парковочных местах для автомобильного транспорта</w:t>
      </w:r>
    </w:p>
    <w:p w:rsidR="00EA4DCD" w:rsidRDefault="00EA4DCD" w:rsidP="00EA4DCD">
      <w:pPr>
        <w:ind w:firstLine="510"/>
        <w:jc w:val="both"/>
        <w:rPr>
          <w:rFonts w:eastAsia="Lucida Sans Unicode"/>
          <w:b/>
          <w:kern w:val="1"/>
        </w:rPr>
      </w:pPr>
    </w:p>
    <w:p w:rsidR="00EA4DCD" w:rsidRDefault="00EA4DCD" w:rsidP="00EA4DCD">
      <w:pPr>
        <w:ind w:firstLine="510"/>
        <w:jc w:val="both"/>
        <w:rPr>
          <w:lang w:eastAsia="ru-RU"/>
        </w:rPr>
      </w:pPr>
      <w:r w:rsidRPr="00935652">
        <w:rPr>
          <w:lang w:eastAsia="ru-RU"/>
        </w:rPr>
        <w:t>Расчет</w:t>
      </w:r>
      <w:r>
        <w:rPr>
          <w:lang w:eastAsia="ru-RU"/>
        </w:rPr>
        <w:t xml:space="preserve"> </w:t>
      </w:r>
      <w:r w:rsidRPr="000563AD">
        <w:rPr>
          <w:bCs/>
          <w:kern w:val="1"/>
        </w:rPr>
        <w:t>потребности в парковочных местах</w:t>
      </w:r>
      <w:r>
        <w:rPr>
          <w:bCs/>
          <w:kern w:val="1"/>
        </w:rPr>
        <w:t xml:space="preserve"> для многоквартирных жилых домов</w:t>
      </w:r>
      <w:r w:rsidRPr="00935652">
        <w:rPr>
          <w:lang w:eastAsia="ru-RU"/>
        </w:rPr>
        <w:t xml:space="preserve"> произведен в соответствии с «</w:t>
      </w:r>
      <w:r w:rsidRPr="00935652">
        <w:t>Нормативами градостроительного проектирования муниципального образования города Благовещенска</w:t>
      </w:r>
      <w:r w:rsidRPr="00935652">
        <w:rPr>
          <w:lang w:eastAsia="ru-RU"/>
        </w:rPr>
        <w:t>».</w:t>
      </w:r>
    </w:p>
    <w:p w:rsidR="00EA4DCD" w:rsidRDefault="00EA4DCD" w:rsidP="00EA4DCD">
      <w:pPr>
        <w:pStyle w:val="af3"/>
        <w:rPr>
          <w:bCs/>
          <w:sz w:val="24"/>
          <w:szCs w:val="24"/>
        </w:rPr>
      </w:pPr>
      <w:r>
        <w:rPr>
          <w:rFonts w:cs="Times New Roman CYR"/>
          <w:sz w:val="24"/>
          <w:szCs w:val="24"/>
        </w:rPr>
        <w:t xml:space="preserve">         </w:t>
      </w:r>
      <w:r w:rsidRPr="00D57093">
        <w:rPr>
          <w:rFonts w:cs="Times New Roman CYR"/>
          <w:sz w:val="24"/>
          <w:szCs w:val="24"/>
        </w:rPr>
        <w:t>Для планируемого многоквартирного жилого дома с</w:t>
      </w:r>
      <w:r w:rsidRPr="00F33ECA">
        <w:rPr>
          <w:bCs/>
          <w:sz w:val="24"/>
          <w:szCs w:val="24"/>
        </w:rPr>
        <w:t xml:space="preserve"> ориентировочной общей площадью квартир </w:t>
      </w:r>
      <w:r>
        <w:rPr>
          <w:rFonts w:cs="Times New Roman CYR"/>
          <w:sz w:val="24"/>
          <w:szCs w:val="24"/>
        </w:rPr>
        <w:t>8980</w:t>
      </w:r>
      <w:r>
        <w:rPr>
          <w:sz w:val="24"/>
          <w:szCs w:val="24"/>
        </w:rPr>
        <w:t xml:space="preserve"> </w:t>
      </w:r>
      <w:r w:rsidRPr="00F33ECA">
        <w:rPr>
          <w:bCs/>
          <w:sz w:val="24"/>
          <w:szCs w:val="24"/>
        </w:rPr>
        <w:t>м</w:t>
      </w:r>
      <w:proofErr w:type="gramStart"/>
      <w:r w:rsidRPr="00F33ECA">
        <w:rPr>
          <w:bCs/>
          <w:sz w:val="24"/>
          <w:szCs w:val="24"/>
          <w:vertAlign w:val="superscript"/>
        </w:rPr>
        <w:t>2</w:t>
      </w:r>
      <w:proofErr w:type="gramEnd"/>
      <w:r>
        <w:rPr>
          <w:bCs/>
          <w:sz w:val="24"/>
          <w:szCs w:val="24"/>
        </w:rPr>
        <w:t xml:space="preserve">, с количеством квартир </w:t>
      </w:r>
      <w:r w:rsidRPr="00C41B21">
        <w:rPr>
          <w:bCs/>
          <w:sz w:val="24"/>
          <w:szCs w:val="24"/>
        </w:rPr>
        <w:t>170</w:t>
      </w:r>
      <w:r>
        <w:rPr>
          <w:bCs/>
          <w:color w:val="FF0000"/>
          <w:sz w:val="24"/>
          <w:szCs w:val="24"/>
        </w:rPr>
        <w:t xml:space="preserve"> </w:t>
      </w:r>
      <w:r w:rsidRPr="006A46CF">
        <w:rPr>
          <w:bCs/>
          <w:color w:val="auto"/>
          <w:sz w:val="24"/>
          <w:szCs w:val="24"/>
        </w:rPr>
        <w:t>(</w:t>
      </w:r>
      <w:r w:rsidRPr="00F33ECA">
        <w:rPr>
          <w:bCs/>
          <w:sz w:val="24"/>
          <w:szCs w:val="24"/>
        </w:rPr>
        <w:t xml:space="preserve">поз. </w:t>
      </w:r>
      <w:r>
        <w:rPr>
          <w:bCs/>
          <w:sz w:val="24"/>
          <w:szCs w:val="24"/>
        </w:rPr>
        <w:t>1</w:t>
      </w:r>
      <w:r w:rsidRPr="00F33ECA">
        <w:rPr>
          <w:bCs/>
          <w:sz w:val="24"/>
          <w:szCs w:val="24"/>
        </w:rPr>
        <w:t xml:space="preserve"> по экспликации)</w:t>
      </w:r>
      <w:r>
        <w:rPr>
          <w:bCs/>
          <w:sz w:val="24"/>
          <w:szCs w:val="24"/>
        </w:rPr>
        <w:t>,</w:t>
      </w:r>
      <w:r w:rsidRPr="00F33ECA">
        <w:rPr>
          <w:bCs/>
          <w:sz w:val="24"/>
          <w:szCs w:val="24"/>
        </w:rPr>
        <w:t xml:space="preserve"> </w:t>
      </w:r>
      <w:r w:rsidRPr="00025FA9">
        <w:rPr>
          <w:color w:val="auto"/>
          <w:sz w:val="24"/>
          <w:szCs w:val="24"/>
        </w:rPr>
        <w:t xml:space="preserve">требуется </w:t>
      </w:r>
      <w:r>
        <w:rPr>
          <w:color w:val="auto"/>
          <w:sz w:val="24"/>
          <w:szCs w:val="24"/>
        </w:rPr>
        <w:t>109</w:t>
      </w:r>
      <w:r w:rsidRPr="00025FA9">
        <w:rPr>
          <w:color w:val="auto"/>
          <w:sz w:val="24"/>
          <w:szCs w:val="24"/>
          <w:vertAlign w:val="superscript"/>
        </w:rPr>
        <w:t xml:space="preserve"> </w:t>
      </w:r>
      <w:r w:rsidRPr="00025FA9">
        <w:rPr>
          <w:color w:val="auto"/>
          <w:sz w:val="24"/>
          <w:szCs w:val="24"/>
        </w:rPr>
        <w:t>парковок</w:t>
      </w:r>
      <w:r>
        <w:rPr>
          <w:color w:val="auto"/>
          <w:sz w:val="24"/>
          <w:szCs w:val="24"/>
        </w:rPr>
        <w:t xml:space="preserve">. </w:t>
      </w:r>
      <w:bookmarkStart w:id="1" w:name="_Hlk115173599"/>
      <w:r>
        <w:rPr>
          <w:color w:val="auto"/>
          <w:sz w:val="24"/>
          <w:szCs w:val="24"/>
        </w:rPr>
        <w:t>Количество парковок по проекту – 115, в том числе: гостевых стоянок – 23, мест для постоянного хранения – 92.</w:t>
      </w:r>
      <w:bookmarkEnd w:id="1"/>
    </w:p>
    <w:p w:rsidR="00EA4DCD" w:rsidRDefault="00EA4DCD" w:rsidP="00EA4DCD">
      <w:pPr>
        <w:pStyle w:val="af3"/>
        <w:jc w:val="both"/>
        <w:rPr>
          <w:sz w:val="24"/>
        </w:rPr>
      </w:pPr>
      <w:r>
        <w:rPr>
          <w:sz w:val="24"/>
        </w:rPr>
        <w:t xml:space="preserve">        </w:t>
      </w:r>
    </w:p>
    <w:p w:rsidR="00EA4DCD" w:rsidRDefault="00EA4DCD" w:rsidP="00EA4DCD">
      <w:pPr>
        <w:pStyle w:val="af3"/>
        <w:jc w:val="both"/>
        <w:rPr>
          <w:sz w:val="24"/>
        </w:rPr>
      </w:pPr>
      <w:r>
        <w:rPr>
          <w:sz w:val="24"/>
        </w:rPr>
        <w:t xml:space="preserve">        </w:t>
      </w:r>
      <w:r w:rsidRPr="000D4D67">
        <w:rPr>
          <w:sz w:val="24"/>
        </w:rPr>
        <w:t xml:space="preserve">Для планируемого многоквартирного жилого </w:t>
      </w:r>
      <w:r>
        <w:rPr>
          <w:sz w:val="24"/>
        </w:rPr>
        <w:t>комплекса,</w:t>
      </w:r>
      <w:r w:rsidRPr="000D4D67">
        <w:rPr>
          <w:sz w:val="24"/>
        </w:rPr>
        <w:t xml:space="preserve"> </w:t>
      </w:r>
      <w:r>
        <w:rPr>
          <w:rFonts w:cs="Times New Roman CYR"/>
          <w:sz w:val="24"/>
          <w:szCs w:val="24"/>
        </w:rPr>
        <w:t>литеры</w:t>
      </w:r>
      <w:r w:rsidRPr="009233B1">
        <w:rPr>
          <w:rFonts w:cs="Times New Roman CYR"/>
          <w:sz w:val="24"/>
          <w:szCs w:val="24"/>
        </w:rPr>
        <w:t xml:space="preserve"> 2</w:t>
      </w:r>
      <w:r>
        <w:rPr>
          <w:rFonts w:cs="Times New Roman CYR"/>
          <w:sz w:val="24"/>
          <w:szCs w:val="24"/>
        </w:rPr>
        <w:t xml:space="preserve">, 4, 6, 8, </w:t>
      </w:r>
      <w:r w:rsidRPr="00D57093">
        <w:rPr>
          <w:rFonts w:cs="Times New Roman CYR"/>
          <w:sz w:val="24"/>
          <w:szCs w:val="24"/>
        </w:rPr>
        <w:t>с</w:t>
      </w:r>
      <w:r w:rsidRPr="00F33ECA">
        <w:rPr>
          <w:bCs/>
          <w:sz w:val="24"/>
          <w:szCs w:val="24"/>
        </w:rPr>
        <w:t xml:space="preserve"> ориентировочной общей площадью квартир </w:t>
      </w:r>
      <w:r>
        <w:rPr>
          <w:rFonts w:cs="Times New Roman CYR"/>
          <w:sz w:val="24"/>
          <w:szCs w:val="24"/>
        </w:rPr>
        <w:t>88610</w:t>
      </w:r>
      <w:r>
        <w:rPr>
          <w:sz w:val="24"/>
          <w:szCs w:val="24"/>
        </w:rPr>
        <w:t xml:space="preserve"> </w:t>
      </w:r>
      <w:r w:rsidRPr="00F33ECA">
        <w:rPr>
          <w:bCs/>
          <w:sz w:val="24"/>
          <w:szCs w:val="24"/>
        </w:rPr>
        <w:t>м</w:t>
      </w:r>
      <w:proofErr w:type="gramStart"/>
      <w:r w:rsidRPr="00F33ECA">
        <w:rPr>
          <w:bCs/>
          <w:sz w:val="24"/>
          <w:szCs w:val="24"/>
          <w:vertAlign w:val="superscript"/>
        </w:rPr>
        <w:t>2</w:t>
      </w:r>
      <w:proofErr w:type="gramEnd"/>
      <w:r>
        <w:rPr>
          <w:bCs/>
          <w:sz w:val="24"/>
          <w:szCs w:val="24"/>
        </w:rPr>
        <w:t>,</w:t>
      </w:r>
      <w:r>
        <w:rPr>
          <w:bCs/>
          <w:sz w:val="24"/>
          <w:szCs w:val="24"/>
          <w:vertAlign w:val="superscript"/>
        </w:rPr>
        <w:t xml:space="preserve"> </w:t>
      </w:r>
      <w:r>
        <w:rPr>
          <w:bCs/>
          <w:sz w:val="24"/>
          <w:szCs w:val="24"/>
        </w:rPr>
        <w:t xml:space="preserve">с количеством квартир 1017 </w:t>
      </w:r>
      <w:r w:rsidRPr="00025FA9">
        <w:rPr>
          <w:color w:val="auto"/>
          <w:sz w:val="24"/>
          <w:szCs w:val="24"/>
        </w:rPr>
        <w:t xml:space="preserve">требуется </w:t>
      </w:r>
      <w:r>
        <w:rPr>
          <w:color w:val="auto"/>
          <w:sz w:val="24"/>
          <w:szCs w:val="24"/>
        </w:rPr>
        <w:t>651</w:t>
      </w:r>
      <w:r w:rsidRPr="00025FA9">
        <w:rPr>
          <w:color w:val="auto"/>
          <w:sz w:val="24"/>
          <w:szCs w:val="24"/>
          <w:vertAlign w:val="superscript"/>
        </w:rPr>
        <w:t xml:space="preserve"> </w:t>
      </w:r>
      <w:r w:rsidRPr="00025FA9">
        <w:rPr>
          <w:color w:val="auto"/>
          <w:sz w:val="24"/>
          <w:szCs w:val="24"/>
        </w:rPr>
        <w:t>парковка</w:t>
      </w:r>
      <w:r>
        <w:rPr>
          <w:color w:val="auto"/>
          <w:sz w:val="24"/>
          <w:szCs w:val="24"/>
        </w:rPr>
        <w:t xml:space="preserve"> для жителей</w:t>
      </w:r>
      <w:r w:rsidRPr="000D4D67">
        <w:rPr>
          <w:sz w:val="24"/>
        </w:rPr>
        <w:t>.</w:t>
      </w:r>
      <w:r>
        <w:rPr>
          <w:sz w:val="24"/>
        </w:rPr>
        <w:t xml:space="preserve"> </w:t>
      </w:r>
      <w:r>
        <w:rPr>
          <w:color w:val="auto"/>
          <w:sz w:val="24"/>
          <w:szCs w:val="24"/>
        </w:rPr>
        <w:t>Количество парковок по проекту – 920</w:t>
      </w:r>
      <w:bookmarkStart w:id="2" w:name="_Hlk115173639"/>
      <w:r>
        <w:rPr>
          <w:color w:val="auto"/>
          <w:sz w:val="24"/>
          <w:szCs w:val="24"/>
        </w:rPr>
        <w:t>, в том числе: гостевых стоянок – 184, мест для постоянного хранения – 736.</w:t>
      </w:r>
      <w:r>
        <w:rPr>
          <w:sz w:val="24"/>
        </w:rPr>
        <w:t xml:space="preserve"> </w:t>
      </w:r>
      <w:bookmarkEnd w:id="2"/>
    </w:p>
    <w:p w:rsidR="00EA4DCD" w:rsidRDefault="00EA4DCD" w:rsidP="00EA4DCD">
      <w:pPr>
        <w:pStyle w:val="af3"/>
        <w:jc w:val="both"/>
        <w:rPr>
          <w:sz w:val="24"/>
        </w:rPr>
      </w:pPr>
      <w:r>
        <w:rPr>
          <w:sz w:val="24"/>
        </w:rPr>
        <w:t xml:space="preserve">       Расчетная потребность в парковочных местах для встроенных в литеры 4 и 8 детских садов и для встроенно-пристроенных помещений (литер 9 по экспликации). Общая вместимость детских садов - 180 мест (30 сотрудников) – требуется 6 м/м. </w:t>
      </w:r>
      <w:r>
        <w:rPr>
          <w:color w:val="auto"/>
          <w:sz w:val="24"/>
          <w:szCs w:val="24"/>
        </w:rPr>
        <w:t>Количество парковок по проекту – 6.</w:t>
      </w:r>
    </w:p>
    <w:p w:rsidR="00EA4DCD" w:rsidRDefault="00EA4DCD" w:rsidP="00EA4DCD">
      <w:pPr>
        <w:pStyle w:val="af3"/>
        <w:jc w:val="both"/>
        <w:rPr>
          <w:sz w:val="24"/>
        </w:rPr>
      </w:pPr>
      <w:r>
        <w:rPr>
          <w:sz w:val="24"/>
        </w:rPr>
        <w:t xml:space="preserve">       Расчетная потребность в парковочных местах для встроенных в литер 8 офисных помещений. Ориентировочная общая площадь офисных помещений 3300 м</w:t>
      </w:r>
      <w:proofErr w:type="gramStart"/>
      <w:r w:rsidRPr="000F76F0">
        <w:rPr>
          <w:sz w:val="24"/>
          <w:vertAlign w:val="superscript"/>
        </w:rPr>
        <w:t>2</w:t>
      </w:r>
      <w:proofErr w:type="gramEnd"/>
      <w:r>
        <w:rPr>
          <w:sz w:val="24"/>
        </w:rPr>
        <w:t xml:space="preserve"> – требуется 66 м/м. </w:t>
      </w:r>
      <w:r>
        <w:rPr>
          <w:color w:val="auto"/>
          <w:sz w:val="24"/>
          <w:szCs w:val="24"/>
        </w:rPr>
        <w:t>Количество парковок по проекту – 66.</w:t>
      </w:r>
    </w:p>
    <w:p w:rsidR="00EA4DCD" w:rsidRDefault="00EA4DCD" w:rsidP="00EA4DCD">
      <w:pPr>
        <w:pStyle w:val="af3"/>
        <w:jc w:val="both"/>
        <w:rPr>
          <w:sz w:val="24"/>
        </w:rPr>
      </w:pPr>
      <w:r>
        <w:rPr>
          <w:sz w:val="24"/>
        </w:rPr>
        <w:t xml:space="preserve">       Расчет потребности в парковочных местах для встроенно-пристроенных помещений (литер 9 по экспликации), ориентировочная общая площадь 8200 м</w:t>
      </w:r>
      <w:proofErr w:type="gramStart"/>
      <w:r>
        <w:rPr>
          <w:sz w:val="24"/>
        </w:rPr>
        <w:t>2</w:t>
      </w:r>
      <w:proofErr w:type="gramEnd"/>
      <w:r>
        <w:rPr>
          <w:sz w:val="24"/>
        </w:rPr>
        <w:t xml:space="preserve">, в том числе: </w:t>
      </w:r>
    </w:p>
    <w:p w:rsidR="00EA4DCD" w:rsidRDefault="00EA4DCD" w:rsidP="00EA4DCD">
      <w:pPr>
        <w:pStyle w:val="af3"/>
        <w:jc w:val="both"/>
        <w:rPr>
          <w:sz w:val="24"/>
        </w:rPr>
      </w:pPr>
      <w:r>
        <w:rPr>
          <w:sz w:val="24"/>
        </w:rPr>
        <w:t xml:space="preserve">       -  Общие проходные двусветные вестибюли – 600 м</w:t>
      </w:r>
      <w:proofErr w:type="gramStart"/>
      <w:r>
        <w:rPr>
          <w:sz w:val="24"/>
        </w:rPr>
        <w:t>2</w:t>
      </w:r>
      <w:proofErr w:type="gramEnd"/>
      <w:r>
        <w:rPr>
          <w:sz w:val="24"/>
        </w:rPr>
        <w:t xml:space="preserve"> – не нормируется.</w:t>
      </w:r>
    </w:p>
    <w:p w:rsidR="00EA4DCD" w:rsidRDefault="00EA4DCD" w:rsidP="00EA4DCD">
      <w:pPr>
        <w:pStyle w:val="af3"/>
        <w:jc w:val="both"/>
        <w:rPr>
          <w:sz w:val="24"/>
        </w:rPr>
      </w:pPr>
      <w:r>
        <w:rPr>
          <w:sz w:val="24"/>
        </w:rPr>
        <w:t xml:space="preserve">       - Объекты розничной торговли широким ассортиментом товаров периодического спроса – 1200 м</w:t>
      </w:r>
      <w:proofErr w:type="gramStart"/>
      <w:r>
        <w:rPr>
          <w:sz w:val="24"/>
        </w:rPr>
        <w:t>2</w:t>
      </w:r>
      <w:proofErr w:type="gramEnd"/>
      <w:r>
        <w:rPr>
          <w:sz w:val="24"/>
        </w:rPr>
        <w:t xml:space="preserve"> – требуется 30 м/м.</w:t>
      </w:r>
    </w:p>
    <w:p w:rsidR="00EA4DCD" w:rsidRDefault="00EA4DCD" w:rsidP="00EA4DCD">
      <w:pPr>
        <w:pStyle w:val="af3"/>
        <w:jc w:val="both"/>
        <w:rPr>
          <w:sz w:val="24"/>
        </w:rPr>
      </w:pPr>
      <w:r>
        <w:rPr>
          <w:sz w:val="24"/>
        </w:rPr>
        <w:t xml:space="preserve">       - Специализированные магазины по продаже товаров эпизодического спроса – 1000 м</w:t>
      </w:r>
      <w:proofErr w:type="gramStart"/>
      <w:r>
        <w:rPr>
          <w:sz w:val="24"/>
        </w:rPr>
        <w:t>2</w:t>
      </w:r>
      <w:proofErr w:type="gramEnd"/>
      <w:r>
        <w:rPr>
          <w:sz w:val="24"/>
        </w:rPr>
        <w:t xml:space="preserve"> – требуется 17 м/м.</w:t>
      </w:r>
    </w:p>
    <w:p w:rsidR="00EA4DCD" w:rsidRDefault="00EA4DCD" w:rsidP="00EA4DCD">
      <w:pPr>
        <w:pStyle w:val="af3"/>
        <w:jc w:val="both"/>
        <w:rPr>
          <w:sz w:val="24"/>
        </w:rPr>
      </w:pPr>
      <w:r>
        <w:rPr>
          <w:sz w:val="24"/>
        </w:rPr>
        <w:t xml:space="preserve">       - Коммерческо-деловые центры 500 м</w:t>
      </w:r>
      <w:proofErr w:type="gramStart"/>
      <w:r>
        <w:rPr>
          <w:sz w:val="24"/>
        </w:rPr>
        <w:t>2</w:t>
      </w:r>
      <w:proofErr w:type="gramEnd"/>
      <w:r>
        <w:rPr>
          <w:sz w:val="24"/>
        </w:rPr>
        <w:t xml:space="preserve"> – требуется 10 м/м.</w:t>
      </w:r>
    </w:p>
    <w:p w:rsidR="00EA4DCD" w:rsidRDefault="00EA4DCD" w:rsidP="00EA4DCD">
      <w:pPr>
        <w:pStyle w:val="af3"/>
        <w:jc w:val="both"/>
        <w:rPr>
          <w:sz w:val="24"/>
        </w:rPr>
      </w:pPr>
      <w:r>
        <w:rPr>
          <w:sz w:val="24"/>
        </w:rPr>
        <w:t xml:space="preserve">       - Предприятия общественного питания периодического спроса (рестораны, кафе) – 150 пос. мест (900 м</w:t>
      </w:r>
      <w:proofErr w:type="gramStart"/>
      <w:r>
        <w:rPr>
          <w:sz w:val="24"/>
        </w:rPr>
        <w:t>2</w:t>
      </w:r>
      <w:proofErr w:type="gramEnd"/>
      <w:r>
        <w:rPr>
          <w:sz w:val="24"/>
        </w:rPr>
        <w:t>) – требуется 37,5 м/м.</w:t>
      </w:r>
    </w:p>
    <w:p w:rsidR="00EA4DCD" w:rsidRDefault="00EA4DCD" w:rsidP="00EA4DCD">
      <w:pPr>
        <w:pStyle w:val="af3"/>
        <w:jc w:val="both"/>
        <w:rPr>
          <w:sz w:val="24"/>
        </w:rPr>
      </w:pPr>
      <w:r>
        <w:rPr>
          <w:sz w:val="24"/>
        </w:rPr>
        <w:t xml:space="preserve">       - КБО (химчистка, прачечная, </w:t>
      </w:r>
      <w:proofErr w:type="spellStart"/>
      <w:r>
        <w:rPr>
          <w:sz w:val="24"/>
        </w:rPr>
        <w:t>рембыттехника</w:t>
      </w:r>
      <w:proofErr w:type="spellEnd"/>
      <w:r>
        <w:rPr>
          <w:sz w:val="24"/>
        </w:rPr>
        <w:t>) – 6 приемщиков (500 м</w:t>
      </w:r>
      <w:proofErr w:type="gramStart"/>
      <w:r>
        <w:rPr>
          <w:sz w:val="24"/>
        </w:rPr>
        <w:t>2</w:t>
      </w:r>
      <w:proofErr w:type="gramEnd"/>
      <w:r>
        <w:rPr>
          <w:sz w:val="24"/>
        </w:rPr>
        <w:t>) – требуется 3 м/м.</w:t>
      </w:r>
    </w:p>
    <w:p w:rsidR="00EA4DCD" w:rsidRDefault="00EA4DCD" w:rsidP="00EA4DCD">
      <w:pPr>
        <w:pStyle w:val="af3"/>
        <w:jc w:val="both"/>
        <w:rPr>
          <w:sz w:val="24"/>
        </w:rPr>
      </w:pPr>
      <w:r>
        <w:rPr>
          <w:sz w:val="24"/>
        </w:rPr>
        <w:t xml:space="preserve">       - Досугово-развлекательные учреждения – 100 посетителей (500 м</w:t>
      </w:r>
      <w:proofErr w:type="gramStart"/>
      <w:r>
        <w:rPr>
          <w:sz w:val="24"/>
        </w:rPr>
        <w:t>2</w:t>
      </w:r>
      <w:proofErr w:type="gramEnd"/>
      <w:r>
        <w:rPr>
          <w:sz w:val="24"/>
        </w:rPr>
        <w:t>) – требуется 25 м/м.</w:t>
      </w:r>
    </w:p>
    <w:p w:rsidR="00EA4DCD" w:rsidRDefault="00EA4DCD" w:rsidP="00EA4DCD">
      <w:pPr>
        <w:pStyle w:val="af3"/>
        <w:jc w:val="both"/>
        <w:rPr>
          <w:sz w:val="24"/>
        </w:rPr>
      </w:pPr>
      <w:r>
        <w:rPr>
          <w:sz w:val="24"/>
        </w:rPr>
        <w:t xml:space="preserve">       - Оздоровительный комплекс с бассейном – 1000 м</w:t>
      </w:r>
      <w:proofErr w:type="gramStart"/>
      <w:r>
        <w:rPr>
          <w:sz w:val="24"/>
        </w:rPr>
        <w:t>2</w:t>
      </w:r>
      <w:proofErr w:type="gramEnd"/>
      <w:r>
        <w:rPr>
          <w:sz w:val="24"/>
        </w:rPr>
        <w:t xml:space="preserve"> – требуется 40 м/м.</w:t>
      </w:r>
    </w:p>
    <w:p w:rsidR="00EA4DCD" w:rsidRDefault="00EA4DCD" w:rsidP="00EA4DCD">
      <w:pPr>
        <w:pStyle w:val="af3"/>
        <w:jc w:val="both"/>
        <w:rPr>
          <w:sz w:val="24"/>
        </w:rPr>
      </w:pPr>
      <w:r>
        <w:rPr>
          <w:sz w:val="24"/>
        </w:rPr>
        <w:t xml:space="preserve">       - Поликлиника на 100 посещений в смену - (30 сотрудников) 1000 м</w:t>
      </w:r>
      <w:proofErr w:type="gramStart"/>
      <w:r>
        <w:rPr>
          <w:sz w:val="24"/>
        </w:rPr>
        <w:t>2</w:t>
      </w:r>
      <w:proofErr w:type="gramEnd"/>
      <w:r>
        <w:rPr>
          <w:sz w:val="24"/>
        </w:rPr>
        <w:t xml:space="preserve"> – требуется 5 м/м.</w:t>
      </w:r>
    </w:p>
    <w:p w:rsidR="00EA4DCD" w:rsidRDefault="00EA4DCD" w:rsidP="00EA4DCD">
      <w:pPr>
        <w:pStyle w:val="af3"/>
        <w:jc w:val="both"/>
        <w:rPr>
          <w:sz w:val="24"/>
        </w:rPr>
      </w:pPr>
      <w:r>
        <w:rPr>
          <w:sz w:val="24"/>
        </w:rPr>
        <w:t xml:space="preserve">       - Кинотеатр с залами общей вместимости на 400 мест – требуется 28 м/м.</w:t>
      </w:r>
    </w:p>
    <w:p w:rsidR="00EA4DCD" w:rsidRDefault="00EA4DCD" w:rsidP="00EA4DCD">
      <w:pPr>
        <w:pStyle w:val="af3"/>
        <w:jc w:val="both"/>
        <w:rPr>
          <w:sz w:val="24"/>
        </w:rPr>
      </w:pPr>
      <w:r>
        <w:rPr>
          <w:sz w:val="24"/>
        </w:rPr>
        <w:t xml:space="preserve">       Всего для встроенно-пристроенных помещений (литер 9 по экспликации) требуется 200 парковочных мест. </w:t>
      </w:r>
      <w:proofErr w:type="gramStart"/>
      <w:r>
        <w:rPr>
          <w:color w:val="auto"/>
          <w:sz w:val="24"/>
          <w:szCs w:val="24"/>
        </w:rPr>
        <w:t>Количество парковок по проекту – 200, в том числе 90 – по ул. Ленина, 74 – по ул. Железнодорожной, 36 – с западной стороны комплекса.</w:t>
      </w:r>
      <w:r>
        <w:rPr>
          <w:sz w:val="24"/>
        </w:rPr>
        <w:t xml:space="preserve"> </w:t>
      </w:r>
      <w:proofErr w:type="gramEnd"/>
    </w:p>
    <w:p w:rsidR="00EA4DCD" w:rsidRDefault="00EA4DCD" w:rsidP="00EA4DCD">
      <w:pPr>
        <w:pStyle w:val="af3"/>
        <w:jc w:val="both"/>
        <w:rPr>
          <w:sz w:val="24"/>
        </w:rPr>
      </w:pPr>
      <w:r>
        <w:rPr>
          <w:sz w:val="24"/>
        </w:rPr>
        <w:t xml:space="preserve">       </w:t>
      </w:r>
    </w:p>
    <w:p w:rsidR="00EA4DCD" w:rsidRDefault="00EA4DCD" w:rsidP="00EA4DCD">
      <w:pPr>
        <w:pStyle w:val="af3"/>
        <w:jc w:val="both"/>
        <w:rPr>
          <w:color w:val="auto"/>
          <w:sz w:val="24"/>
          <w:szCs w:val="24"/>
        </w:rPr>
      </w:pPr>
      <w:r>
        <w:rPr>
          <w:sz w:val="24"/>
        </w:rPr>
        <w:t xml:space="preserve">       </w:t>
      </w:r>
      <w:r w:rsidRPr="00D62145">
        <w:rPr>
          <w:b/>
          <w:bCs/>
          <w:sz w:val="24"/>
        </w:rPr>
        <w:t>Всего</w:t>
      </w:r>
      <w:r>
        <w:rPr>
          <w:sz w:val="24"/>
        </w:rPr>
        <w:t xml:space="preserve"> на центр обслуживания (литер 9) и на встроенные помещения (офисы и детские сады) требуется 268 м/м. </w:t>
      </w:r>
      <w:r>
        <w:rPr>
          <w:color w:val="auto"/>
          <w:sz w:val="24"/>
          <w:szCs w:val="24"/>
        </w:rPr>
        <w:t>Количество парковок по проекту – 271.</w:t>
      </w:r>
    </w:p>
    <w:p w:rsidR="00EA4DCD" w:rsidRDefault="00EA4DCD" w:rsidP="00EA4DCD">
      <w:pPr>
        <w:pStyle w:val="af3"/>
        <w:jc w:val="both"/>
        <w:rPr>
          <w:color w:val="auto"/>
          <w:sz w:val="24"/>
          <w:szCs w:val="24"/>
        </w:rPr>
      </w:pPr>
      <w:r>
        <w:rPr>
          <w:b/>
          <w:bCs/>
          <w:sz w:val="24"/>
        </w:rPr>
        <w:t xml:space="preserve">       Ито</w:t>
      </w:r>
      <w:r w:rsidRPr="00D62145">
        <w:rPr>
          <w:b/>
          <w:bCs/>
          <w:sz w:val="24"/>
        </w:rPr>
        <w:t>го</w:t>
      </w:r>
      <w:r>
        <w:rPr>
          <w:b/>
          <w:bCs/>
          <w:sz w:val="24"/>
        </w:rPr>
        <w:t xml:space="preserve"> </w:t>
      </w:r>
      <w:r w:rsidRPr="001C6A11">
        <w:rPr>
          <w:sz w:val="24"/>
        </w:rPr>
        <w:t>д</w:t>
      </w:r>
      <w:r w:rsidRPr="000D4D67">
        <w:rPr>
          <w:sz w:val="24"/>
        </w:rPr>
        <w:t xml:space="preserve">ля планируемого многоквартирного жилого </w:t>
      </w:r>
      <w:r>
        <w:rPr>
          <w:sz w:val="24"/>
        </w:rPr>
        <w:t>комплекса,</w:t>
      </w:r>
      <w:r w:rsidRPr="000D4D67">
        <w:rPr>
          <w:sz w:val="24"/>
        </w:rPr>
        <w:t xml:space="preserve"> </w:t>
      </w:r>
      <w:r>
        <w:rPr>
          <w:rFonts w:cs="Times New Roman CYR"/>
          <w:sz w:val="24"/>
          <w:szCs w:val="24"/>
        </w:rPr>
        <w:t>литеры</w:t>
      </w:r>
      <w:r w:rsidRPr="009233B1">
        <w:rPr>
          <w:rFonts w:cs="Times New Roman CYR"/>
          <w:sz w:val="24"/>
          <w:szCs w:val="24"/>
        </w:rPr>
        <w:t xml:space="preserve"> 2</w:t>
      </w:r>
      <w:r>
        <w:rPr>
          <w:rFonts w:cs="Times New Roman CYR"/>
          <w:sz w:val="24"/>
          <w:szCs w:val="24"/>
        </w:rPr>
        <w:t>, 4, 6, 8</w:t>
      </w:r>
      <w:r>
        <w:rPr>
          <w:sz w:val="24"/>
        </w:rPr>
        <w:t xml:space="preserve"> и на центр обслуживания (литер 9), а также на встроенные помещения (офисы и детские сады) требуется 919 м/м. </w:t>
      </w:r>
      <w:r>
        <w:rPr>
          <w:color w:val="auto"/>
          <w:sz w:val="24"/>
          <w:szCs w:val="24"/>
        </w:rPr>
        <w:t xml:space="preserve">Количество парковок по проекту – 1192.  </w:t>
      </w:r>
    </w:p>
    <w:p w:rsidR="00EA4DCD" w:rsidRDefault="00EA4DCD" w:rsidP="00EA4DCD">
      <w:pPr>
        <w:pStyle w:val="af3"/>
        <w:jc w:val="both"/>
        <w:rPr>
          <w:sz w:val="24"/>
        </w:rPr>
      </w:pPr>
      <w:r>
        <w:rPr>
          <w:color w:val="auto"/>
          <w:sz w:val="24"/>
          <w:szCs w:val="24"/>
        </w:rPr>
        <w:t xml:space="preserve">     </w:t>
      </w:r>
      <w:r>
        <w:rPr>
          <w:sz w:val="24"/>
        </w:rPr>
        <w:t xml:space="preserve"> </w:t>
      </w:r>
    </w:p>
    <w:p w:rsidR="00EA4DCD" w:rsidRDefault="00EA4DCD" w:rsidP="00EA4DCD">
      <w:pPr>
        <w:pStyle w:val="a7"/>
        <w:widowControl w:val="0"/>
        <w:shd w:val="clear" w:color="auto" w:fill="FFFFFF"/>
        <w:suppressAutoHyphens/>
        <w:spacing w:after="0" w:line="240" w:lineRule="auto"/>
        <w:ind w:left="0" w:firstLine="510"/>
        <w:jc w:val="both"/>
        <w:rPr>
          <w:rFonts w:ascii="Times New Roman" w:hAnsi="Times New Roman" w:cs="Times New Roman"/>
          <w:bCs/>
          <w:color w:val="auto"/>
          <w:sz w:val="24"/>
          <w:szCs w:val="24"/>
          <w:lang w:eastAsia="ru-RU"/>
        </w:rPr>
      </w:pPr>
      <w:r w:rsidRPr="00935652">
        <w:rPr>
          <w:rFonts w:ascii="Times New Roman" w:hAnsi="Times New Roman" w:cs="Times New Roman"/>
          <w:color w:val="auto"/>
          <w:sz w:val="24"/>
          <w:szCs w:val="24"/>
          <w:lang w:eastAsia="ru-RU"/>
        </w:rPr>
        <w:t>Расчет</w:t>
      </w:r>
      <w:r>
        <w:rPr>
          <w:rFonts w:ascii="Times New Roman" w:hAnsi="Times New Roman" w:cs="Times New Roman"/>
          <w:color w:val="auto"/>
          <w:sz w:val="24"/>
          <w:szCs w:val="24"/>
          <w:lang w:eastAsia="ru-RU"/>
        </w:rPr>
        <w:t xml:space="preserve"> </w:t>
      </w:r>
      <w:r w:rsidRPr="000563AD">
        <w:rPr>
          <w:rFonts w:ascii="Times New Roman" w:hAnsi="Times New Roman" w:cs="Times New Roman"/>
          <w:bCs/>
          <w:kern w:val="1"/>
          <w:sz w:val="24"/>
          <w:szCs w:val="24"/>
          <w:lang w:eastAsia="ar-SA"/>
        </w:rPr>
        <w:t>потребности в парковочных местах</w:t>
      </w:r>
      <w:r>
        <w:rPr>
          <w:rFonts w:ascii="Times New Roman" w:hAnsi="Times New Roman" w:cs="Times New Roman"/>
          <w:bCs/>
          <w:kern w:val="1"/>
          <w:sz w:val="24"/>
          <w:szCs w:val="24"/>
          <w:lang w:eastAsia="ar-SA"/>
        </w:rPr>
        <w:t xml:space="preserve"> для существующих многоквартирных жилых домов.</w:t>
      </w:r>
    </w:p>
    <w:p w:rsidR="00EA4DCD" w:rsidRDefault="00EA4DCD" w:rsidP="00EA4DCD">
      <w:pPr>
        <w:pStyle w:val="a7"/>
        <w:widowControl w:val="0"/>
        <w:shd w:val="clear" w:color="auto" w:fill="FFFFFF"/>
        <w:suppressAutoHyphens/>
        <w:spacing w:after="0" w:line="240" w:lineRule="auto"/>
        <w:ind w:left="0" w:firstLine="510"/>
        <w:jc w:val="both"/>
        <w:rPr>
          <w:rFonts w:ascii="Times New Roman" w:hAnsi="Times New Roman" w:cs="Times New Roman"/>
          <w:bCs/>
          <w:color w:val="auto"/>
          <w:sz w:val="24"/>
          <w:szCs w:val="24"/>
          <w:lang w:eastAsia="ru-RU"/>
        </w:rPr>
      </w:pPr>
      <w:r>
        <w:rPr>
          <w:rFonts w:ascii="Times New Roman" w:hAnsi="Times New Roman" w:cs="Times New Roman"/>
          <w:bCs/>
          <w:color w:val="auto"/>
          <w:sz w:val="24"/>
          <w:szCs w:val="24"/>
          <w:lang w:eastAsia="ru-RU"/>
        </w:rPr>
        <w:t xml:space="preserve">- Для </w:t>
      </w:r>
      <w:r w:rsidRPr="00614342">
        <w:rPr>
          <w:rFonts w:ascii="Times New Roman" w:hAnsi="Times New Roman" w:cs="Times New Roman"/>
          <w:bCs/>
          <w:color w:val="auto"/>
          <w:sz w:val="24"/>
          <w:szCs w:val="24"/>
          <w:lang w:eastAsia="ru-RU"/>
        </w:rPr>
        <w:t xml:space="preserve">многоквартирного жилого дома литер 13 по экспликации (ул. </w:t>
      </w:r>
      <w:proofErr w:type="gramStart"/>
      <w:r w:rsidRPr="00614342">
        <w:rPr>
          <w:rFonts w:ascii="Times New Roman" w:hAnsi="Times New Roman" w:cs="Times New Roman"/>
          <w:bCs/>
          <w:color w:val="auto"/>
          <w:sz w:val="24"/>
          <w:szCs w:val="24"/>
          <w:lang w:eastAsia="ru-RU"/>
        </w:rPr>
        <w:lastRenderedPageBreak/>
        <w:t>Железнодорожная</w:t>
      </w:r>
      <w:proofErr w:type="gramEnd"/>
      <w:r w:rsidRPr="00614342">
        <w:rPr>
          <w:rFonts w:ascii="Times New Roman" w:hAnsi="Times New Roman" w:cs="Times New Roman"/>
          <w:bCs/>
          <w:color w:val="auto"/>
          <w:sz w:val="24"/>
          <w:szCs w:val="24"/>
          <w:lang w:eastAsia="ru-RU"/>
        </w:rPr>
        <w:t xml:space="preserve">, 4-2). </w:t>
      </w:r>
      <w:r>
        <w:rPr>
          <w:rFonts w:ascii="Times New Roman" w:hAnsi="Times New Roman" w:cs="Times New Roman"/>
          <w:bCs/>
          <w:color w:val="auto"/>
          <w:sz w:val="24"/>
          <w:szCs w:val="24"/>
          <w:lang w:eastAsia="ru-RU"/>
        </w:rPr>
        <w:t>К</w:t>
      </w:r>
      <w:r w:rsidRPr="00614342">
        <w:rPr>
          <w:rFonts w:ascii="Times New Roman" w:hAnsi="Times New Roman" w:cs="Times New Roman"/>
          <w:bCs/>
          <w:color w:val="auto"/>
          <w:sz w:val="24"/>
          <w:szCs w:val="24"/>
          <w:lang w:eastAsia="ru-RU"/>
        </w:rPr>
        <w:t>оличество квартир – 94 шт.</w:t>
      </w:r>
      <w:r>
        <w:rPr>
          <w:rFonts w:ascii="Times New Roman" w:hAnsi="Times New Roman" w:cs="Times New Roman"/>
          <w:bCs/>
          <w:color w:val="auto"/>
          <w:sz w:val="24"/>
          <w:szCs w:val="24"/>
          <w:lang w:eastAsia="ru-RU"/>
        </w:rPr>
        <w:t xml:space="preserve"> Расчет числа проживающих по данным статистики: 20</w:t>
      </w:r>
      <w:r w:rsidRPr="00BF64A3">
        <w:rPr>
          <w:rFonts w:ascii="Times New Roman" w:hAnsi="Times New Roman" w:cs="Times New Roman"/>
          <w:bCs/>
          <w:color w:val="auto"/>
          <w:sz w:val="24"/>
          <w:szCs w:val="24"/>
          <w:vertAlign w:val="superscript"/>
          <w:lang w:eastAsia="ru-RU"/>
        </w:rPr>
        <w:t>1</w:t>
      </w:r>
      <w:r>
        <w:rPr>
          <w:rFonts w:ascii="Times New Roman" w:hAnsi="Times New Roman" w:cs="Times New Roman"/>
          <w:bCs/>
          <w:color w:val="auto"/>
          <w:sz w:val="24"/>
          <w:szCs w:val="24"/>
          <w:vertAlign w:val="superscript"/>
          <w:lang w:eastAsia="ru-RU"/>
        </w:rPr>
        <w:t>к</w:t>
      </w:r>
      <w:r>
        <w:rPr>
          <w:rFonts w:ascii="Times New Roman" w:hAnsi="Times New Roman" w:cs="Times New Roman"/>
          <w:bCs/>
          <w:color w:val="auto"/>
          <w:sz w:val="24"/>
          <w:szCs w:val="24"/>
          <w:lang w:eastAsia="ru-RU"/>
        </w:rPr>
        <w:t>х1,8 + 30</w:t>
      </w:r>
      <w:r>
        <w:rPr>
          <w:rFonts w:ascii="Times New Roman" w:hAnsi="Times New Roman" w:cs="Times New Roman"/>
          <w:bCs/>
          <w:color w:val="auto"/>
          <w:sz w:val="24"/>
          <w:szCs w:val="24"/>
          <w:vertAlign w:val="superscript"/>
          <w:lang w:eastAsia="ru-RU"/>
        </w:rPr>
        <w:t>2к</w:t>
      </w:r>
      <w:r>
        <w:rPr>
          <w:rFonts w:ascii="Times New Roman" w:hAnsi="Times New Roman" w:cs="Times New Roman"/>
          <w:bCs/>
          <w:color w:val="auto"/>
          <w:sz w:val="24"/>
          <w:szCs w:val="24"/>
          <w:lang w:eastAsia="ru-RU"/>
        </w:rPr>
        <w:t>х2,4 + 10</w:t>
      </w:r>
      <w:r>
        <w:rPr>
          <w:rFonts w:ascii="Times New Roman" w:hAnsi="Times New Roman" w:cs="Times New Roman"/>
          <w:bCs/>
          <w:color w:val="auto"/>
          <w:sz w:val="24"/>
          <w:szCs w:val="24"/>
          <w:vertAlign w:val="superscript"/>
          <w:lang w:eastAsia="ru-RU"/>
        </w:rPr>
        <w:t>3к</w:t>
      </w:r>
      <w:r>
        <w:rPr>
          <w:rFonts w:ascii="Times New Roman" w:hAnsi="Times New Roman" w:cs="Times New Roman"/>
          <w:bCs/>
          <w:color w:val="auto"/>
          <w:sz w:val="24"/>
          <w:szCs w:val="24"/>
          <w:lang w:eastAsia="ru-RU"/>
        </w:rPr>
        <w:t xml:space="preserve">х2,8 = 136 человек. Расчет стоянок по СНиП 2.0701-89: (2,5х136):12,5=27,2=28 м/м. </w:t>
      </w:r>
      <w:r w:rsidRPr="00430A3E">
        <w:rPr>
          <w:rFonts w:ascii="Times New Roman" w:hAnsi="Times New Roman" w:cs="Times New Roman"/>
          <w:bCs/>
          <w:color w:val="auto"/>
          <w:sz w:val="24"/>
          <w:szCs w:val="24"/>
          <w:lang w:eastAsia="ru-RU"/>
        </w:rPr>
        <w:t>Количество парковок по проекту – 30.</w:t>
      </w:r>
      <w:r>
        <w:rPr>
          <w:rFonts w:ascii="Times New Roman" w:hAnsi="Times New Roman" w:cs="Times New Roman"/>
          <w:bCs/>
          <w:color w:val="auto"/>
          <w:sz w:val="24"/>
          <w:szCs w:val="24"/>
          <w:lang w:eastAsia="ru-RU"/>
        </w:rPr>
        <w:t xml:space="preserve"> </w:t>
      </w:r>
    </w:p>
    <w:p w:rsidR="00EA4DCD" w:rsidRDefault="00EA4DCD" w:rsidP="00EA4DCD">
      <w:pPr>
        <w:pStyle w:val="a7"/>
        <w:widowControl w:val="0"/>
        <w:shd w:val="clear" w:color="auto" w:fill="FFFFFF"/>
        <w:suppressAutoHyphens/>
        <w:spacing w:after="0" w:line="240" w:lineRule="auto"/>
        <w:ind w:left="0" w:firstLine="510"/>
        <w:jc w:val="both"/>
        <w:rPr>
          <w:rFonts w:ascii="Times New Roman" w:hAnsi="Times New Roman" w:cs="Times New Roman"/>
          <w:bCs/>
          <w:color w:val="auto"/>
          <w:sz w:val="24"/>
          <w:szCs w:val="24"/>
          <w:lang w:eastAsia="ru-RU"/>
        </w:rPr>
      </w:pPr>
      <w:r>
        <w:rPr>
          <w:rFonts w:ascii="Times New Roman" w:hAnsi="Times New Roman" w:cs="Times New Roman"/>
          <w:bCs/>
          <w:color w:val="auto"/>
          <w:sz w:val="24"/>
          <w:szCs w:val="24"/>
          <w:lang w:eastAsia="ru-RU"/>
        </w:rPr>
        <w:t xml:space="preserve">- Для </w:t>
      </w:r>
      <w:r w:rsidRPr="00614342">
        <w:rPr>
          <w:rFonts w:ascii="Times New Roman" w:hAnsi="Times New Roman" w:cs="Times New Roman"/>
          <w:bCs/>
          <w:color w:val="auto"/>
          <w:sz w:val="24"/>
          <w:szCs w:val="24"/>
          <w:lang w:eastAsia="ru-RU"/>
        </w:rPr>
        <w:t>многоквартирного жилого дома литер 1</w:t>
      </w:r>
      <w:r>
        <w:rPr>
          <w:rFonts w:ascii="Times New Roman" w:hAnsi="Times New Roman" w:cs="Times New Roman"/>
          <w:bCs/>
          <w:color w:val="auto"/>
          <w:sz w:val="24"/>
          <w:szCs w:val="24"/>
          <w:lang w:eastAsia="ru-RU"/>
        </w:rPr>
        <w:t>4</w:t>
      </w:r>
      <w:r w:rsidRPr="00614342">
        <w:rPr>
          <w:rFonts w:ascii="Times New Roman" w:hAnsi="Times New Roman" w:cs="Times New Roman"/>
          <w:bCs/>
          <w:color w:val="auto"/>
          <w:sz w:val="24"/>
          <w:szCs w:val="24"/>
          <w:lang w:eastAsia="ru-RU"/>
        </w:rPr>
        <w:t xml:space="preserve"> по экспликации (ул. </w:t>
      </w:r>
      <w:proofErr w:type="gramStart"/>
      <w:r w:rsidRPr="00614342">
        <w:rPr>
          <w:rFonts w:ascii="Times New Roman" w:hAnsi="Times New Roman" w:cs="Times New Roman"/>
          <w:bCs/>
          <w:color w:val="auto"/>
          <w:sz w:val="24"/>
          <w:szCs w:val="24"/>
          <w:lang w:eastAsia="ru-RU"/>
        </w:rPr>
        <w:t>Железнодорожная</w:t>
      </w:r>
      <w:proofErr w:type="gramEnd"/>
      <w:r w:rsidRPr="00614342">
        <w:rPr>
          <w:rFonts w:ascii="Times New Roman" w:hAnsi="Times New Roman" w:cs="Times New Roman"/>
          <w:bCs/>
          <w:color w:val="auto"/>
          <w:sz w:val="24"/>
          <w:szCs w:val="24"/>
          <w:lang w:eastAsia="ru-RU"/>
        </w:rPr>
        <w:t>, 4-</w:t>
      </w:r>
      <w:r>
        <w:rPr>
          <w:rFonts w:ascii="Times New Roman" w:hAnsi="Times New Roman" w:cs="Times New Roman"/>
          <w:bCs/>
          <w:color w:val="auto"/>
          <w:sz w:val="24"/>
          <w:szCs w:val="24"/>
          <w:lang w:eastAsia="ru-RU"/>
        </w:rPr>
        <w:t>1</w:t>
      </w:r>
      <w:r w:rsidRPr="00614342">
        <w:rPr>
          <w:rFonts w:ascii="Times New Roman" w:hAnsi="Times New Roman" w:cs="Times New Roman"/>
          <w:bCs/>
          <w:color w:val="auto"/>
          <w:sz w:val="24"/>
          <w:szCs w:val="24"/>
          <w:lang w:eastAsia="ru-RU"/>
        </w:rPr>
        <w:t xml:space="preserve">). </w:t>
      </w:r>
      <w:r>
        <w:rPr>
          <w:rFonts w:ascii="Times New Roman" w:hAnsi="Times New Roman" w:cs="Times New Roman"/>
          <w:bCs/>
          <w:color w:val="auto"/>
          <w:sz w:val="24"/>
          <w:szCs w:val="24"/>
          <w:lang w:eastAsia="ru-RU"/>
        </w:rPr>
        <w:t>К</w:t>
      </w:r>
      <w:r w:rsidRPr="00614342">
        <w:rPr>
          <w:rFonts w:ascii="Times New Roman" w:hAnsi="Times New Roman" w:cs="Times New Roman"/>
          <w:bCs/>
          <w:color w:val="auto"/>
          <w:sz w:val="24"/>
          <w:szCs w:val="24"/>
          <w:lang w:eastAsia="ru-RU"/>
        </w:rPr>
        <w:t xml:space="preserve">оличество квартир – </w:t>
      </w:r>
      <w:r>
        <w:rPr>
          <w:rFonts w:ascii="Times New Roman" w:hAnsi="Times New Roman" w:cs="Times New Roman"/>
          <w:bCs/>
          <w:color w:val="auto"/>
          <w:sz w:val="24"/>
          <w:szCs w:val="24"/>
          <w:lang w:eastAsia="ru-RU"/>
        </w:rPr>
        <w:t>45</w:t>
      </w:r>
      <w:r w:rsidRPr="00614342">
        <w:rPr>
          <w:rFonts w:ascii="Times New Roman" w:hAnsi="Times New Roman" w:cs="Times New Roman"/>
          <w:bCs/>
          <w:color w:val="auto"/>
          <w:sz w:val="24"/>
          <w:szCs w:val="24"/>
          <w:lang w:eastAsia="ru-RU"/>
        </w:rPr>
        <w:t xml:space="preserve"> шт.</w:t>
      </w:r>
      <w:r>
        <w:rPr>
          <w:rFonts w:ascii="Times New Roman" w:hAnsi="Times New Roman" w:cs="Times New Roman"/>
          <w:bCs/>
          <w:color w:val="auto"/>
          <w:sz w:val="24"/>
          <w:szCs w:val="24"/>
          <w:lang w:eastAsia="ru-RU"/>
        </w:rPr>
        <w:t xml:space="preserve"> Расчет числа проживающих по данным статистики: 10</w:t>
      </w:r>
      <w:r w:rsidRPr="00BF64A3">
        <w:rPr>
          <w:rFonts w:ascii="Times New Roman" w:hAnsi="Times New Roman" w:cs="Times New Roman"/>
          <w:bCs/>
          <w:color w:val="auto"/>
          <w:sz w:val="24"/>
          <w:szCs w:val="24"/>
          <w:vertAlign w:val="superscript"/>
          <w:lang w:eastAsia="ru-RU"/>
        </w:rPr>
        <w:t>1</w:t>
      </w:r>
      <w:r>
        <w:rPr>
          <w:rFonts w:ascii="Times New Roman" w:hAnsi="Times New Roman" w:cs="Times New Roman"/>
          <w:bCs/>
          <w:color w:val="auto"/>
          <w:sz w:val="24"/>
          <w:szCs w:val="24"/>
          <w:vertAlign w:val="superscript"/>
          <w:lang w:eastAsia="ru-RU"/>
        </w:rPr>
        <w:t>к</w:t>
      </w:r>
      <w:r>
        <w:rPr>
          <w:rFonts w:ascii="Times New Roman" w:hAnsi="Times New Roman" w:cs="Times New Roman"/>
          <w:bCs/>
          <w:color w:val="auto"/>
          <w:sz w:val="24"/>
          <w:szCs w:val="24"/>
          <w:lang w:eastAsia="ru-RU"/>
        </w:rPr>
        <w:t>х1,8 + 25</w:t>
      </w:r>
      <w:r>
        <w:rPr>
          <w:rFonts w:ascii="Times New Roman" w:hAnsi="Times New Roman" w:cs="Times New Roman"/>
          <w:bCs/>
          <w:color w:val="auto"/>
          <w:sz w:val="24"/>
          <w:szCs w:val="24"/>
          <w:vertAlign w:val="superscript"/>
          <w:lang w:eastAsia="ru-RU"/>
        </w:rPr>
        <w:t>2к</w:t>
      </w:r>
      <w:r>
        <w:rPr>
          <w:rFonts w:ascii="Times New Roman" w:hAnsi="Times New Roman" w:cs="Times New Roman"/>
          <w:bCs/>
          <w:color w:val="auto"/>
          <w:sz w:val="24"/>
          <w:szCs w:val="24"/>
          <w:lang w:eastAsia="ru-RU"/>
        </w:rPr>
        <w:t>х2,4 + 10</w:t>
      </w:r>
      <w:r>
        <w:rPr>
          <w:rFonts w:ascii="Times New Roman" w:hAnsi="Times New Roman" w:cs="Times New Roman"/>
          <w:bCs/>
          <w:color w:val="auto"/>
          <w:sz w:val="24"/>
          <w:szCs w:val="24"/>
          <w:vertAlign w:val="superscript"/>
          <w:lang w:eastAsia="ru-RU"/>
        </w:rPr>
        <w:t>3к</w:t>
      </w:r>
      <w:r>
        <w:rPr>
          <w:rFonts w:ascii="Times New Roman" w:hAnsi="Times New Roman" w:cs="Times New Roman"/>
          <w:bCs/>
          <w:color w:val="auto"/>
          <w:sz w:val="24"/>
          <w:szCs w:val="24"/>
          <w:lang w:eastAsia="ru-RU"/>
        </w:rPr>
        <w:t xml:space="preserve">х2,8 = 106 человек. Расчет стоянок по СНиП 2.0701-89: (2,5х106):12,5=21,2=22 м/м. </w:t>
      </w:r>
      <w:r w:rsidRPr="00430A3E">
        <w:rPr>
          <w:rFonts w:ascii="Times New Roman" w:hAnsi="Times New Roman" w:cs="Times New Roman"/>
          <w:bCs/>
          <w:color w:val="auto"/>
          <w:sz w:val="24"/>
          <w:szCs w:val="24"/>
          <w:lang w:eastAsia="ru-RU"/>
        </w:rPr>
        <w:t xml:space="preserve">Количество парковок по проекту – </w:t>
      </w:r>
      <w:r>
        <w:rPr>
          <w:rFonts w:ascii="Times New Roman" w:hAnsi="Times New Roman" w:cs="Times New Roman"/>
          <w:bCs/>
          <w:color w:val="auto"/>
          <w:sz w:val="24"/>
          <w:szCs w:val="24"/>
          <w:lang w:eastAsia="ru-RU"/>
        </w:rPr>
        <w:t>24</w:t>
      </w:r>
      <w:r w:rsidRPr="00430A3E">
        <w:rPr>
          <w:rFonts w:ascii="Times New Roman" w:hAnsi="Times New Roman" w:cs="Times New Roman"/>
          <w:bCs/>
          <w:color w:val="auto"/>
          <w:sz w:val="24"/>
          <w:szCs w:val="24"/>
          <w:lang w:eastAsia="ru-RU"/>
        </w:rPr>
        <w:t>.</w:t>
      </w:r>
      <w:r>
        <w:rPr>
          <w:rFonts w:ascii="Times New Roman" w:hAnsi="Times New Roman" w:cs="Times New Roman"/>
          <w:bCs/>
          <w:color w:val="auto"/>
          <w:sz w:val="24"/>
          <w:szCs w:val="24"/>
          <w:lang w:eastAsia="ru-RU"/>
        </w:rPr>
        <w:t xml:space="preserve"> </w:t>
      </w:r>
    </w:p>
    <w:p w:rsidR="00EA4DCD" w:rsidRDefault="00EA4DCD" w:rsidP="00EA4DCD">
      <w:pPr>
        <w:pStyle w:val="a7"/>
        <w:widowControl w:val="0"/>
        <w:shd w:val="clear" w:color="auto" w:fill="FFFFFF"/>
        <w:suppressAutoHyphens/>
        <w:spacing w:after="0" w:line="240" w:lineRule="auto"/>
        <w:ind w:left="0" w:firstLine="510"/>
        <w:jc w:val="both"/>
        <w:rPr>
          <w:rFonts w:ascii="Times New Roman" w:hAnsi="Times New Roman" w:cs="Times New Roman"/>
          <w:bCs/>
          <w:color w:val="auto"/>
          <w:sz w:val="24"/>
          <w:szCs w:val="24"/>
          <w:lang w:eastAsia="ru-RU"/>
        </w:rPr>
      </w:pPr>
      <w:r>
        <w:rPr>
          <w:rFonts w:ascii="Times New Roman" w:hAnsi="Times New Roman" w:cs="Times New Roman"/>
          <w:bCs/>
          <w:color w:val="auto"/>
          <w:sz w:val="24"/>
          <w:szCs w:val="24"/>
          <w:lang w:eastAsia="ru-RU"/>
        </w:rPr>
        <w:t xml:space="preserve">- Для </w:t>
      </w:r>
      <w:r w:rsidRPr="00614342">
        <w:rPr>
          <w:rFonts w:ascii="Times New Roman" w:hAnsi="Times New Roman" w:cs="Times New Roman"/>
          <w:bCs/>
          <w:color w:val="auto"/>
          <w:sz w:val="24"/>
          <w:szCs w:val="24"/>
          <w:lang w:eastAsia="ru-RU"/>
        </w:rPr>
        <w:t>многоквартирного жилого дома литер 1</w:t>
      </w:r>
      <w:r>
        <w:rPr>
          <w:rFonts w:ascii="Times New Roman" w:hAnsi="Times New Roman" w:cs="Times New Roman"/>
          <w:bCs/>
          <w:color w:val="auto"/>
          <w:sz w:val="24"/>
          <w:szCs w:val="24"/>
          <w:lang w:eastAsia="ru-RU"/>
        </w:rPr>
        <w:t>5</w:t>
      </w:r>
      <w:r w:rsidRPr="00614342">
        <w:rPr>
          <w:rFonts w:ascii="Times New Roman" w:hAnsi="Times New Roman" w:cs="Times New Roman"/>
          <w:bCs/>
          <w:color w:val="auto"/>
          <w:sz w:val="24"/>
          <w:szCs w:val="24"/>
          <w:lang w:eastAsia="ru-RU"/>
        </w:rPr>
        <w:t xml:space="preserve"> по экспликации (ул. </w:t>
      </w:r>
      <w:proofErr w:type="gramStart"/>
      <w:r w:rsidRPr="00614342">
        <w:rPr>
          <w:rFonts w:ascii="Times New Roman" w:hAnsi="Times New Roman" w:cs="Times New Roman"/>
          <w:bCs/>
          <w:color w:val="auto"/>
          <w:sz w:val="24"/>
          <w:szCs w:val="24"/>
          <w:lang w:eastAsia="ru-RU"/>
        </w:rPr>
        <w:t>Железнодорожная</w:t>
      </w:r>
      <w:proofErr w:type="gramEnd"/>
      <w:r w:rsidRPr="00614342">
        <w:rPr>
          <w:rFonts w:ascii="Times New Roman" w:hAnsi="Times New Roman" w:cs="Times New Roman"/>
          <w:bCs/>
          <w:color w:val="auto"/>
          <w:sz w:val="24"/>
          <w:szCs w:val="24"/>
          <w:lang w:eastAsia="ru-RU"/>
        </w:rPr>
        <w:t xml:space="preserve">, 4). </w:t>
      </w:r>
      <w:r>
        <w:rPr>
          <w:rFonts w:ascii="Times New Roman" w:hAnsi="Times New Roman" w:cs="Times New Roman"/>
          <w:bCs/>
          <w:color w:val="auto"/>
          <w:sz w:val="24"/>
          <w:szCs w:val="24"/>
          <w:lang w:eastAsia="ru-RU"/>
        </w:rPr>
        <w:t>К</w:t>
      </w:r>
      <w:r w:rsidRPr="00614342">
        <w:rPr>
          <w:rFonts w:ascii="Times New Roman" w:hAnsi="Times New Roman" w:cs="Times New Roman"/>
          <w:bCs/>
          <w:color w:val="auto"/>
          <w:sz w:val="24"/>
          <w:szCs w:val="24"/>
          <w:lang w:eastAsia="ru-RU"/>
        </w:rPr>
        <w:t xml:space="preserve">оличество квартир – </w:t>
      </w:r>
      <w:r>
        <w:rPr>
          <w:rFonts w:ascii="Times New Roman" w:hAnsi="Times New Roman" w:cs="Times New Roman"/>
          <w:bCs/>
          <w:color w:val="auto"/>
          <w:sz w:val="24"/>
          <w:szCs w:val="24"/>
          <w:lang w:eastAsia="ru-RU"/>
        </w:rPr>
        <w:t>118</w:t>
      </w:r>
      <w:r w:rsidRPr="00614342">
        <w:rPr>
          <w:rFonts w:ascii="Times New Roman" w:hAnsi="Times New Roman" w:cs="Times New Roman"/>
          <w:bCs/>
          <w:color w:val="auto"/>
          <w:sz w:val="24"/>
          <w:szCs w:val="24"/>
          <w:lang w:eastAsia="ru-RU"/>
        </w:rPr>
        <w:t xml:space="preserve"> шт.</w:t>
      </w:r>
      <w:r>
        <w:rPr>
          <w:rFonts w:ascii="Times New Roman" w:hAnsi="Times New Roman" w:cs="Times New Roman"/>
          <w:bCs/>
          <w:color w:val="auto"/>
          <w:sz w:val="24"/>
          <w:szCs w:val="24"/>
          <w:lang w:eastAsia="ru-RU"/>
        </w:rPr>
        <w:t xml:space="preserve"> Расчет числа проживающих по данным статистики: 69</w:t>
      </w:r>
      <w:r w:rsidRPr="00BF64A3">
        <w:rPr>
          <w:rFonts w:ascii="Times New Roman" w:hAnsi="Times New Roman" w:cs="Times New Roman"/>
          <w:bCs/>
          <w:color w:val="auto"/>
          <w:sz w:val="24"/>
          <w:szCs w:val="24"/>
          <w:vertAlign w:val="superscript"/>
          <w:lang w:eastAsia="ru-RU"/>
        </w:rPr>
        <w:t>1</w:t>
      </w:r>
      <w:r>
        <w:rPr>
          <w:rFonts w:ascii="Times New Roman" w:hAnsi="Times New Roman" w:cs="Times New Roman"/>
          <w:bCs/>
          <w:color w:val="auto"/>
          <w:sz w:val="24"/>
          <w:szCs w:val="24"/>
          <w:vertAlign w:val="superscript"/>
          <w:lang w:eastAsia="ru-RU"/>
        </w:rPr>
        <w:t>к</w:t>
      </w:r>
      <w:r>
        <w:rPr>
          <w:rFonts w:ascii="Times New Roman" w:hAnsi="Times New Roman" w:cs="Times New Roman"/>
          <w:bCs/>
          <w:color w:val="auto"/>
          <w:sz w:val="24"/>
          <w:szCs w:val="24"/>
          <w:lang w:eastAsia="ru-RU"/>
        </w:rPr>
        <w:t>х1,8 + 47</w:t>
      </w:r>
      <w:r>
        <w:rPr>
          <w:rFonts w:ascii="Times New Roman" w:hAnsi="Times New Roman" w:cs="Times New Roman"/>
          <w:bCs/>
          <w:color w:val="auto"/>
          <w:sz w:val="24"/>
          <w:szCs w:val="24"/>
          <w:vertAlign w:val="superscript"/>
          <w:lang w:eastAsia="ru-RU"/>
        </w:rPr>
        <w:t>2к</w:t>
      </w:r>
      <w:r>
        <w:rPr>
          <w:rFonts w:ascii="Times New Roman" w:hAnsi="Times New Roman" w:cs="Times New Roman"/>
          <w:bCs/>
          <w:color w:val="auto"/>
          <w:sz w:val="24"/>
          <w:szCs w:val="24"/>
          <w:lang w:eastAsia="ru-RU"/>
        </w:rPr>
        <w:t>х2,4 + 2</w:t>
      </w:r>
      <w:r>
        <w:rPr>
          <w:rFonts w:ascii="Times New Roman" w:hAnsi="Times New Roman" w:cs="Times New Roman"/>
          <w:bCs/>
          <w:color w:val="auto"/>
          <w:sz w:val="24"/>
          <w:szCs w:val="24"/>
          <w:vertAlign w:val="superscript"/>
          <w:lang w:eastAsia="ru-RU"/>
        </w:rPr>
        <w:t>3к</w:t>
      </w:r>
      <w:r>
        <w:rPr>
          <w:rFonts w:ascii="Times New Roman" w:hAnsi="Times New Roman" w:cs="Times New Roman"/>
          <w:bCs/>
          <w:color w:val="auto"/>
          <w:sz w:val="24"/>
          <w:szCs w:val="24"/>
          <w:lang w:eastAsia="ru-RU"/>
        </w:rPr>
        <w:t xml:space="preserve">х2,8 = 243 человека. Расчет стоянок по СНиП 2.0701-89: (2,5х243):12,5=48,6=49 м/м. </w:t>
      </w:r>
      <w:r w:rsidRPr="00430A3E">
        <w:rPr>
          <w:rFonts w:ascii="Times New Roman" w:hAnsi="Times New Roman" w:cs="Times New Roman"/>
          <w:bCs/>
          <w:color w:val="auto"/>
          <w:sz w:val="24"/>
          <w:szCs w:val="24"/>
          <w:lang w:eastAsia="ru-RU"/>
        </w:rPr>
        <w:t xml:space="preserve">Количество парковок по проекту – </w:t>
      </w:r>
      <w:r>
        <w:rPr>
          <w:rFonts w:ascii="Times New Roman" w:hAnsi="Times New Roman" w:cs="Times New Roman"/>
          <w:bCs/>
          <w:color w:val="auto"/>
          <w:sz w:val="24"/>
          <w:szCs w:val="24"/>
          <w:lang w:eastAsia="ru-RU"/>
        </w:rPr>
        <w:t>60</w:t>
      </w:r>
      <w:r w:rsidRPr="00430A3E">
        <w:rPr>
          <w:rFonts w:ascii="Times New Roman" w:hAnsi="Times New Roman" w:cs="Times New Roman"/>
          <w:bCs/>
          <w:color w:val="auto"/>
          <w:sz w:val="24"/>
          <w:szCs w:val="24"/>
          <w:lang w:eastAsia="ru-RU"/>
        </w:rPr>
        <w:t>.</w:t>
      </w:r>
      <w:r>
        <w:rPr>
          <w:rFonts w:ascii="Times New Roman" w:hAnsi="Times New Roman" w:cs="Times New Roman"/>
          <w:bCs/>
          <w:color w:val="auto"/>
          <w:sz w:val="24"/>
          <w:szCs w:val="24"/>
          <w:lang w:eastAsia="ru-RU"/>
        </w:rPr>
        <w:t xml:space="preserve"> </w:t>
      </w:r>
    </w:p>
    <w:p w:rsidR="00EA4DCD" w:rsidRPr="00BF64A3" w:rsidRDefault="00EA4DCD" w:rsidP="00EA4DCD">
      <w:pPr>
        <w:pStyle w:val="a7"/>
        <w:widowControl w:val="0"/>
        <w:shd w:val="clear" w:color="auto" w:fill="FFFFFF"/>
        <w:suppressAutoHyphens/>
        <w:spacing w:after="0" w:line="240" w:lineRule="auto"/>
        <w:ind w:left="0" w:firstLine="510"/>
        <w:jc w:val="both"/>
        <w:rPr>
          <w:rFonts w:ascii="Times New Roman" w:hAnsi="Times New Roman" w:cs="Times New Roman"/>
          <w:bCs/>
          <w:color w:val="auto"/>
          <w:sz w:val="20"/>
          <w:szCs w:val="20"/>
          <w:lang w:eastAsia="ru-RU"/>
        </w:rPr>
      </w:pPr>
      <w:r>
        <w:rPr>
          <w:rFonts w:ascii="Times New Roman" w:hAnsi="Times New Roman" w:cs="Times New Roman"/>
          <w:bCs/>
          <w:color w:val="auto"/>
          <w:sz w:val="24"/>
          <w:szCs w:val="24"/>
          <w:lang w:eastAsia="ru-RU"/>
        </w:rPr>
        <w:t xml:space="preserve">- Для </w:t>
      </w:r>
      <w:r w:rsidRPr="00614342">
        <w:rPr>
          <w:rFonts w:ascii="Times New Roman" w:hAnsi="Times New Roman" w:cs="Times New Roman"/>
          <w:bCs/>
          <w:color w:val="auto"/>
          <w:sz w:val="24"/>
          <w:szCs w:val="24"/>
          <w:lang w:eastAsia="ru-RU"/>
        </w:rPr>
        <w:t>многоквартирного жилого дома литер 1</w:t>
      </w:r>
      <w:r>
        <w:rPr>
          <w:rFonts w:ascii="Times New Roman" w:hAnsi="Times New Roman" w:cs="Times New Roman"/>
          <w:bCs/>
          <w:color w:val="auto"/>
          <w:sz w:val="24"/>
          <w:szCs w:val="24"/>
          <w:lang w:eastAsia="ru-RU"/>
        </w:rPr>
        <w:t>6</w:t>
      </w:r>
      <w:r w:rsidRPr="00614342">
        <w:rPr>
          <w:rFonts w:ascii="Times New Roman" w:hAnsi="Times New Roman" w:cs="Times New Roman"/>
          <w:bCs/>
          <w:color w:val="auto"/>
          <w:sz w:val="24"/>
          <w:szCs w:val="24"/>
          <w:lang w:eastAsia="ru-RU"/>
        </w:rPr>
        <w:t xml:space="preserve"> по экспликации (ул. </w:t>
      </w:r>
      <w:r>
        <w:rPr>
          <w:rFonts w:ascii="Times New Roman" w:hAnsi="Times New Roman" w:cs="Times New Roman"/>
          <w:bCs/>
          <w:color w:val="auto"/>
          <w:sz w:val="24"/>
          <w:szCs w:val="24"/>
          <w:lang w:eastAsia="ru-RU"/>
        </w:rPr>
        <w:t>Ленина</w:t>
      </w:r>
      <w:r w:rsidRPr="00614342">
        <w:rPr>
          <w:rFonts w:ascii="Times New Roman" w:hAnsi="Times New Roman" w:cs="Times New Roman"/>
          <w:bCs/>
          <w:color w:val="auto"/>
          <w:sz w:val="24"/>
          <w:szCs w:val="24"/>
          <w:lang w:eastAsia="ru-RU"/>
        </w:rPr>
        <w:t>,</w:t>
      </w:r>
      <w:r>
        <w:rPr>
          <w:rFonts w:ascii="Times New Roman" w:hAnsi="Times New Roman" w:cs="Times New Roman"/>
          <w:bCs/>
          <w:color w:val="auto"/>
          <w:sz w:val="24"/>
          <w:szCs w:val="24"/>
          <w:lang w:eastAsia="ru-RU"/>
        </w:rPr>
        <w:t xml:space="preserve"> 279/3</w:t>
      </w:r>
      <w:r w:rsidRPr="00614342">
        <w:rPr>
          <w:rFonts w:ascii="Times New Roman" w:hAnsi="Times New Roman" w:cs="Times New Roman"/>
          <w:bCs/>
          <w:color w:val="auto"/>
          <w:sz w:val="24"/>
          <w:szCs w:val="24"/>
          <w:lang w:eastAsia="ru-RU"/>
        </w:rPr>
        <w:t xml:space="preserve">). </w:t>
      </w:r>
      <w:r>
        <w:rPr>
          <w:rFonts w:ascii="Times New Roman" w:hAnsi="Times New Roman" w:cs="Times New Roman"/>
          <w:bCs/>
          <w:color w:val="auto"/>
          <w:sz w:val="24"/>
          <w:szCs w:val="24"/>
          <w:lang w:eastAsia="ru-RU"/>
        </w:rPr>
        <w:t>К</w:t>
      </w:r>
      <w:r w:rsidRPr="00614342">
        <w:rPr>
          <w:rFonts w:ascii="Times New Roman" w:hAnsi="Times New Roman" w:cs="Times New Roman"/>
          <w:bCs/>
          <w:color w:val="auto"/>
          <w:sz w:val="24"/>
          <w:szCs w:val="24"/>
          <w:lang w:eastAsia="ru-RU"/>
        </w:rPr>
        <w:t xml:space="preserve">оличество квартир – </w:t>
      </w:r>
      <w:r>
        <w:rPr>
          <w:rFonts w:ascii="Times New Roman" w:hAnsi="Times New Roman" w:cs="Times New Roman"/>
          <w:bCs/>
          <w:color w:val="auto"/>
          <w:sz w:val="24"/>
          <w:szCs w:val="24"/>
          <w:lang w:eastAsia="ru-RU"/>
        </w:rPr>
        <w:t>20</w:t>
      </w:r>
      <w:r w:rsidRPr="00614342">
        <w:rPr>
          <w:rFonts w:ascii="Times New Roman" w:hAnsi="Times New Roman" w:cs="Times New Roman"/>
          <w:bCs/>
          <w:color w:val="auto"/>
          <w:sz w:val="24"/>
          <w:szCs w:val="24"/>
          <w:lang w:eastAsia="ru-RU"/>
        </w:rPr>
        <w:t xml:space="preserve"> шт.</w:t>
      </w:r>
      <w:r>
        <w:rPr>
          <w:rFonts w:ascii="Times New Roman" w:hAnsi="Times New Roman" w:cs="Times New Roman"/>
          <w:bCs/>
          <w:color w:val="auto"/>
          <w:sz w:val="24"/>
          <w:szCs w:val="24"/>
          <w:lang w:eastAsia="ru-RU"/>
        </w:rPr>
        <w:t>, общая площадь квартир – 2008,48 м</w:t>
      </w:r>
      <w:proofErr w:type="gramStart"/>
      <w:r>
        <w:rPr>
          <w:rFonts w:ascii="Times New Roman" w:hAnsi="Times New Roman" w:cs="Times New Roman"/>
          <w:bCs/>
          <w:color w:val="auto"/>
          <w:sz w:val="24"/>
          <w:szCs w:val="24"/>
          <w:lang w:eastAsia="ru-RU"/>
        </w:rPr>
        <w:t>2</w:t>
      </w:r>
      <w:proofErr w:type="gramEnd"/>
      <w:r w:rsidRPr="00614342">
        <w:rPr>
          <w:rFonts w:ascii="Times New Roman" w:hAnsi="Times New Roman" w:cs="Times New Roman"/>
          <w:bCs/>
          <w:color w:val="auto"/>
          <w:sz w:val="24"/>
          <w:szCs w:val="24"/>
          <w:lang w:eastAsia="ru-RU"/>
        </w:rPr>
        <w:t>.</w:t>
      </w:r>
      <w:r>
        <w:rPr>
          <w:rFonts w:ascii="Times New Roman" w:hAnsi="Times New Roman" w:cs="Times New Roman"/>
          <w:bCs/>
          <w:color w:val="auto"/>
          <w:sz w:val="24"/>
          <w:szCs w:val="24"/>
          <w:lang w:eastAsia="ru-RU"/>
        </w:rPr>
        <w:t xml:space="preserve"> Расчет числа </w:t>
      </w:r>
      <w:proofErr w:type="gramStart"/>
      <w:r>
        <w:rPr>
          <w:rFonts w:ascii="Times New Roman" w:hAnsi="Times New Roman" w:cs="Times New Roman"/>
          <w:bCs/>
          <w:color w:val="auto"/>
          <w:sz w:val="24"/>
          <w:szCs w:val="24"/>
          <w:lang w:eastAsia="ru-RU"/>
        </w:rPr>
        <w:t>проживающих</w:t>
      </w:r>
      <w:proofErr w:type="gramEnd"/>
      <w:r>
        <w:rPr>
          <w:rFonts w:ascii="Times New Roman" w:hAnsi="Times New Roman" w:cs="Times New Roman"/>
          <w:bCs/>
          <w:color w:val="auto"/>
          <w:sz w:val="24"/>
          <w:szCs w:val="24"/>
          <w:lang w:eastAsia="ru-RU"/>
        </w:rPr>
        <w:t xml:space="preserve"> по данным статистики: 21</w:t>
      </w:r>
      <w:r w:rsidRPr="00BF64A3">
        <w:rPr>
          <w:rFonts w:ascii="Times New Roman" w:hAnsi="Times New Roman" w:cs="Times New Roman"/>
          <w:bCs/>
          <w:color w:val="auto"/>
          <w:sz w:val="24"/>
          <w:szCs w:val="24"/>
          <w:vertAlign w:val="superscript"/>
          <w:lang w:eastAsia="ru-RU"/>
        </w:rPr>
        <w:t>1</w:t>
      </w:r>
      <w:r>
        <w:rPr>
          <w:rFonts w:ascii="Times New Roman" w:hAnsi="Times New Roman" w:cs="Times New Roman"/>
          <w:bCs/>
          <w:color w:val="auto"/>
          <w:sz w:val="24"/>
          <w:szCs w:val="24"/>
          <w:vertAlign w:val="superscript"/>
          <w:lang w:eastAsia="ru-RU"/>
        </w:rPr>
        <w:t>к</w:t>
      </w:r>
      <w:r>
        <w:rPr>
          <w:rFonts w:ascii="Times New Roman" w:hAnsi="Times New Roman" w:cs="Times New Roman"/>
          <w:bCs/>
          <w:color w:val="auto"/>
          <w:sz w:val="24"/>
          <w:szCs w:val="24"/>
          <w:lang w:eastAsia="ru-RU"/>
        </w:rPr>
        <w:t>х1,8 + 19</w:t>
      </w:r>
      <w:r>
        <w:rPr>
          <w:rFonts w:ascii="Times New Roman" w:hAnsi="Times New Roman" w:cs="Times New Roman"/>
          <w:bCs/>
          <w:color w:val="auto"/>
          <w:sz w:val="24"/>
          <w:szCs w:val="24"/>
          <w:vertAlign w:val="superscript"/>
          <w:lang w:eastAsia="ru-RU"/>
        </w:rPr>
        <w:t>2к</w:t>
      </w:r>
      <w:r>
        <w:rPr>
          <w:rFonts w:ascii="Times New Roman" w:hAnsi="Times New Roman" w:cs="Times New Roman"/>
          <w:bCs/>
          <w:color w:val="auto"/>
          <w:sz w:val="24"/>
          <w:szCs w:val="24"/>
          <w:lang w:eastAsia="ru-RU"/>
        </w:rPr>
        <w:t xml:space="preserve">х2,4 = 84 человека. Расчет стоянок по СНиП 2.0701-89: (2,5х84):12,5=16,8=17 м/м. Однако в утвержденном рабочем проекте для строительства представлен следующий расчет стоянок: 2008,46:350 = 6 м/м.  </w:t>
      </w:r>
      <w:r w:rsidRPr="00430A3E">
        <w:rPr>
          <w:rFonts w:ascii="Times New Roman" w:hAnsi="Times New Roman" w:cs="Times New Roman"/>
          <w:bCs/>
          <w:color w:val="auto"/>
          <w:sz w:val="24"/>
          <w:szCs w:val="24"/>
          <w:lang w:eastAsia="ru-RU"/>
        </w:rPr>
        <w:t xml:space="preserve">Количество парковок по проекту – </w:t>
      </w:r>
      <w:r>
        <w:rPr>
          <w:rFonts w:ascii="Times New Roman" w:hAnsi="Times New Roman" w:cs="Times New Roman"/>
          <w:bCs/>
          <w:color w:val="auto"/>
          <w:sz w:val="24"/>
          <w:szCs w:val="24"/>
          <w:lang w:eastAsia="ru-RU"/>
        </w:rPr>
        <w:t>13</w:t>
      </w:r>
      <w:r w:rsidRPr="00430A3E">
        <w:rPr>
          <w:rFonts w:ascii="Times New Roman" w:hAnsi="Times New Roman" w:cs="Times New Roman"/>
          <w:bCs/>
          <w:color w:val="auto"/>
          <w:sz w:val="24"/>
          <w:szCs w:val="24"/>
          <w:lang w:eastAsia="ru-RU"/>
        </w:rPr>
        <w:t>.</w:t>
      </w:r>
      <w:r>
        <w:rPr>
          <w:rFonts w:ascii="Times New Roman" w:hAnsi="Times New Roman" w:cs="Times New Roman"/>
          <w:bCs/>
          <w:color w:val="auto"/>
          <w:sz w:val="24"/>
          <w:szCs w:val="24"/>
          <w:lang w:eastAsia="ru-RU"/>
        </w:rPr>
        <w:t xml:space="preserve"> </w:t>
      </w:r>
    </w:p>
    <w:p w:rsidR="00EA4DCD" w:rsidRDefault="00EA4DCD" w:rsidP="00EA4DCD">
      <w:pPr>
        <w:ind w:firstLine="510"/>
        <w:jc w:val="both"/>
        <w:rPr>
          <w:color w:val="FF0000"/>
          <w:kern w:val="1"/>
        </w:rPr>
      </w:pPr>
    </w:p>
    <w:p w:rsidR="00EA4DCD" w:rsidRDefault="00EA4DCD" w:rsidP="00EA4DCD">
      <w:pPr>
        <w:ind w:left="851" w:hanging="341"/>
        <w:jc w:val="center"/>
        <w:rPr>
          <w:rFonts w:eastAsia="Lucida Sans Unicode"/>
          <w:b/>
          <w:kern w:val="1"/>
        </w:rPr>
      </w:pPr>
      <w:r w:rsidRPr="00D6098B">
        <w:rPr>
          <w:b/>
        </w:rPr>
        <w:t>2.3</w:t>
      </w:r>
      <w:r>
        <w:rPr>
          <w:b/>
        </w:rPr>
        <w:t xml:space="preserve"> Параметры планируемого строительства системы инженерно-технического обеспечения</w:t>
      </w:r>
    </w:p>
    <w:p w:rsidR="00EA4DCD" w:rsidRDefault="00EA4DCD" w:rsidP="00EA4DCD">
      <w:pPr>
        <w:ind w:firstLine="510"/>
        <w:jc w:val="both"/>
        <w:rPr>
          <w:rFonts w:eastAsia="Lucida Sans Unicode"/>
          <w:b/>
          <w:kern w:val="1"/>
        </w:rPr>
      </w:pPr>
    </w:p>
    <w:p w:rsidR="00EA4DCD" w:rsidRDefault="00EA4DCD" w:rsidP="00EA4DCD">
      <w:pPr>
        <w:ind w:firstLine="510"/>
        <w:jc w:val="center"/>
        <w:rPr>
          <w:rFonts w:eastAsia="Lucida Sans Unicode"/>
          <w:b/>
          <w:kern w:val="1"/>
        </w:rPr>
      </w:pPr>
      <w:r w:rsidRPr="00D6098B">
        <w:rPr>
          <w:rFonts w:eastAsia="Lucida Sans Unicode"/>
          <w:b/>
          <w:kern w:val="1"/>
        </w:rPr>
        <w:t>2.3.1</w:t>
      </w:r>
      <w:r>
        <w:rPr>
          <w:rFonts w:eastAsia="Lucida Sans Unicode"/>
          <w:b/>
          <w:kern w:val="1"/>
        </w:rPr>
        <w:t xml:space="preserve"> Водоснабжение</w:t>
      </w:r>
    </w:p>
    <w:p w:rsidR="00EA4DCD" w:rsidRDefault="00EA4DCD" w:rsidP="00EA4DCD">
      <w:pPr>
        <w:ind w:firstLine="510"/>
        <w:jc w:val="both"/>
        <w:rPr>
          <w:color w:val="FF0000"/>
          <w:kern w:val="1"/>
        </w:rPr>
      </w:pPr>
    </w:p>
    <w:p w:rsidR="00EA4DCD" w:rsidRDefault="00EA4DCD" w:rsidP="00EA4DCD">
      <w:pPr>
        <w:ind w:firstLine="510"/>
        <w:jc w:val="both"/>
        <w:rPr>
          <w:lang w:eastAsia="ru-RU"/>
        </w:rPr>
      </w:pPr>
      <w:r>
        <w:rPr>
          <w:lang w:eastAsia="ru-RU"/>
        </w:rPr>
        <w:t>Потребность в воде для проектируемого многоквартирного жилого дома (литер 1) составляет 76,44 м3/</w:t>
      </w:r>
      <w:proofErr w:type="spellStart"/>
      <w:r>
        <w:rPr>
          <w:lang w:eastAsia="ru-RU"/>
        </w:rPr>
        <w:t>сут</w:t>
      </w:r>
      <w:proofErr w:type="spellEnd"/>
      <w:r>
        <w:rPr>
          <w:lang w:eastAsia="ru-RU"/>
        </w:rPr>
        <w:t>.</w:t>
      </w:r>
    </w:p>
    <w:p w:rsidR="00EA4DCD" w:rsidRDefault="00EA4DCD" w:rsidP="00EA4DCD">
      <w:pPr>
        <w:ind w:firstLine="510"/>
        <w:jc w:val="both"/>
        <w:rPr>
          <w:lang w:eastAsia="ru-RU"/>
        </w:rPr>
      </w:pPr>
      <w:r>
        <w:rPr>
          <w:lang w:eastAsia="ru-RU"/>
        </w:rPr>
        <w:t xml:space="preserve">Потребность в воде для проектируемого </w:t>
      </w:r>
      <w:r w:rsidRPr="00A37DB7">
        <w:rPr>
          <w:lang w:eastAsia="ru-RU"/>
        </w:rPr>
        <w:t xml:space="preserve">многоквартирного жилого комплекса, литеры 2, 4, 6, 8 со встроенно-пристроенными помещениями общественного назначения и встроенными парковками </w:t>
      </w:r>
      <w:r>
        <w:rPr>
          <w:lang w:eastAsia="ru-RU"/>
        </w:rPr>
        <w:t>составляет 872 м3/</w:t>
      </w:r>
      <w:proofErr w:type="spellStart"/>
      <w:r>
        <w:rPr>
          <w:lang w:eastAsia="ru-RU"/>
        </w:rPr>
        <w:t>сут</w:t>
      </w:r>
      <w:proofErr w:type="spellEnd"/>
      <w:r>
        <w:rPr>
          <w:lang w:eastAsia="ru-RU"/>
        </w:rPr>
        <w:t>.</w:t>
      </w:r>
    </w:p>
    <w:p w:rsidR="00EA4DCD" w:rsidRDefault="00EA4DCD" w:rsidP="00EA4DCD">
      <w:pPr>
        <w:ind w:firstLine="510"/>
        <w:jc w:val="both"/>
        <w:rPr>
          <w:lang w:eastAsia="ru-RU"/>
        </w:rPr>
      </w:pPr>
      <w:r>
        <w:rPr>
          <w:lang w:eastAsia="ru-RU"/>
        </w:rPr>
        <w:t xml:space="preserve">Источником водоснабжения существующих и планируемых объектов в границах территории проекта является городская система централизованного водоснабжения. Подключение от сети </w:t>
      </w:r>
      <w:r>
        <w:rPr>
          <w:lang w:val="en-US" w:eastAsia="ru-RU"/>
        </w:rPr>
        <w:t>D</w:t>
      </w:r>
      <w:r w:rsidRPr="000E491A">
        <w:rPr>
          <w:lang w:eastAsia="ru-RU"/>
        </w:rPr>
        <w:t xml:space="preserve">-500 </w:t>
      </w:r>
      <w:r>
        <w:rPr>
          <w:lang w:eastAsia="ru-RU"/>
        </w:rPr>
        <w:t xml:space="preserve">мм на ул. Ленина. </w:t>
      </w:r>
    </w:p>
    <w:p w:rsidR="00EA4DCD" w:rsidRDefault="00EA4DCD" w:rsidP="00EA4DCD">
      <w:pPr>
        <w:pStyle w:val="ac"/>
        <w:rPr>
          <w:rFonts w:ascii="Times New Roman" w:hAnsi="Times New Roman" w:cs="Times New Roman"/>
          <w:sz w:val="24"/>
          <w:szCs w:val="24"/>
        </w:rPr>
      </w:pPr>
      <w:r>
        <w:rPr>
          <w:rFonts w:ascii="Times New Roman" w:hAnsi="Times New Roman" w:cs="Times New Roman"/>
          <w:sz w:val="24"/>
          <w:szCs w:val="24"/>
        </w:rPr>
        <w:t xml:space="preserve">         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rsidR="00EA4DCD" w:rsidRDefault="00EA4DCD" w:rsidP="00EA4DCD">
      <w:pPr>
        <w:pStyle w:val="ac"/>
        <w:rPr>
          <w:rFonts w:ascii="Times New Roman" w:hAnsi="Times New Roman" w:cs="Times New Roman"/>
          <w:sz w:val="24"/>
          <w:szCs w:val="24"/>
        </w:rPr>
      </w:pPr>
      <w:r>
        <w:rPr>
          <w:rFonts w:ascii="Times New Roman" w:hAnsi="Times New Roman" w:cs="Times New Roman"/>
          <w:sz w:val="24"/>
          <w:szCs w:val="24"/>
        </w:rPr>
        <w:t>Расход воды на наружное пожаротушение 20 л/сек.</w:t>
      </w:r>
    </w:p>
    <w:p w:rsidR="00EA4DCD" w:rsidRDefault="00EA4DCD" w:rsidP="00EA4DCD">
      <w:pPr>
        <w:ind w:firstLine="510"/>
        <w:jc w:val="both"/>
      </w:pPr>
      <w:r>
        <w:t>Время прибытия подразделений пожарной охраны не более 10 минут</w:t>
      </w:r>
    </w:p>
    <w:p w:rsidR="00EA4DCD" w:rsidRDefault="00EA4DCD" w:rsidP="00EA4DCD">
      <w:pPr>
        <w:ind w:firstLine="510"/>
        <w:jc w:val="both"/>
        <w:rPr>
          <w:color w:val="FF0000"/>
          <w:kern w:val="1"/>
        </w:rPr>
      </w:pPr>
    </w:p>
    <w:p w:rsidR="00EA4DCD" w:rsidRDefault="00EA4DCD" w:rsidP="00EA4DCD">
      <w:pPr>
        <w:ind w:firstLine="510"/>
        <w:jc w:val="center"/>
        <w:rPr>
          <w:rFonts w:eastAsia="Lucida Sans Unicode"/>
          <w:b/>
          <w:kern w:val="1"/>
        </w:rPr>
      </w:pPr>
      <w:r>
        <w:rPr>
          <w:rFonts w:eastAsia="Lucida Sans Unicode"/>
          <w:b/>
          <w:kern w:val="1"/>
        </w:rPr>
        <w:t>2.3.2 Водоотведение</w:t>
      </w:r>
    </w:p>
    <w:p w:rsidR="00EA4DCD" w:rsidRDefault="00EA4DCD" w:rsidP="00EA4DCD">
      <w:pPr>
        <w:ind w:firstLine="510"/>
        <w:jc w:val="both"/>
        <w:rPr>
          <w:color w:val="FF0000"/>
          <w:kern w:val="1"/>
        </w:rPr>
      </w:pPr>
    </w:p>
    <w:p w:rsidR="00EA4DCD" w:rsidRDefault="00EA4DCD" w:rsidP="00EA4DCD">
      <w:pPr>
        <w:pStyle w:val="ac"/>
        <w:ind w:firstLine="720"/>
        <w:jc w:val="both"/>
        <w:rPr>
          <w:rFonts w:ascii="Times New Roman" w:hAnsi="Times New Roman" w:cs="Times New Roman"/>
          <w:sz w:val="24"/>
          <w:szCs w:val="24"/>
        </w:rPr>
      </w:pPr>
      <w:r>
        <w:rPr>
          <w:rFonts w:ascii="Times New Roman" w:hAnsi="Times New Roman" w:cs="Times New Roman"/>
          <w:sz w:val="24"/>
          <w:szCs w:val="24"/>
        </w:rPr>
        <w:t xml:space="preserve">Водоотведение планируемых объектов проектируется в городские сети канализации по ул. </w:t>
      </w:r>
      <w:r w:rsidRPr="00A37DB7">
        <w:rPr>
          <w:rFonts w:ascii="Times New Roman" w:hAnsi="Times New Roman" w:cs="Times New Roman"/>
          <w:color w:val="auto"/>
          <w:sz w:val="24"/>
          <w:szCs w:val="24"/>
        </w:rPr>
        <w:t>Ленина</w:t>
      </w:r>
      <w:r>
        <w:rPr>
          <w:rFonts w:ascii="Times New Roman" w:hAnsi="Times New Roman" w:cs="Times New Roman"/>
          <w:sz w:val="24"/>
          <w:szCs w:val="24"/>
        </w:rPr>
        <w:t xml:space="preserve"> и ул. Железнодорожная.</w:t>
      </w:r>
    </w:p>
    <w:p w:rsidR="00EA4DCD" w:rsidRDefault="00EA4DCD" w:rsidP="00EA4DCD">
      <w:pPr>
        <w:pStyle w:val="ac"/>
        <w:ind w:firstLine="720"/>
        <w:jc w:val="both"/>
        <w:rPr>
          <w:rFonts w:ascii="Times New Roman" w:hAnsi="Times New Roman" w:cs="Times New Roman"/>
          <w:sz w:val="24"/>
          <w:szCs w:val="24"/>
        </w:rPr>
      </w:pPr>
      <w:r>
        <w:rPr>
          <w:rFonts w:ascii="Times New Roman" w:hAnsi="Times New Roman" w:cs="Times New Roman"/>
          <w:sz w:val="24"/>
          <w:szCs w:val="24"/>
        </w:rPr>
        <w:t xml:space="preserve">Расход сточных вод для проектируемого многоквартирного жилого дома (литер 1) составляет </w:t>
      </w:r>
      <w:r>
        <w:rPr>
          <w:rFonts w:ascii="Times New Roman" w:hAnsi="Times New Roman" w:cs="Times New Roman"/>
          <w:color w:val="auto"/>
          <w:sz w:val="24"/>
          <w:szCs w:val="24"/>
        </w:rPr>
        <w:t>76,44</w:t>
      </w:r>
      <w:r>
        <w:rPr>
          <w:rFonts w:ascii="Times New Roman" w:hAnsi="Times New Roman" w:cs="Times New Roman"/>
          <w:color w:val="FF0000"/>
          <w:sz w:val="24"/>
          <w:szCs w:val="24"/>
        </w:rPr>
        <w:t xml:space="preserve"> </w:t>
      </w:r>
      <w:r>
        <w:rPr>
          <w:rFonts w:ascii="Times New Roman" w:hAnsi="Times New Roman" w:cs="Times New Roman"/>
          <w:sz w:val="24"/>
          <w:szCs w:val="24"/>
        </w:rPr>
        <w:t>м3/</w:t>
      </w:r>
      <w:proofErr w:type="spellStart"/>
      <w:r>
        <w:rPr>
          <w:rFonts w:ascii="Times New Roman" w:hAnsi="Times New Roman" w:cs="Times New Roman"/>
          <w:sz w:val="24"/>
          <w:szCs w:val="24"/>
        </w:rPr>
        <w:t>сут</w:t>
      </w:r>
      <w:proofErr w:type="spellEnd"/>
      <w:r>
        <w:rPr>
          <w:rFonts w:ascii="Times New Roman" w:hAnsi="Times New Roman" w:cs="Times New Roman"/>
          <w:sz w:val="24"/>
          <w:szCs w:val="24"/>
        </w:rPr>
        <w:t>.</w:t>
      </w:r>
      <w:r w:rsidRPr="0030319F">
        <w:rPr>
          <w:rFonts w:ascii="Times New Roman" w:hAnsi="Times New Roman" w:cs="Times New Roman"/>
          <w:color w:val="FF0000"/>
          <w:sz w:val="24"/>
          <w:szCs w:val="24"/>
        </w:rPr>
        <w:t xml:space="preserve"> </w:t>
      </w:r>
    </w:p>
    <w:p w:rsidR="00EA4DCD" w:rsidRDefault="00EA4DCD" w:rsidP="00EA4DCD">
      <w:pPr>
        <w:pStyle w:val="ac"/>
        <w:ind w:firstLine="720"/>
        <w:jc w:val="both"/>
        <w:rPr>
          <w:rFonts w:ascii="Times New Roman" w:hAnsi="Times New Roman" w:cs="Times New Roman"/>
          <w:sz w:val="24"/>
          <w:szCs w:val="24"/>
        </w:rPr>
      </w:pPr>
      <w:r>
        <w:rPr>
          <w:rFonts w:ascii="Times New Roman" w:hAnsi="Times New Roman" w:cs="Times New Roman"/>
          <w:sz w:val="24"/>
          <w:szCs w:val="24"/>
        </w:rPr>
        <w:t xml:space="preserve">Расход сточных вод для проектируемого </w:t>
      </w:r>
      <w:r w:rsidRPr="00A37DB7">
        <w:rPr>
          <w:rFonts w:ascii="Times New Roman" w:hAnsi="Times New Roman" w:cs="Times New Roman"/>
          <w:sz w:val="24"/>
          <w:szCs w:val="24"/>
        </w:rPr>
        <w:t xml:space="preserve">многоквартирного жилого комплекса, литеры 2, 4, 6, 8 со встроенно-пристроенными помещениями общественного назначения и встроенными парковками </w:t>
      </w:r>
      <w:r>
        <w:rPr>
          <w:rFonts w:ascii="Times New Roman" w:hAnsi="Times New Roman" w:cs="Times New Roman"/>
          <w:sz w:val="24"/>
          <w:szCs w:val="24"/>
        </w:rPr>
        <w:t>составляет 872 м3/</w:t>
      </w:r>
      <w:proofErr w:type="spellStart"/>
      <w:r>
        <w:rPr>
          <w:rFonts w:ascii="Times New Roman" w:hAnsi="Times New Roman" w:cs="Times New Roman"/>
          <w:sz w:val="24"/>
          <w:szCs w:val="24"/>
        </w:rPr>
        <w:t>сут</w:t>
      </w:r>
      <w:proofErr w:type="spellEnd"/>
      <w:r>
        <w:rPr>
          <w:rFonts w:ascii="Times New Roman" w:hAnsi="Times New Roman" w:cs="Times New Roman"/>
          <w:sz w:val="24"/>
          <w:szCs w:val="24"/>
        </w:rPr>
        <w:t xml:space="preserve">. </w:t>
      </w:r>
    </w:p>
    <w:p w:rsidR="00EA4DCD" w:rsidRDefault="00EA4DCD" w:rsidP="00EA4DCD">
      <w:pPr>
        <w:ind w:firstLine="510"/>
        <w:jc w:val="both"/>
        <w:rPr>
          <w:color w:val="FF0000"/>
          <w:kern w:val="1"/>
        </w:rPr>
      </w:pPr>
    </w:p>
    <w:p w:rsidR="00EA4DCD" w:rsidRDefault="00EA4DCD" w:rsidP="00EA4DCD">
      <w:pPr>
        <w:ind w:firstLine="510"/>
        <w:jc w:val="center"/>
        <w:rPr>
          <w:rFonts w:eastAsia="Lucida Sans Unicode"/>
          <w:b/>
          <w:kern w:val="1"/>
        </w:rPr>
      </w:pPr>
      <w:r>
        <w:rPr>
          <w:rFonts w:eastAsia="Lucida Sans Unicode"/>
          <w:b/>
          <w:kern w:val="1"/>
        </w:rPr>
        <w:t>2.3.3 Ливневая канализация</w:t>
      </w:r>
    </w:p>
    <w:p w:rsidR="00EA4DCD" w:rsidRDefault="00EA4DCD" w:rsidP="00EA4DCD">
      <w:pPr>
        <w:ind w:firstLine="510"/>
        <w:jc w:val="both"/>
        <w:rPr>
          <w:color w:val="FF0000"/>
          <w:kern w:val="1"/>
        </w:rPr>
      </w:pPr>
    </w:p>
    <w:p w:rsidR="00EA4DCD" w:rsidRDefault="00EA4DCD" w:rsidP="00EA4DCD">
      <w:pPr>
        <w:pStyle w:val="ac"/>
        <w:ind w:right="112" w:firstLine="510"/>
        <w:jc w:val="both"/>
        <w:rPr>
          <w:rFonts w:ascii="Times New Roman" w:hAnsi="Times New Roman" w:cs="Times New Roman"/>
          <w:sz w:val="24"/>
          <w:szCs w:val="24"/>
        </w:rPr>
      </w:pPr>
      <w:r>
        <w:rPr>
          <w:rFonts w:ascii="Times New Roman" w:hAnsi="Times New Roman" w:cs="Times New Roman"/>
          <w:sz w:val="24"/>
          <w:szCs w:val="24"/>
        </w:rPr>
        <w:t xml:space="preserve">Отвод ливневых стоков с территории, согласно ТУ, осуществляется по ливневой канализации с врезкой в существующий ливневый коллектор, расположенный по ул. </w:t>
      </w:r>
      <w:proofErr w:type="gramStart"/>
      <w:r>
        <w:rPr>
          <w:rFonts w:ascii="Times New Roman" w:hAnsi="Times New Roman" w:cs="Times New Roman"/>
          <w:sz w:val="24"/>
          <w:szCs w:val="24"/>
        </w:rPr>
        <w:t>Железнодорожная</w:t>
      </w:r>
      <w:proofErr w:type="gramEnd"/>
      <w:r>
        <w:rPr>
          <w:rFonts w:ascii="Times New Roman" w:hAnsi="Times New Roman" w:cs="Times New Roman"/>
          <w:sz w:val="24"/>
          <w:szCs w:val="24"/>
        </w:rPr>
        <w:t xml:space="preserve">. </w:t>
      </w:r>
    </w:p>
    <w:p w:rsidR="00EA4DCD" w:rsidRDefault="00EA4DCD" w:rsidP="00EA4DCD">
      <w:pPr>
        <w:pStyle w:val="ac"/>
        <w:ind w:right="112" w:firstLine="510"/>
        <w:jc w:val="both"/>
        <w:rPr>
          <w:rFonts w:ascii="Times New Roman" w:hAnsi="Times New Roman" w:cs="Times New Roman"/>
          <w:color w:val="auto"/>
          <w:sz w:val="24"/>
          <w:szCs w:val="24"/>
        </w:rPr>
      </w:pPr>
    </w:p>
    <w:p w:rsidR="00EA4DCD" w:rsidRDefault="00EA4DCD" w:rsidP="00EA4DCD">
      <w:pPr>
        <w:ind w:firstLine="510"/>
        <w:jc w:val="center"/>
        <w:rPr>
          <w:rFonts w:eastAsia="Lucida Sans Unicode"/>
          <w:b/>
          <w:kern w:val="1"/>
        </w:rPr>
      </w:pPr>
      <w:r>
        <w:rPr>
          <w:rFonts w:eastAsia="Lucida Sans Unicode"/>
          <w:b/>
          <w:kern w:val="1"/>
        </w:rPr>
        <w:t>2.3.4 Теплоснабжение</w:t>
      </w:r>
    </w:p>
    <w:p w:rsidR="00EA4DCD" w:rsidRDefault="00EA4DCD" w:rsidP="00EA4DCD">
      <w:pPr>
        <w:ind w:firstLine="510"/>
        <w:jc w:val="both"/>
        <w:rPr>
          <w:color w:val="FF0000"/>
          <w:kern w:val="1"/>
        </w:rPr>
      </w:pPr>
    </w:p>
    <w:p w:rsidR="00EA4DCD" w:rsidRDefault="00EA4DCD" w:rsidP="00EA4DCD">
      <w:pPr>
        <w:ind w:firstLine="510"/>
        <w:jc w:val="both"/>
        <w:rPr>
          <w:lang w:eastAsia="ru-RU"/>
        </w:rPr>
      </w:pPr>
      <w:r>
        <w:rPr>
          <w:lang w:eastAsia="ru-RU"/>
        </w:rPr>
        <w:t>Расчетное потребление тепла для проектируемого многоквартирного жилого дома (литер 1) составляет 1,001 Гкал/час.</w:t>
      </w:r>
    </w:p>
    <w:p w:rsidR="00EA4DCD" w:rsidRDefault="00EA4DCD" w:rsidP="00EA4DCD">
      <w:pPr>
        <w:ind w:firstLine="510"/>
        <w:jc w:val="both"/>
        <w:rPr>
          <w:lang w:eastAsia="ru-RU"/>
        </w:rPr>
      </w:pPr>
      <w:r>
        <w:rPr>
          <w:lang w:eastAsia="ru-RU"/>
        </w:rPr>
        <w:t xml:space="preserve">Расчетное потребление тепла для проектируемого </w:t>
      </w:r>
      <w:r w:rsidRPr="00A37DB7">
        <w:rPr>
          <w:lang w:eastAsia="ru-RU"/>
        </w:rPr>
        <w:t>многоквартирного жилого комплекса, литеры 2, 4, 6, 8 со встроенно-пристроенными помещениями общественного назначения и встроенными парковками</w:t>
      </w:r>
      <w:r>
        <w:rPr>
          <w:lang w:eastAsia="ru-RU"/>
        </w:rPr>
        <w:t xml:space="preserve"> составляет 6,623 Гкал/час.</w:t>
      </w:r>
    </w:p>
    <w:p w:rsidR="00EA4DCD" w:rsidRDefault="00EA4DCD" w:rsidP="00EA4DCD">
      <w:pPr>
        <w:ind w:firstLine="510"/>
        <w:jc w:val="both"/>
        <w:rPr>
          <w:b/>
          <w:kern w:val="1"/>
        </w:rPr>
      </w:pPr>
      <w:r>
        <w:t xml:space="preserve">Планируемое подключение объектов осуществляется от существующей теплофикационной камеры ТК-34 по ул. </w:t>
      </w:r>
      <w:proofErr w:type="gramStart"/>
      <w:r>
        <w:t>Железнодорожная</w:t>
      </w:r>
      <w:proofErr w:type="gramEnd"/>
      <w:r>
        <w:t xml:space="preserve">. </w:t>
      </w:r>
    </w:p>
    <w:p w:rsidR="00EA4DCD" w:rsidRDefault="00EA4DCD" w:rsidP="00EA4DCD">
      <w:pPr>
        <w:ind w:firstLine="510"/>
        <w:jc w:val="both"/>
      </w:pPr>
    </w:p>
    <w:p w:rsidR="00EA4DCD" w:rsidRDefault="00EA4DCD" w:rsidP="00EA4DCD">
      <w:pPr>
        <w:ind w:firstLine="510"/>
        <w:jc w:val="center"/>
        <w:rPr>
          <w:rFonts w:eastAsia="Lucida Sans Unicode"/>
          <w:b/>
          <w:kern w:val="1"/>
        </w:rPr>
      </w:pPr>
      <w:r>
        <w:rPr>
          <w:rFonts w:eastAsia="Lucida Sans Unicode"/>
          <w:b/>
          <w:kern w:val="1"/>
        </w:rPr>
        <w:t>2.3.5 Электроснабжение</w:t>
      </w:r>
    </w:p>
    <w:p w:rsidR="00EA4DCD" w:rsidRPr="00662ADC" w:rsidRDefault="00EA4DCD" w:rsidP="00EA4DCD">
      <w:pPr>
        <w:ind w:firstLine="510"/>
        <w:jc w:val="both"/>
        <w:rPr>
          <w:b/>
          <w:kern w:val="1"/>
        </w:rPr>
      </w:pPr>
    </w:p>
    <w:p w:rsidR="00EA4DCD" w:rsidRDefault="00EA4DCD" w:rsidP="00EA4DCD">
      <w:pPr>
        <w:ind w:firstLine="510"/>
        <w:jc w:val="both"/>
      </w:pPr>
      <w:r>
        <w:t>Расчетное потребление электроэнергии для проектируемого многоквартирного жилого дома (литер. 1) составляет 256 кВт.</w:t>
      </w:r>
    </w:p>
    <w:p w:rsidR="00EA4DCD" w:rsidRDefault="00EA4DCD" w:rsidP="00EA4DCD">
      <w:pPr>
        <w:ind w:firstLine="510"/>
        <w:jc w:val="both"/>
      </w:pPr>
      <w:r>
        <w:t xml:space="preserve">Расчетное потребление электроэнергии для проектируемого многоквартирного </w:t>
      </w:r>
      <w:r w:rsidRPr="00A37DB7">
        <w:rPr>
          <w:lang w:eastAsia="ru-RU"/>
        </w:rPr>
        <w:t>жилого комплекса, литеры 2, 4, 6, 8 со встроенно-пристроенными помещениями общественного назначения и встроенными парковками</w:t>
      </w:r>
      <w:r>
        <w:t xml:space="preserve"> составляет 3400 кВт.</w:t>
      </w:r>
    </w:p>
    <w:p w:rsidR="00EA4DCD" w:rsidRDefault="00EA4DCD" w:rsidP="00EA4DCD">
      <w:pPr>
        <w:ind w:firstLine="510"/>
        <w:jc w:val="both"/>
      </w:pPr>
      <w:r>
        <w:t>Электроснабжение квартала выполняется от ТП-450В.</w:t>
      </w:r>
    </w:p>
    <w:p w:rsidR="00EA4DCD" w:rsidRPr="00B84A88" w:rsidRDefault="00EA4DCD" w:rsidP="00EA4DCD">
      <w:pPr>
        <w:ind w:firstLine="510"/>
        <w:jc w:val="both"/>
        <w:rPr>
          <w:lang w:eastAsia="ru-RU"/>
        </w:rPr>
      </w:pPr>
    </w:p>
    <w:p w:rsidR="00EA4DCD" w:rsidRPr="00A768C4" w:rsidRDefault="00EA4DCD" w:rsidP="00EA4DCD">
      <w:pPr>
        <w:ind w:firstLine="1080"/>
        <w:jc w:val="both"/>
      </w:pPr>
    </w:p>
    <w:p w:rsidR="00EA4DCD" w:rsidRDefault="00EA4DCD" w:rsidP="00EA4DCD">
      <w:pPr>
        <w:ind w:firstLine="510"/>
        <w:jc w:val="center"/>
        <w:rPr>
          <w:b/>
          <w:bCs/>
          <w:iCs/>
        </w:rPr>
      </w:pPr>
      <w:r>
        <w:rPr>
          <w:rFonts w:eastAsia="Lucida Sans Unicode"/>
          <w:b/>
          <w:kern w:val="1"/>
        </w:rPr>
        <w:t xml:space="preserve">2.3.6 Связь, </w:t>
      </w:r>
      <w:r>
        <w:rPr>
          <w:b/>
          <w:bCs/>
          <w:iCs/>
        </w:rPr>
        <w:t>телевидение</w:t>
      </w:r>
    </w:p>
    <w:p w:rsidR="00EA4DCD" w:rsidRDefault="00EA4DCD" w:rsidP="00EA4DCD">
      <w:pPr>
        <w:ind w:firstLine="510"/>
        <w:jc w:val="center"/>
        <w:rPr>
          <w:b/>
          <w:bCs/>
          <w:iCs/>
        </w:rPr>
      </w:pPr>
    </w:p>
    <w:p w:rsidR="00EA4DCD" w:rsidRPr="00B84A88" w:rsidRDefault="00EA4DCD" w:rsidP="00EA4DCD">
      <w:pPr>
        <w:ind w:firstLine="510"/>
        <w:jc w:val="both"/>
        <w:rPr>
          <w:bCs/>
          <w:kern w:val="1"/>
        </w:rPr>
      </w:pPr>
      <w:r w:rsidRPr="00B84A88">
        <w:rPr>
          <w:bCs/>
          <w:kern w:val="1"/>
        </w:rPr>
        <w:t>Для телефонизации проектируемых объектов предусматривается установка железобетонных колодцев и строительство телефонной канализации.</w:t>
      </w:r>
    </w:p>
    <w:p w:rsidR="00EA4DCD" w:rsidRDefault="00EA4DCD" w:rsidP="00EA4DCD">
      <w:pPr>
        <w:ind w:firstLine="708"/>
        <w:jc w:val="both"/>
        <w:rPr>
          <w:lang w:eastAsia="ru-RU"/>
        </w:rPr>
      </w:pPr>
      <w:r>
        <w:rPr>
          <w:lang w:eastAsia="ru-RU"/>
        </w:rPr>
        <w:t xml:space="preserve">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w:t>
      </w:r>
      <w:proofErr w:type="spellStart"/>
      <w:r>
        <w:rPr>
          <w:lang w:eastAsia="ru-RU"/>
        </w:rPr>
        <w:t>электрорадиоприемники</w:t>
      </w:r>
      <w:proofErr w:type="spellEnd"/>
      <w:r>
        <w:rPr>
          <w:lang w:eastAsia="ru-RU"/>
        </w:rPr>
        <w:t>. Проектом предусматривается прием телевизионных российских каналов, по которым могут быть приняты сигналы оповещения о чрезвычайных ситуациях.</w:t>
      </w:r>
    </w:p>
    <w:p w:rsidR="00EA4DCD" w:rsidRPr="00EA4DCD" w:rsidRDefault="00EA4DCD" w:rsidP="00EA4DCD">
      <w:pPr>
        <w:ind w:firstLine="708"/>
        <w:jc w:val="both"/>
        <w:rPr>
          <w:lang w:eastAsia="ru-RU"/>
        </w:rPr>
      </w:pPr>
    </w:p>
    <w:p w:rsidR="00EA4DCD" w:rsidRDefault="00EA4DCD" w:rsidP="00EA4DCD">
      <w:pPr>
        <w:ind w:firstLine="510"/>
        <w:jc w:val="center"/>
        <w:rPr>
          <w:rFonts w:eastAsia="Lucida Sans Unicode"/>
          <w:b/>
          <w:kern w:val="1"/>
        </w:rPr>
      </w:pPr>
      <w:bookmarkStart w:id="3" w:name="_Toc109639565"/>
      <w:r w:rsidRPr="005673FD">
        <w:rPr>
          <w:rFonts w:eastAsia="Lucida Sans Unicode"/>
          <w:b/>
          <w:kern w:val="1"/>
        </w:rPr>
        <w:t>2.3.7 Санитарная очистка</w:t>
      </w:r>
      <w:bookmarkEnd w:id="3"/>
    </w:p>
    <w:p w:rsidR="00EA4DCD" w:rsidRPr="005673FD" w:rsidRDefault="00EA4DCD" w:rsidP="00EA4DCD">
      <w:pPr>
        <w:ind w:firstLine="510"/>
        <w:jc w:val="center"/>
        <w:rPr>
          <w:rFonts w:eastAsia="Lucida Sans Unicode"/>
          <w:b/>
          <w:kern w:val="1"/>
        </w:rPr>
      </w:pPr>
    </w:p>
    <w:p w:rsidR="00EA4DCD" w:rsidRPr="00515D18" w:rsidRDefault="00EA4DCD" w:rsidP="00EA4DCD">
      <w:pPr>
        <w:ind w:firstLine="510"/>
        <w:jc w:val="both"/>
        <w:rPr>
          <w:bCs/>
          <w:kern w:val="1"/>
        </w:rPr>
      </w:pPr>
      <w:r w:rsidRPr="00515D18">
        <w:rPr>
          <w:bCs/>
          <w:kern w:val="1"/>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rsidR="00EA4DCD" w:rsidRPr="00515D18" w:rsidRDefault="00EA4DCD" w:rsidP="00EA4DCD">
      <w:pPr>
        <w:ind w:firstLine="510"/>
        <w:jc w:val="both"/>
        <w:rPr>
          <w:bCs/>
          <w:kern w:val="1"/>
        </w:rPr>
      </w:pPr>
      <w:r w:rsidRPr="00515D18">
        <w:rPr>
          <w:bCs/>
          <w:kern w:val="1"/>
        </w:rPr>
        <w:t xml:space="preserve">Проектом предусмотрено необходимое количество контейнеров с зарезервированными местами </w:t>
      </w:r>
      <w:proofErr w:type="gramStart"/>
      <w:r w:rsidRPr="00515D18">
        <w:rPr>
          <w:bCs/>
          <w:kern w:val="1"/>
        </w:rPr>
        <w:t>для</w:t>
      </w:r>
      <w:proofErr w:type="gramEnd"/>
      <w:r w:rsidRPr="00515D18">
        <w:rPr>
          <w:bCs/>
          <w:kern w:val="1"/>
        </w:rPr>
        <w:t xml:space="preserve"> КО:</w:t>
      </w:r>
    </w:p>
    <w:p w:rsidR="00EA4DCD" w:rsidRPr="00515D18" w:rsidRDefault="00EA4DCD" w:rsidP="00EA4DCD">
      <w:pPr>
        <w:ind w:firstLine="510"/>
        <w:jc w:val="both"/>
        <w:rPr>
          <w:bCs/>
          <w:kern w:val="1"/>
        </w:rPr>
      </w:pPr>
      <w:r w:rsidRPr="00515D18">
        <w:rPr>
          <w:bCs/>
          <w:kern w:val="1"/>
        </w:rPr>
        <w:t>- для проектируемых жилых зданий предусмотрено 48 контейнеров на 3 площадках;</w:t>
      </w:r>
    </w:p>
    <w:p w:rsidR="00EA4DCD" w:rsidRPr="00515D18" w:rsidRDefault="00EA4DCD" w:rsidP="00EA4DCD">
      <w:pPr>
        <w:ind w:firstLine="510"/>
        <w:jc w:val="both"/>
        <w:rPr>
          <w:bCs/>
          <w:kern w:val="1"/>
        </w:rPr>
      </w:pPr>
      <w:r w:rsidRPr="00515D18">
        <w:rPr>
          <w:bCs/>
          <w:kern w:val="1"/>
        </w:rPr>
        <w:t>Проектом не предусматривается размещение площадок для сбора ТБО от существующих жилых зданий. Количество существующих контейнерных площадок – 3х5 контейнера.</w:t>
      </w:r>
    </w:p>
    <w:p w:rsidR="00EA4DCD" w:rsidRPr="00515D18" w:rsidRDefault="00EA4DCD" w:rsidP="00EA4DCD">
      <w:pPr>
        <w:ind w:firstLine="510"/>
        <w:jc w:val="both"/>
        <w:rPr>
          <w:bCs/>
          <w:kern w:val="1"/>
        </w:rPr>
      </w:pPr>
      <w:r w:rsidRPr="00515D18">
        <w:rPr>
          <w:bCs/>
          <w:kern w:val="1"/>
        </w:rPr>
        <w:t>Накопление бытовых отходов от существующих и проектируемых жилых зданий, на расчетный срок составит 11005,83 м3/год.</w:t>
      </w:r>
    </w:p>
    <w:p w:rsidR="00EA4DCD" w:rsidRDefault="00EA4DCD" w:rsidP="00EA4DCD">
      <w:pPr>
        <w:ind w:firstLine="851"/>
        <w:jc w:val="both"/>
        <w:rPr>
          <w:color w:val="FF0000"/>
        </w:rPr>
      </w:pPr>
    </w:p>
    <w:p w:rsidR="00EA4DCD" w:rsidRDefault="00EA4DCD" w:rsidP="00EA4DCD">
      <w:pPr>
        <w:tabs>
          <w:tab w:val="left" w:pos="1418"/>
        </w:tabs>
        <w:autoSpaceDE w:val="0"/>
        <w:spacing w:before="240"/>
        <w:ind w:left="567"/>
        <w:jc w:val="center"/>
        <w:outlineLvl w:val="1"/>
        <w:rPr>
          <w:rFonts w:eastAsia="GOST Type AU"/>
          <w:b/>
          <w:color w:val="FF0000"/>
          <w:sz w:val="28"/>
          <w:szCs w:val="28"/>
        </w:rPr>
      </w:pPr>
      <w:bookmarkStart w:id="4" w:name="_Toc96448481"/>
      <w:proofErr w:type="gramStart"/>
      <w:r>
        <w:rPr>
          <w:rFonts w:eastAsia="Lucida Sans Unicode"/>
          <w:b/>
          <w:kern w:val="1"/>
        </w:rPr>
        <w:t>2.</w:t>
      </w:r>
      <w:r w:rsidRPr="005673FD">
        <w:rPr>
          <w:rFonts w:eastAsia="Lucida Sans Unicode"/>
          <w:b/>
          <w:kern w:val="1"/>
        </w:rPr>
        <w:t>3.8</w:t>
      </w:r>
      <w:r>
        <w:rPr>
          <w:rFonts w:eastAsia="Lucida Sans Unicode"/>
          <w:b/>
          <w:kern w:val="1"/>
        </w:rPr>
        <w:t xml:space="preserve"> </w:t>
      </w:r>
      <w:r w:rsidRPr="005673FD">
        <w:rPr>
          <w:rFonts w:eastAsia="Lucida Sans Unicode"/>
          <w:b/>
          <w:kern w:val="1"/>
        </w:rPr>
        <w:t>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4"/>
      <w:proofErr w:type="gramEnd"/>
    </w:p>
    <w:p w:rsidR="00EA4DCD" w:rsidRPr="006D40B7" w:rsidRDefault="00EA4DCD" w:rsidP="00EA4DCD">
      <w:pPr>
        <w:ind w:firstLine="708"/>
        <w:jc w:val="both"/>
        <w:rPr>
          <w:lang w:eastAsia="ru-RU"/>
        </w:rPr>
      </w:pPr>
      <w:r w:rsidRPr="006D40B7">
        <w:rPr>
          <w:lang w:eastAsia="ru-RU"/>
        </w:rPr>
        <w:lastRenderedPageBreak/>
        <w:t>Перечень проектируемых объектов социальной инфраструктуры, необходимых для функционирования объектов и обеспечения жизнедеятельности граждан:</w:t>
      </w:r>
    </w:p>
    <w:p w:rsidR="00EA4DCD" w:rsidRPr="003B4D5E" w:rsidRDefault="00EA4DCD" w:rsidP="00EA4DCD">
      <w:pPr>
        <w:ind w:firstLine="510"/>
        <w:jc w:val="both"/>
      </w:pPr>
      <w:bookmarkStart w:id="5" w:name="_Hlk84266185"/>
      <w:r w:rsidRPr="003B4D5E">
        <w:t xml:space="preserve">- детские дошкольные учреждения – </w:t>
      </w:r>
      <w:r>
        <w:t>180</w:t>
      </w:r>
      <w:r w:rsidRPr="003B4D5E">
        <w:t xml:space="preserve"> мест;</w:t>
      </w:r>
    </w:p>
    <w:p w:rsidR="00EA4DCD" w:rsidRPr="003B4D5E" w:rsidRDefault="00EA4DCD" w:rsidP="00EA4DCD">
      <w:pPr>
        <w:ind w:firstLine="510"/>
        <w:jc w:val="both"/>
      </w:pPr>
      <w:r w:rsidRPr="003B4D5E">
        <w:t xml:space="preserve">- поликлиники – </w:t>
      </w:r>
      <w:r>
        <w:t>90</w:t>
      </w:r>
      <w:r w:rsidRPr="003B4D5E">
        <w:t xml:space="preserve"> посещени</w:t>
      </w:r>
      <w:r>
        <w:t>й</w:t>
      </w:r>
      <w:r w:rsidRPr="003B4D5E">
        <w:t xml:space="preserve"> в смену.</w:t>
      </w:r>
    </w:p>
    <w:bookmarkEnd w:id="5"/>
    <w:p w:rsidR="00EA4DCD" w:rsidRDefault="00EA4DCD" w:rsidP="00EA4DCD">
      <w:pPr>
        <w:pStyle w:val="a7"/>
        <w:widowControl w:val="0"/>
        <w:shd w:val="clear" w:color="000000" w:fill="FFFFFF"/>
        <w:suppressAutoHyphens/>
        <w:spacing w:after="0" w:line="240" w:lineRule="auto"/>
        <w:ind w:left="0" w:firstLine="510"/>
        <w:jc w:val="center"/>
        <w:rPr>
          <w:rFonts w:ascii="Times New Roman" w:eastAsia="Times New Roman" w:hAnsi="Times New Roman" w:cs="Times New Roman"/>
          <w:b/>
          <w:color w:val="auto"/>
          <w:sz w:val="24"/>
          <w:szCs w:val="24"/>
          <w:lang w:eastAsia="ru-RU"/>
        </w:rPr>
      </w:pPr>
    </w:p>
    <w:p w:rsidR="00EA4DCD" w:rsidRDefault="00EA4DCD" w:rsidP="00EA4DCD">
      <w:pPr>
        <w:pStyle w:val="a7"/>
        <w:widowControl w:val="0"/>
        <w:shd w:val="clear" w:color="000000" w:fill="FFFFFF"/>
        <w:suppressAutoHyphens/>
        <w:spacing w:after="0" w:line="240" w:lineRule="auto"/>
        <w:ind w:left="0" w:firstLine="510"/>
        <w:jc w:val="center"/>
        <w:rPr>
          <w:rFonts w:ascii="Times New Roman" w:eastAsia="Times New Roman" w:hAnsi="Times New Roman" w:cs="Times New Roman"/>
          <w:b/>
          <w:color w:val="auto"/>
          <w:sz w:val="24"/>
          <w:szCs w:val="24"/>
          <w:lang w:eastAsia="ru-RU"/>
        </w:rPr>
      </w:pPr>
      <w:bookmarkStart w:id="6" w:name="_Toc56190629"/>
      <w:bookmarkStart w:id="7" w:name="_Toc61605401"/>
      <w:bookmarkStart w:id="8" w:name="_Toc61605513"/>
      <w:bookmarkStart w:id="9" w:name="_Toc96448483"/>
      <w:r w:rsidRPr="0034510C">
        <w:rPr>
          <w:rFonts w:ascii="Times New Roman" w:eastAsia="Times New Roman" w:hAnsi="Times New Roman" w:cs="Times New Roman"/>
          <w:b/>
          <w:color w:val="auto"/>
          <w:sz w:val="24"/>
          <w:szCs w:val="24"/>
          <w:lang w:eastAsia="ru-RU"/>
        </w:rPr>
        <w:t xml:space="preserve">3. </w:t>
      </w:r>
      <w:bookmarkEnd w:id="6"/>
      <w:proofErr w:type="gramStart"/>
      <w:r>
        <w:rPr>
          <w:rFonts w:ascii="Times New Roman" w:eastAsia="Times New Roman" w:hAnsi="Times New Roman" w:cs="Times New Roman"/>
          <w:b/>
          <w:color w:val="auto"/>
          <w:sz w:val="24"/>
          <w:szCs w:val="24"/>
          <w:lang w:eastAsia="ru-RU"/>
        </w:rPr>
        <w:t>Положения об очередности планируемого развития территории</w:t>
      </w:r>
      <w:r w:rsidRPr="0034510C">
        <w:rPr>
          <w:rFonts w:ascii="Times New Roman" w:eastAsia="Times New Roman" w:hAnsi="Times New Roman" w:cs="Times New Roman"/>
          <w:b/>
          <w:color w:val="auto"/>
          <w:sz w:val="24"/>
          <w:szCs w:val="24"/>
          <w:lang w:eastAsia="ru-RU"/>
        </w:rPr>
        <w:t xml:space="preserve">, </w:t>
      </w:r>
      <w:r>
        <w:rPr>
          <w:rFonts w:ascii="Times New Roman" w:eastAsia="Times New Roman" w:hAnsi="Times New Roman" w:cs="Times New Roman"/>
          <w:b/>
          <w:color w:val="auto"/>
          <w:sz w:val="24"/>
          <w:szCs w:val="24"/>
          <w:lang w:eastAsia="ru-RU"/>
        </w:rPr>
        <w:t>содержащие этапы проектирования,</w:t>
      </w:r>
      <w:r w:rsidRPr="0034510C">
        <w:rPr>
          <w:rFonts w:ascii="Times New Roman" w:eastAsia="Times New Roman" w:hAnsi="Times New Roman" w:cs="Times New Roman"/>
          <w:b/>
          <w:color w:val="auto"/>
          <w:sz w:val="24"/>
          <w:szCs w:val="24"/>
          <w:lang w:eastAsia="ru-RU"/>
        </w:rPr>
        <w:t xml:space="preserve"> </w:t>
      </w:r>
      <w:r>
        <w:rPr>
          <w:rFonts w:ascii="Times New Roman" w:eastAsia="Times New Roman" w:hAnsi="Times New Roman" w:cs="Times New Roman"/>
          <w:b/>
          <w:color w:val="auto"/>
          <w:sz w:val="24"/>
          <w:szCs w:val="24"/>
          <w:lang w:eastAsia="ru-RU"/>
        </w:rPr>
        <w:t>строительства, реконструкции объектов капитального строительства</w:t>
      </w:r>
      <w:r w:rsidRPr="0034510C">
        <w:rPr>
          <w:rFonts w:ascii="Times New Roman" w:eastAsia="Times New Roman" w:hAnsi="Times New Roman" w:cs="Times New Roman"/>
          <w:b/>
          <w:color w:val="auto"/>
          <w:sz w:val="24"/>
          <w:szCs w:val="24"/>
          <w:lang w:eastAsia="ru-RU"/>
        </w:rPr>
        <w:t xml:space="preserve"> </w:t>
      </w:r>
      <w:r>
        <w:rPr>
          <w:rFonts w:ascii="Times New Roman" w:eastAsia="Times New Roman" w:hAnsi="Times New Roman" w:cs="Times New Roman"/>
          <w:b/>
          <w:color w:val="auto"/>
          <w:sz w:val="24"/>
          <w:szCs w:val="24"/>
          <w:lang w:eastAsia="ru-RU"/>
        </w:rPr>
        <w:t>жилого, производственного,</w:t>
      </w:r>
      <w:r w:rsidRPr="0034510C">
        <w:rPr>
          <w:rFonts w:ascii="Times New Roman" w:eastAsia="Times New Roman" w:hAnsi="Times New Roman" w:cs="Times New Roman"/>
          <w:b/>
          <w:color w:val="auto"/>
          <w:sz w:val="24"/>
          <w:szCs w:val="24"/>
          <w:lang w:eastAsia="ru-RU"/>
        </w:rPr>
        <w:t xml:space="preserve"> </w:t>
      </w:r>
      <w:r>
        <w:rPr>
          <w:rFonts w:ascii="Times New Roman" w:eastAsia="Times New Roman" w:hAnsi="Times New Roman" w:cs="Times New Roman"/>
          <w:b/>
          <w:color w:val="auto"/>
          <w:sz w:val="24"/>
          <w:szCs w:val="24"/>
          <w:lang w:eastAsia="ru-RU"/>
        </w:rPr>
        <w:t>общественно-делового и иного</w:t>
      </w:r>
      <w:r w:rsidRPr="0034510C">
        <w:rPr>
          <w:rFonts w:ascii="Times New Roman" w:eastAsia="Times New Roman" w:hAnsi="Times New Roman" w:cs="Times New Roman"/>
          <w:b/>
          <w:color w:val="auto"/>
          <w:sz w:val="24"/>
          <w:szCs w:val="24"/>
          <w:lang w:eastAsia="ru-RU"/>
        </w:rPr>
        <w:t xml:space="preserve"> </w:t>
      </w:r>
      <w:r>
        <w:rPr>
          <w:rFonts w:ascii="Times New Roman" w:eastAsia="Times New Roman" w:hAnsi="Times New Roman" w:cs="Times New Roman"/>
          <w:b/>
          <w:color w:val="auto"/>
          <w:sz w:val="24"/>
          <w:szCs w:val="24"/>
          <w:lang w:eastAsia="ru-RU"/>
        </w:rPr>
        <w:t>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r w:rsidRPr="0034510C">
        <w:rPr>
          <w:rFonts w:ascii="Times New Roman" w:eastAsia="Times New Roman" w:hAnsi="Times New Roman" w:cs="Times New Roman"/>
          <w:b/>
          <w:color w:val="auto"/>
          <w:sz w:val="24"/>
          <w:szCs w:val="24"/>
          <w:lang w:eastAsia="ru-RU"/>
        </w:rPr>
        <w:t>,</w:t>
      </w:r>
      <w:r>
        <w:rPr>
          <w:rFonts w:ascii="Times New Roman" w:eastAsia="Times New Roman" w:hAnsi="Times New Roman" w:cs="Times New Roman"/>
          <w:b/>
          <w:color w:val="auto"/>
          <w:sz w:val="24"/>
          <w:szCs w:val="24"/>
          <w:lang w:eastAsia="ru-RU"/>
        </w:rPr>
        <w:t xml:space="preserve">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w:t>
      </w:r>
      <w:bookmarkEnd w:id="7"/>
      <w:bookmarkEnd w:id="8"/>
      <w:bookmarkEnd w:id="9"/>
      <w:r>
        <w:rPr>
          <w:rFonts w:ascii="Times New Roman" w:eastAsia="Times New Roman" w:hAnsi="Times New Roman" w:cs="Times New Roman"/>
          <w:b/>
          <w:color w:val="auto"/>
          <w:sz w:val="24"/>
          <w:szCs w:val="24"/>
          <w:lang w:eastAsia="ru-RU"/>
        </w:rPr>
        <w:t>инфраструктуры</w:t>
      </w:r>
      <w:proofErr w:type="gramEnd"/>
    </w:p>
    <w:p w:rsidR="00EA4DCD" w:rsidRDefault="00EA4DCD" w:rsidP="00EA4DCD">
      <w:pPr>
        <w:tabs>
          <w:tab w:val="left" w:pos="1418"/>
        </w:tabs>
        <w:autoSpaceDE w:val="0"/>
        <w:spacing w:before="240"/>
        <w:ind w:left="567"/>
        <w:jc w:val="center"/>
        <w:outlineLvl w:val="1"/>
        <w:rPr>
          <w:rFonts w:eastAsia="Lucida Sans Unicode"/>
          <w:b/>
          <w:kern w:val="1"/>
        </w:rPr>
      </w:pPr>
      <w:bookmarkStart w:id="10" w:name="_Toc61605402"/>
      <w:bookmarkStart w:id="11" w:name="_Toc61605514"/>
      <w:bookmarkStart w:id="12" w:name="_Toc96448484"/>
      <w:r w:rsidRPr="0034510C">
        <w:rPr>
          <w:rFonts w:eastAsia="Lucida Sans Unicode"/>
          <w:b/>
          <w:kern w:val="1"/>
        </w:rPr>
        <w:t>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10"/>
      <w:bookmarkEnd w:id="11"/>
      <w:bookmarkEnd w:id="12"/>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4678"/>
        <w:gridCol w:w="2126"/>
        <w:gridCol w:w="2265"/>
      </w:tblGrid>
      <w:tr w:rsidR="00EA4DCD" w:rsidRPr="008B2B8D" w:rsidTr="00B140E5">
        <w:trPr>
          <w:trHeight w:val="20"/>
          <w:jc w:val="center"/>
        </w:trPr>
        <w:tc>
          <w:tcPr>
            <w:tcW w:w="849"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sz w:val="18"/>
                <w:szCs w:val="18"/>
              </w:rPr>
            </w:pPr>
            <w:r w:rsidRPr="0034510C">
              <w:rPr>
                <w:rFonts w:ascii="Times New Roman" w:hAnsi="Times New Roman" w:cs="Times New Roman CYR"/>
                <w:b/>
                <w:bCs/>
                <w:sz w:val="18"/>
                <w:szCs w:val="18"/>
              </w:rPr>
              <w:t xml:space="preserve">№ по </w:t>
            </w:r>
            <w:proofErr w:type="spellStart"/>
            <w:r w:rsidRPr="0034510C">
              <w:rPr>
                <w:rFonts w:ascii="Times New Roman" w:hAnsi="Times New Roman" w:cs="Times New Roman CYR"/>
                <w:b/>
                <w:bCs/>
                <w:sz w:val="18"/>
                <w:szCs w:val="18"/>
              </w:rPr>
              <w:t>эксп</w:t>
            </w:r>
            <w:proofErr w:type="spellEnd"/>
            <w:r w:rsidRPr="0034510C">
              <w:rPr>
                <w:rFonts w:ascii="Times New Roman" w:hAnsi="Times New Roman" w:cs="Times New Roman CYR"/>
                <w:b/>
                <w:bCs/>
                <w:sz w:val="18"/>
                <w:szCs w:val="18"/>
              </w:rPr>
              <w:t>.</w:t>
            </w:r>
          </w:p>
        </w:tc>
        <w:tc>
          <w:tcPr>
            <w:tcW w:w="4678"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sz w:val="18"/>
                <w:szCs w:val="18"/>
              </w:rPr>
            </w:pPr>
            <w:r w:rsidRPr="0034510C">
              <w:rPr>
                <w:rFonts w:ascii="Times New Roman" w:hAnsi="Times New Roman" w:cs="Times New Roman CYR"/>
                <w:b/>
                <w:bCs/>
                <w:sz w:val="18"/>
                <w:szCs w:val="18"/>
              </w:rPr>
              <w:t>Наименование</w:t>
            </w:r>
          </w:p>
        </w:tc>
        <w:tc>
          <w:tcPr>
            <w:tcW w:w="2126"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sz w:val="18"/>
                <w:szCs w:val="18"/>
              </w:rPr>
            </w:pPr>
            <w:r w:rsidRPr="0034510C">
              <w:rPr>
                <w:rFonts w:ascii="Times New Roman" w:hAnsi="Times New Roman" w:cs="Times New Roman CYR"/>
                <w:b/>
                <w:bCs/>
                <w:sz w:val="18"/>
                <w:szCs w:val="18"/>
              </w:rPr>
              <w:t>Этап проектирования</w:t>
            </w:r>
          </w:p>
        </w:tc>
        <w:tc>
          <w:tcPr>
            <w:tcW w:w="2265"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sz w:val="18"/>
                <w:szCs w:val="18"/>
              </w:rPr>
            </w:pPr>
            <w:r w:rsidRPr="0034510C">
              <w:rPr>
                <w:rFonts w:ascii="Times New Roman" w:hAnsi="Times New Roman" w:cs="Times New Roman CYR"/>
                <w:b/>
                <w:bCs/>
                <w:sz w:val="18"/>
                <w:szCs w:val="18"/>
              </w:rPr>
              <w:t>Этап строительства, реконструкции</w:t>
            </w:r>
          </w:p>
        </w:tc>
      </w:tr>
      <w:tr w:rsidR="00EA4DCD" w:rsidRPr="008B2B8D" w:rsidTr="00B140E5">
        <w:trPr>
          <w:trHeight w:val="99"/>
          <w:jc w:val="center"/>
        </w:trPr>
        <w:tc>
          <w:tcPr>
            <w:tcW w:w="9918" w:type="dxa"/>
            <w:gridSpan w:val="4"/>
            <w:vAlign w:val="center"/>
          </w:tcPr>
          <w:p w:rsidR="00EA4DCD" w:rsidRPr="0098066F"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b/>
                <w:bCs/>
                <w:sz w:val="18"/>
                <w:szCs w:val="18"/>
              </w:rPr>
            </w:pPr>
            <w:r w:rsidRPr="0098066F">
              <w:rPr>
                <w:rFonts w:ascii="Times New Roman" w:hAnsi="Times New Roman" w:cs="Times New Roman CYR"/>
                <w:b/>
                <w:bCs/>
                <w:sz w:val="18"/>
                <w:szCs w:val="18"/>
              </w:rPr>
              <w:t>Проектируемая застройка</w:t>
            </w:r>
          </w:p>
        </w:tc>
      </w:tr>
      <w:tr w:rsidR="00EA4DCD" w:rsidRPr="008B2B8D" w:rsidTr="00B140E5">
        <w:trPr>
          <w:trHeight w:val="99"/>
          <w:jc w:val="center"/>
        </w:trPr>
        <w:tc>
          <w:tcPr>
            <w:tcW w:w="849"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1</w:t>
            </w:r>
          </w:p>
        </w:tc>
        <w:tc>
          <w:tcPr>
            <w:tcW w:w="4678"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Многоквартир</w:t>
            </w:r>
            <w:r w:rsidRPr="0034510C">
              <w:rPr>
                <w:rFonts w:ascii="Times New Roman" w:hAnsi="Times New Roman" w:cs="Times New Roman CYR"/>
                <w:sz w:val="24"/>
                <w:szCs w:val="24"/>
              </w:rPr>
              <w:t>ный жилой дом</w:t>
            </w:r>
          </w:p>
        </w:tc>
        <w:tc>
          <w:tcPr>
            <w:tcW w:w="2126"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2022</w:t>
            </w:r>
            <w:r w:rsidRPr="0034510C">
              <w:rPr>
                <w:rFonts w:ascii="Times New Roman" w:hAnsi="Times New Roman" w:cs="Times New Roman CYR"/>
                <w:sz w:val="24"/>
                <w:szCs w:val="24"/>
              </w:rPr>
              <w:t xml:space="preserve"> гг.</w:t>
            </w:r>
          </w:p>
        </w:tc>
        <w:tc>
          <w:tcPr>
            <w:tcW w:w="2265"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sidRPr="0034510C">
              <w:rPr>
                <w:rFonts w:ascii="Times New Roman" w:hAnsi="Times New Roman" w:cs="Times New Roman CYR"/>
                <w:sz w:val="24"/>
                <w:szCs w:val="24"/>
              </w:rPr>
              <w:t>20</w:t>
            </w:r>
            <w:r>
              <w:rPr>
                <w:rFonts w:ascii="Times New Roman" w:hAnsi="Times New Roman" w:cs="Times New Roman CYR"/>
                <w:sz w:val="24"/>
                <w:szCs w:val="24"/>
              </w:rPr>
              <w:t>2</w:t>
            </w:r>
            <w:r w:rsidRPr="0034510C">
              <w:rPr>
                <w:rFonts w:ascii="Times New Roman" w:hAnsi="Times New Roman" w:cs="Times New Roman CYR"/>
                <w:sz w:val="24"/>
                <w:szCs w:val="24"/>
              </w:rPr>
              <w:t>3-20</w:t>
            </w:r>
            <w:r>
              <w:rPr>
                <w:rFonts w:ascii="Times New Roman" w:hAnsi="Times New Roman" w:cs="Times New Roman CYR"/>
                <w:sz w:val="24"/>
                <w:szCs w:val="24"/>
              </w:rPr>
              <w:t>2</w:t>
            </w:r>
            <w:r w:rsidRPr="0034510C">
              <w:rPr>
                <w:rFonts w:ascii="Times New Roman" w:hAnsi="Times New Roman" w:cs="Times New Roman CYR"/>
                <w:sz w:val="24"/>
                <w:szCs w:val="24"/>
              </w:rPr>
              <w:t>4 гг.</w:t>
            </w:r>
          </w:p>
        </w:tc>
      </w:tr>
      <w:tr w:rsidR="00EA4DCD" w:rsidRPr="008B2B8D" w:rsidTr="00B140E5">
        <w:trPr>
          <w:trHeight w:val="99"/>
          <w:jc w:val="center"/>
        </w:trPr>
        <w:tc>
          <w:tcPr>
            <w:tcW w:w="9918" w:type="dxa"/>
            <w:gridSpan w:val="4"/>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sz w:val="24"/>
                <w:szCs w:val="24"/>
              </w:rPr>
            </w:pPr>
            <w:r>
              <w:rPr>
                <w:rFonts w:ascii="Times New Roman" w:hAnsi="Times New Roman" w:cs="Times New Roman CYR"/>
                <w:sz w:val="24"/>
                <w:szCs w:val="24"/>
              </w:rPr>
              <w:t>Многоквартирный жилой комплекс со встроенно-пристроенными помещениями общественного назначения и стоянками закрытого типа в составе:</w:t>
            </w:r>
          </w:p>
        </w:tc>
      </w:tr>
      <w:tr w:rsidR="00EA4DCD" w:rsidRPr="008B2B8D" w:rsidTr="00B140E5">
        <w:trPr>
          <w:trHeight w:val="99"/>
          <w:jc w:val="center"/>
        </w:trPr>
        <w:tc>
          <w:tcPr>
            <w:tcW w:w="849"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2</w:t>
            </w:r>
          </w:p>
        </w:tc>
        <w:tc>
          <w:tcPr>
            <w:tcW w:w="4678"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Многоквартир</w:t>
            </w:r>
            <w:r w:rsidRPr="0034510C">
              <w:rPr>
                <w:rFonts w:ascii="Times New Roman" w:hAnsi="Times New Roman" w:cs="Times New Roman CYR"/>
                <w:sz w:val="24"/>
                <w:szCs w:val="24"/>
              </w:rPr>
              <w:t>ный жилой дом</w:t>
            </w:r>
            <w:r>
              <w:rPr>
                <w:rFonts w:ascii="Times New Roman" w:hAnsi="Times New Roman" w:cs="Times New Roman CYR"/>
                <w:sz w:val="24"/>
                <w:szCs w:val="24"/>
              </w:rPr>
              <w:t xml:space="preserve"> со встроенными офисами и д/с (3 секции)</w:t>
            </w:r>
          </w:p>
        </w:tc>
        <w:tc>
          <w:tcPr>
            <w:tcW w:w="2126" w:type="dxa"/>
            <w:vAlign w:val="center"/>
          </w:tcPr>
          <w:p w:rsidR="00EA4DCD" w:rsidRPr="0098066F"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98066F">
              <w:rPr>
                <w:rFonts w:ascii="Times New Roman" w:hAnsi="Times New Roman" w:cs="Times New Roman CYR"/>
                <w:color w:val="auto"/>
                <w:sz w:val="24"/>
                <w:szCs w:val="24"/>
              </w:rPr>
              <w:t>2022-2023 гг.</w:t>
            </w:r>
          </w:p>
        </w:tc>
        <w:tc>
          <w:tcPr>
            <w:tcW w:w="2265" w:type="dxa"/>
            <w:vAlign w:val="center"/>
          </w:tcPr>
          <w:p w:rsidR="00EA4DCD" w:rsidRPr="0098066F"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4"/>
                <w:szCs w:val="24"/>
              </w:rPr>
            </w:pPr>
            <w:r w:rsidRPr="0098066F">
              <w:rPr>
                <w:rFonts w:ascii="Times New Roman" w:hAnsi="Times New Roman" w:cs="Times New Roman CYR"/>
                <w:color w:val="auto"/>
                <w:sz w:val="24"/>
                <w:szCs w:val="24"/>
              </w:rPr>
              <w:t>2023-2027</w:t>
            </w:r>
            <w:r>
              <w:rPr>
                <w:rFonts w:ascii="Times New Roman" w:hAnsi="Times New Roman" w:cs="Times New Roman CYR"/>
                <w:color w:val="auto"/>
                <w:sz w:val="24"/>
                <w:szCs w:val="24"/>
              </w:rPr>
              <w:t xml:space="preserve"> гг.</w:t>
            </w:r>
          </w:p>
        </w:tc>
      </w:tr>
      <w:tr w:rsidR="00EA4DCD" w:rsidRPr="008B2B8D" w:rsidTr="00B140E5">
        <w:trPr>
          <w:trHeight w:val="99"/>
          <w:jc w:val="center"/>
        </w:trPr>
        <w:tc>
          <w:tcPr>
            <w:tcW w:w="849"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3</w:t>
            </w:r>
          </w:p>
        </w:tc>
        <w:tc>
          <w:tcPr>
            <w:tcW w:w="4678"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Стоянка закрытого типа (330 м/м)</w:t>
            </w:r>
          </w:p>
        </w:tc>
        <w:tc>
          <w:tcPr>
            <w:tcW w:w="2126"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2022-2023 гг.</w:t>
            </w:r>
          </w:p>
        </w:tc>
        <w:tc>
          <w:tcPr>
            <w:tcW w:w="2265"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2023-2027</w:t>
            </w:r>
            <w:r>
              <w:rPr>
                <w:rFonts w:ascii="Times New Roman" w:hAnsi="Times New Roman" w:cs="Times New Roman CYR"/>
                <w:color w:val="auto"/>
                <w:sz w:val="24"/>
                <w:szCs w:val="24"/>
              </w:rPr>
              <w:t xml:space="preserve"> гг.</w:t>
            </w:r>
          </w:p>
        </w:tc>
      </w:tr>
      <w:tr w:rsidR="00EA4DCD" w:rsidRPr="008B2B8D" w:rsidTr="00B140E5">
        <w:trPr>
          <w:trHeight w:val="99"/>
          <w:jc w:val="center"/>
        </w:trPr>
        <w:tc>
          <w:tcPr>
            <w:tcW w:w="849"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4</w:t>
            </w:r>
          </w:p>
        </w:tc>
        <w:tc>
          <w:tcPr>
            <w:tcW w:w="4678"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Многоквартир</w:t>
            </w:r>
            <w:r w:rsidRPr="0034510C">
              <w:rPr>
                <w:rFonts w:ascii="Times New Roman" w:hAnsi="Times New Roman" w:cs="Times New Roman CYR"/>
                <w:sz w:val="24"/>
                <w:szCs w:val="24"/>
              </w:rPr>
              <w:t>ный жилой дом</w:t>
            </w:r>
            <w:r>
              <w:rPr>
                <w:rFonts w:ascii="Times New Roman" w:hAnsi="Times New Roman" w:cs="Times New Roman CYR"/>
                <w:sz w:val="24"/>
                <w:szCs w:val="24"/>
              </w:rPr>
              <w:t xml:space="preserve"> (3 секции)</w:t>
            </w:r>
          </w:p>
        </w:tc>
        <w:tc>
          <w:tcPr>
            <w:tcW w:w="2126"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2022-2023 гг.</w:t>
            </w:r>
          </w:p>
        </w:tc>
        <w:tc>
          <w:tcPr>
            <w:tcW w:w="2265"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2023-2027</w:t>
            </w:r>
            <w:r>
              <w:rPr>
                <w:rFonts w:ascii="Times New Roman" w:hAnsi="Times New Roman" w:cs="Times New Roman CYR"/>
                <w:color w:val="auto"/>
                <w:sz w:val="24"/>
                <w:szCs w:val="24"/>
              </w:rPr>
              <w:t xml:space="preserve"> гг.</w:t>
            </w:r>
          </w:p>
        </w:tc>
      </w:tr>
      <w:tr w:rsidR="00EA4DCD" w:rsidRPr="008B2B8D" w:rsidTr="00B140E5">
        <w:trPr>
          <w:trHeight w:val="99"/>
          <w:jc w:val="center"/>
        </w:trPr>
        <w:tc>
          <w:tcPr>
            <w:tcW w:w="849" w:type="dxa"/>
            <w:vAlign w:val="center"/>
          </w:tcPr>
          <w:p w:rsidR="00EA4DCD"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5</w:t>
            </w:r>
          </w:p>
        </w:tc>
        <w:tc>
          <w:tcPr>
            <w:tcW w:w="4678" w:type="dxa"/>
            <w:vAlign w:val="center"/>
          </w:tcPr>
          <w:p w:rsidR="00EA4DCD"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Стоянка закрытого типа (350 м/м)</w:t>
            </w:r>
          </w:p>
        </w:tc>
        <w:tc>
          <w:tcPr>
            <w:tcW w:w="2126"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2022-2023 гг.</w:t>
            </w:r>
          </w:p>
        </w:tc>
        <w:tc>
          <w:tcPr>
            <w:tcW w:w="2265"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2023-2027</w:t>
            </w:r>
            <w:r>
              <w:rPr>
                <w:rFonts w:ascii="Times New Roman" w:hAnsi="Times New Roman" w:cs="Times New Roman CYR"/>
                <w:color w:val="auto"/>
                <w:sz w:val="24"/>
                <w:szCs w:val="24"/>
              </w:rPr>
              <w:t xml:space="preserve"> гг.</w:t>
            </w:r>
          </w:p>
        </w:tc>
      </w:tr>
      <w:tr w:rsidR="00EA4DCD" w:rsidRPr="008B2B8D" w:rsidTr="00B140E5">
        <w:trPr>
          <w:trHeight w:val="99"/>
          <w:jc w:val="center"/>
        </w:trPr>
        <w:tc>
          <w:tcPr>
            <w:tcW w:w="849" w:type="dxa"/>
            <w:vAlign w:val="center"/>
          </w:tcPr>
          <w:p w:rsidR="00EA4DCD"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6</w:t>
            </w:r>
          </w:p>
        </w:tc>
        <w:tc>
          <w:tcPr>
            <w:tcW w:w="4678" w:type="dxa"/>
            <w:vAlign w:val="center"/>
          </w:tcPr>
          <w:p w:rsidR="00EA4DCD"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Многоквартир</w:t>
            </w:r>
            <w:r w:rsidRPr="0034510C">
              <w:rPr>
                <w:rFonts w:ascii="Times New Roman" w:hAnsi="Times New Roman" w:cs="Times New Roman CYR"/>
                <w:sz w:val="24"/>
                <w:szCs w:val="24"/>
              </w:rPr>
              <w:t>ный жилой дом</w:t>
            </w:r>
            <w:r>
              <w:rPr>
                <w:rFonts w:ascii="Times New Roman" w:hAnsi="Times New Roman" w:cs="Times New Roman CYR"/>
                <w:sz w:val="24"/>
                <w:szCs w:val="24"/>
              </w:rPr>
              <w:t xml:space="preserve"> (3 секции)</w:t>
            </w:r>
          </w:p>
        </w:tc>
        <w:tc>
          <w:tcPr>
            <w:tcW w:w="2126"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2022-2023 гг.</w:t>
            </w:r>
          </w:p>
        </w:tc>
        <w:tc>
          <w:tcPr>
            <w:tcW w:w="2265"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2023-2027</w:t>
            </w:r>
            <w:r>
              <w:rPr>
                <w:rFonts w:ascii="Times New Roman" w:hAnsi="Times New Roman" w:cs="Times New Roman CYR"/>
                <w:color w:val="auto"/>
                <w:sz w:val="24"/>
                <w:szCs w:val="24"/>
              </w:rPr>
              <w:t xml:space="preserve"> гг.</w:t>
            </w:r>
          </w:p>
        </w:tc>
      </w:tr>
      <w:tr w:rsidR="00EA4DCD" w:rsidRPr="008B2B8D" w:rsidTr="00B140E5">
        <w:trPr>
          <w:trHeight w:val="99"/>
          <w:jc w:val="center"/>
        </w:trPr>
        <w:tc>
          <w:tcPr>
            <w:tcW w:w="849" w:type="dxa"/>
            <w:vAlign w:val="center"/>
          </w:tcPr>
          <w:p w:rsidR="00EA4DCD"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7</w:t>
            </w:r>
          </w:p>
        </w:tc>
        <w:tc>
          <w:tcPr>
            <w:tcW w:w="4678" w:type="dxa"/>
            <w:vAlign w:val="center"/>
          </w:tcPr>
          <w:p w:rsidR="00EA4DCD"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Стоянка закрытого типа (240 м/м)</w:t>
            </w:r>
          </w:p>
        </w:tc>
        <w:tc>
          <w:tcPr>
            <w:tcW w:w="2126"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2022-2023 гг.</w:t>
            </w:r>
          </w:p>
        </w:tc>
        <w:tc>
          <w:tcPr>
            <w:tcW w:w="2265"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2023-2027</w:t>
            </w:r>
            <w:r>
              <w:rPr>
                <w:rFonts w:ascii="Times New Roman" w:hAnsi="Times New Roman" w:cs="Times New Roman CYR"/>
                <w:color w:val="auto"/>
                <w:sz w:val="24"/>
                <w:szCs w:val="24"/>
              </w:rPr>
              <w:t xml:space="preserve"> гг.</w:t>
            </w:r>
          </w:p>
        </w:tc>
      </w:tr>
      <w:tr w:rsidR="00EA4DCD" w:rsidRPr="008B2B8D" w:rsidTr="00B140E5">
        <w:trPr>
          <w:trHeight w:val="99"/>
          <w:jc w:val="center"/>
        </w:trPr>
        <w:tc>
          <w:tcPr>
            <w:tcW w:w="849" w:type="dxa"/>
            <w:vAlign w:val="center"/>
          </w:tcPr>
          <w:p w:rsidR="00EA4DCD"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8</w:t>
            </w:r>
          </w:p>
        </w:tc>
        <w:tc>
          <w:tcPr>
            <w:tcW w:w="4678" w:type="dxa"/>
            <w:vAlign w:val="center"/>
          </w:tcPr>
          <w:p w:rsidR="00EA4DCD"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Многоквартир</w:t>
            </w:r>
            <w:r w:rsidRPr="0034510C">
              <w:rPr>
                <w:rFonts w:ascii="Times New Roman" w:hAnsi="Times New Roman" w:cs="Times New Roman CYR"/>
                <w:sz w:val="24"/>
                <w:szCs w:val="24"/>
              </w:rPr>
              <w:t>ный жилой дом</w:t>
            </w:r>
            <w:r>
              <w:rPr>
                <w:rFonts w:ascii="Times New Roman" w:hAnsi="Times New Roman" w:cs="Times New Roman CYR"/>
                <w:sz w:val="24"/>
                <w:szCs w:val="24"/>
              </w:rPr>
              <w:t xml:space="preserve"> (2 секции)</w:t>
            </w:r>
          </w:p>
        </w:tc>
        <w:tc>
          <w:tcPr>
            <w:tcW w:w="2126"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2022-2023 гг.</w:t>
            </w:r>
          </w:p>
        </w:tc>
        <w:tc>
          <w:tcPr>
            <w:tcW w:w="2265" w:type="dxa"/>
            <w:vAlign w:val="center"/>
          </w:tcPr>
          <w:p w:rsidR="00EA4DCD" w:rsidRPr="00884C6B"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2023-2027</w:t>
            </w:r>
            <w:r>
              <w:rPr>
                <w:rFonts w:ascii="Times New Roman" w:hAnsi="Times New Roman" w:cs="Times New Roman CYR"/>
                <w:color w:val="auto"/>
                <w:sz w:val="24"/>
                <w:szCs w:val="24"/>
              </w:rPr>
              <w:t xml:space="preserve"> гг.</w:t>
            </w:r>
          </w:p>
        </w:tc>
      </w:tr>
      <w:tr w:rsidR="00EA4DCD" w:rsidRPr="008B2B8D" w:rsidTr="00B140E5">
        <w:trPr>
          <w:trHeight w:val="99"/>
          <w:jc w:val="center"/>
        </w:trPr>
        <w:tc>
          <w:tcPr>
            <w:tcW w:w="849"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9</w:t>
            </w:r>
          </w:p>
        </w:tc>
        <w:tc>
          <w:tcPr>
            <w:tcW w:w="4678"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Встроенно-пристроенный центр обслуживания жилой застройки</w:t>
            </w:r>
          </w:p>
        </w:tc>
        <w:tc>
          <w:tcPr>
            <w:tcW w:w="2126" w:type="dxa"/>
            <w:vAlign w:val="center"/>
          </w:tcPr>
          <w:p w:rsidR="00EA4DCD" w:rsidRPr="009B1236"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2022-2023 гг.</w:t>
            </w:r>
          </w:p>
        </w:tc>
        <w:tc>
          <w:tcPr>
            <w:tcW w:w="2265" w:type="dxa"/>
            <w:vAlign w:val="center"/>
          </w:tcPr>
          <w:p w:rsidR="00EA4DCD" w:rsidRPr="009B1236"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2023-2027</w:t>
            </w:r>
            <w:r>
              <w:rPr>
                <w:rFonts w:ascii="Times New Roman" w:hAnsi="Times New Roman" w:cs="Times New Roman CYR"/>
                <w:color w:val="auto"/>
                <w:sz w:val="24"/>
                <w:szCs w:val="24"/>
              </w:rPr>
              <w:t xml:space="preserve"> гг.</w:t>
            </w:r>
          </w:p>
        </w:tc>
      </w:tr>
      <w:tr w:rsidR="00EA4DCD" w:rsidRPr="008B2B8D" w:rsidTr="00B140E5">
        <w:trPr>
          <w:trHeight w:val="99"/>
          <w:jc w:val="center"/>
        </w:trPr>
        <w:tc>
          <w:tcPr>
            <w:tcW w:w="849"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10</w:t>
            </w:r>
          </w:p>
        </w:tc>
        <w:tc>
          <w:tcPr>
            <w:tcW w:w="4678" w:type="dxa"/>
            <w:vAlign w:val="center"/>
          </w:tcPr>
          <w:p w:rsidR="00EA4DCD" w:rsidRPr="0034510C"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Контрольно-пропускной пункт</w:t>
            </w:r>
          </w:p>
        </w:tc>
        <w:tc>
          <w:tcPr>
            <w:tcW w:w="2126" w:type="dxa"/>
            <w:vAlign w:val="center"/>
          </w:tcPr>
          <w:p w:rsidR="00EA4DCD" w:rsidRPr="009B1236"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2022-2023 гг.</w:t>
            </w:r>
          </w:p>
        </w:tc>
        <w:tc>
          <w:tcPr>
            <w:tcW w:w="2265" w:type="dxa"/>
            <w:vAlign w:val="center"/>
          </w:tcPr>
          <w:p w:rsidR="00EA4DCD" w:rsidRPr="009B1236"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2023-2027</w:t>
            </w:r>
            <w:r>
              <w:rPr>
                <w:rFonts w:ascii="Times New Roman" w:hAnsi="Times New Roman" w:cs="Times New Roman CYR"/>
                <w:color w:val="auto"/>
                <w:sz w:val="24"/>
                <w:szCs w:val="24"/>
              </w:rPr>
              <w:t xml:space="preserve"> гг.</w:t>
            </w:r>
          </w:p>
        </w:tc>
      </w:tr>
      <w:tr w:rsidR="00EA4DCD" w:rsidRPr="008B2B8D" w:rsidTr="00B140E5">
        <w:trPr>
          <w:trHeight w:val="99"/>
          <w:jc w:val="center"/>
        </w:trPr>
        <w:tc>
          <w:tcPr>
            <w:tcW w:w="849" w:type="dxa"/>
            <w:vAlign w:val="center"/>
          </w:tcPr>
          <w:p w:rsidR="00EA4DCD"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11</w:t>
            </w:r>
          </w:p>
        </w:tc>
        <w:tc>
          <w:tcPr>
            <w:tcW w:w="4678" w:type="dxa"/>
            <w:vAlign w:val="center"/>
          </w:tcPr>
          <w:p w:rsidR="00EA4DCD"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Pr>
                <w:rFonts w:ascii="Times New Roman" w:hAnsi="Times New Roman" w:cs="Times New Roman CYR"/>
                <w:sz w:val="24"/>
                <w:szCs w:val="24"/>
              </w:rPr>
              <w:t>Крытая (навес) зона загрузки</w:t>
            </w:r>
          </w:p>
        </w:tc>
        <w:tc>
          <w:tcPr>
            <w:tcW w:w="2126" w:type="dxa"/>
            <w:vAlign w:val="center"/>
          </w:tcPr>
          <w:p w:rsidR="00EA4DCD" w:rsidRPr="009B1236"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2022-2023 гг.</w:t>
            </w:r>
          </w:p>
        </w:tc>
        <w:tc>
          <w:tcPr>
            <w:tcW w:w="2265" w:type="dxa"/>
            <w:vAlign w:val="center"/>
          </w:tcPr>
          <w:p w:rsidR="00EA4DCD" w:rsidRPr="009B1236"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FF0000"/>
                <w:sz w:val="24"/>
                <w:szCs w:val="24"/>
              </w:rPr>
            </w:pPr>
            <w:r w:rsidRPr="0098066F">
              <w:rPr>
                <w:rFonts w:ascii="Times New Roman" w:hAnsi="Times New Roman" w:cs="Times New Roman CYR"/>
                <w:color w:val="auto"/>
                <w:sz w:val="24"/>
                <w:szCs w:val="24"/>
              </w:rPr>
              <w:t>2023-2027</w:t>
            </w:r>
            <w:r>
              <w:rPr>
                <w:rFonts w:ascii="Times New Roman" w:hAnsi="Times New Roman" w:cs="Times New Roman CYR"/>
                <w:color w:val="auto"/>
                <w:sz w:val="24"/>
                <w:szCs w:val="24"/>
              </w:rPr>
              <w:t xml:space="preserve"> гг.</w:t>
            </w:r>
          </w:p>
        </w:tc>
      </w:tr>
    </w:tbl>
    <w:p w:rsidR="00EA4DCD" w:rsidRDefault="00EA4DCD" w:rsidP="00EA4DCD">
      <w:pPr>
        <w:ind w:firstLine="510"/>
        <w:jc w:val="both"/>
        <w:rPr>
          <w:bCs/>
          <w:kern w:val="1"/>
        </w:rPr>
      </w:pPr>
    </w:p>
    <w:p w:rsidR="00EA4DCD" w:rsidRPr="009D0274" w:rsidRDefault="00EA4DCD" w:rsidP="00EA4DCD">
      <w:pPr>
        <w:ind w:firstLine="510"/>
        <w:jc w:val="both"/>
        <w:rPr>
          <w:bCs/>
          <w:kern w:val="1"/>
        </w:rPr>
      </w:pPr>
      <w:r w:rsidRPr="009D0274">
        <w:rPr>
          <w:bCs/>
          <w:kern w:val="1"/>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rsidR="00EA4DCD" w:rsidRPr="009D0274" w:rsidRDefault="00EA4DCD" w:rsidP="00EA4DCD">
      <w:pPr>
        <w:tabs>
          <w:tab w:val="left" w:pos="1418"/>
        </w:tabs>
        <w:autoSpaceDE w:val="0"/>
        <w:spacing w:before="240"/>
        <w:ind w:left="567"/>
        <w:jc w:val="center"/>
        <w:outlineLvl w:val="1"/>
        <w:rPr>
          <w:rFonts w:eastAsia="Lucida Sans Unicode"/>
          <w:b/>
          <w:kern w:val="1"/>
        </w:rPr>
      </w:pPr>
      <w:bookmarkStart w:id="13" w:name="_Toc61605403"/>
      <w:bookmarkStart w:id="14" w:name="_Toc61605515"/>
      <w:bookmarkStart w:id="15" w:name="_Toc96448485"/>
      <w:r w:rsidRPr="009D0274">
        <w:rPr>
          <w:rFonts w:eastAsia="Lucida Sans Unicode"/>
          <w:b/>
          <w:kern w:val="1"/>
        </w:rPr>
        <w:t>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13"/>
      <w:bookmarkEnd w:id="14"/>
      <w:bookmarkEnd w:id="15"/>
    </w:p>
    <w:p w:rsidR="00EA4DCD" w:rsidRDefault="00EA4DCD" w:rsidP="00EA4DCD">
      <w:pPr>
        <w:ind w:firstLine="567"/>
        <w:jc w:val="both"/>
        <w:rPr>
          <w:bCs/>
          <w:kern w:val="1"/>
        </w:rPr>
      </w:pPr>
      <w:r w:rsidRPr="009D0274">
        <w:rPr>
          <w:bCs/>
          <w:kern w:val="1"/>
        </w:rPr>
        <w:t>Перечень мероприятий и инвестиционных проектов, включенных в программу комплексного развития систем коммунальной инфраструктуры:</w:t>
      </w:r>
    </w:p>
    <w:p w:rsidR="00EA4DCD" w:rsidRPr="009D0274" w:rsidRDefault="00EA4DCD" w:rsidP="00EA4DCD">
      <w:pPr>
        <w:ind w:firstLine="567"/>
        <w:jc w:val="both"/>
        <w:rPr>
          <w:bCs/>
          <w:kern w:val="1"/>
        </w:rPr>
      </w:pP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7087"/>
        <w:gridCol w:w="2268"/>
      </w:tblGrid>
      <w:tr w:rsidR="00EA4DCD" w:rsidRPr="009D0274" w:rsidTr="00B140E5">
        <w:trPr>
          <w:trHeight w:val="20"/>
          <w:tblHeader/>
        </w:trPr>
        <w:tc>
          <w:tcPr>
            <w:tcW w:w="568" w:type="dxa"/>
          </w:tcPr>
          <w:p w:rsidR="00EA4DCD" w:rsidRPr="009D027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sz w:val="18"/>
                <w:szCs w:val="18"/>
              </w:rPr>
            </w:pPr>
            <w:r w:rsidRPr="009D0274">
              <w:rPr>
                <w:rFonts w:ascii="Times New Roman" w:hAnsi="Times New Roman" w:cs="Times New Roman CYR"/>
                <w:b/>
                <w:bCs/>
                <w:sz w:val="18"/>
                <w:szCs w:val="18"/>
              </w:rPr>
              <w:t>№</w:t>
            </w:r>
          </w:p>
        </w:tc>
        <w:tc>
          <w:tcPr>
            <w:tcW w:w="7087" w:type="dxa"/>
            <w:shd w:val="clear" w:color="auto" w:fill="auto"/>
            <w:hideMark/>
          </w:tcPr>
          <w:p w:rsidR="00EA4DCD" w:rsidRPr="009D027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sz w:val="18"/>
                <w:szCs w:val="18"/>
              </w:rPr>
            </w:pPr>
            <w:r w:rsidRPr="009D0274">
              <w:rPr>
                <w:rFonts w:ascii="Times New Roman" w:hAnsi="Times New Roman" w:cs="Times New Roman CYR"/>
                <w:b/>
                <w:bCs/>
                <w:sz w:val="18"/>
                <w:szCs w:val="18"/>
              </w:rPr>
              <w:t>Наименование</w:t>
            </w:r>
          </w:p>
        </w:tc>
        <w:tc>
          <w:tcPr>
            <w:tcW w:w="2268" w:type="dxa"/>
            <w:shd w:val="clear" w:color="auto" w:fill="auto"/>
            <w:hideMark/>
          </w:tcPr>
          <w:p w:rsidR="00EA4DCD" w:rsidRPr="009D027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sz w:val="18"/>
                <w:szCs w:val="18"/>
              </w:rPr>
            </w:pPr>
            <w:r w:rsidRPr="009D0274">
              <w:rPr>
                <w:rFonts w:ascii="Times New Roman" w:hAnsi="Times New Roman" w:cs="Times New Roman CYR"/>
                <w:b/>
                <w:bCs/>
                <w:sz w:val="18"/>
                <w:szCs w:val="18"/>
              </w:rPr>
              <w:t>Этап строительства</w:t>
            </w:r>
          </w:p>
        </w:tc>
      </w:tr>
      <w:tr w:rsidR="00EA4DCD" w:rsidRPr="008B2B8D" w:rsidTr="00B140E5">
        <w:trPr>
          <w:trHeight w:val="20"/>
        </w:trPr>
        <w:tc>
          <w:tcPr>
            <w:tcW w:w="568" w:type="dxa"/>
            <w:vAlign w:val="center"/>
          </w:tcPr>
          <w:p w:rsidR="00EA4DCD" w:rsidRPr="009D027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sidRPr="009D0274">
              <w:rPr>
                <w:rFonts w:ascii="Times New Roman" w:hAnsi="Times New Roman" w:cs="Times New Roman CYR"/>
                <w:sz w:val="24"/>
                <w:szCs w:val="24"/>
              </w:rPr>
              <w:t>1</w:t>
            </w:r>
          </w:p>
        </w:tc>
        <w:tc>
          <w:tcPr>
            <w:tcW w:w="7087" w:type="dxa"/>
            <w:shd w:val="clear" w:color="auto" w:fill="auto"/>
            <w:vAlign w:val="center"/>
          </w:tcPr>
          <w:p w:rsidR="00EA4DCD" w:rsidRPr="009D0274" w:rsidRDefault="006A77F9"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hyperlink r:id="rId8" w:history="1">
              <w:r w:rsidR="00EA4DCD" w:rsidRPr="009D0274">
                <w:rPr>
                  <w:rFonts w:ascii="Times New Roman" w:hAnsi="Times New Roman" w:cs="Times New Roman CYR"/>
                  <w:sz w:val="24"/>
                  <w:szCs w:val="24"/>
                </w:rPr>
                <w:t xml:space="preserve">Обеспечение доступным и комфортным жильем населения города </w:t>
              </w:r>
              <w:r w:rsidR="00EA4DCD" w:rsidRPr="009D0274">
                <w:rPr>
                  <w:rFonts w:ascii="Times New Roman" w:hAnsi="Times New Roman" w:cs="Times New Roman CYR"/>
                  <w:sz w:val="24"/>
                  <w:szCs w:val="24"/>
                </w:rPr>
                <w:lastRenderedPageBreak/>
                <w:t>Благовещенска</w:t>
              </w:r>
            </w:hyperlink>
          </w:p>
        </w:tc>
        <w:tc>
          <w:tcPr>
            <w:tcW w:w="2268" w:type="dxa"/>
            <w:shd w:val="clear" w:color="auto" w:fill="auto"/>
            <w:noWrap/>
            <w:vAlign w:val="center"/>
          </w:tcPr>
          <w:p w:rsidR="00EA4DCD" w:rsidRPr="009D027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sidRPr="009D0274">
              <w:rPr>
                <w:rFonts w:ascii="Times New Roman" w:hAnsi="Times New Roman" w:cs="Times New Roman CYR"/>
                <w:sz w:val="24"/>
                <w:szCs w:val="24"/>
              </w:rPr>
              <w:lastRenderedPageBreak/>
              <w:t>2015-2025</w:t>
            </w:r>
          </w:p>
        </w:tc>
      </w:tr>
      <w:tr w:rsidR="00EA4DCD" w:rsidRPr="008B2B8D" w:rsidTr="00B140E5">
        <w:trPr>
          <w:trHeight w:val="20"/>
        </w:trPr>
        <w:tc>
          <w:tcPr>
            <w:tcW w:w="568" w:type="dxa"/>
            <w:vAlign w:val="center"/>
          </w:tcPr>
          <w:p w:rsidR="00EA4DCD" w:rsidRPr="009D027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sidRPr="009D0274">
              <w:rPr>
                <w:rFonts w:ascii="Times New Roman" w:hAnsi="Times New Roman" w:cs="Times New Roman CYR"/>
                <w:sz w:val="24"/>
                <w:szCs w:val="24"/>
              </w:rPr>
              <w:lastRenderedPageBreak/>
              <w:t>2</w:t>
            </w:r>
          </w:p>
        </w:tc>
        <w:tc>
          <w:tcPr>
            <w:tcW w:w="7087" w:type="dxa"/>
            <w:shd w:val="clear" w:color="auto" w:fill="auto"/>
            <w:vAlign w:val="center"/>
          </w:tcPr>
          <w:p w:rsidR="00EA4DCD" w:rsidRPr="009D0274" w:rsidRDefault="006A77F9"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hyperlink r:id="rId9" w:history="1">
              <w:r w:rsidR="00EA4DCD" w:rsidRPr="009D0274">
                <w:rPr>
                  <w:rFonts w:ascii="Times New Roman" w:hAnsi="Times New Roman" w:cs="Times New Roman CYR"/>
                  <w:sz w:val="24"/>
                  <w:szCs w:val="24"/>
                </w:rPr>
                <w:t>Развитие транспортной системы города Благовещенска</w:t>
              </w:r>
            </w:hyperlink>
          </w:p>
        </w:tc>
        <w:tc>
          <w:tcPr>
            <w:tcW w:w="2268" w:type="dxa"/>
            <w:shd w:val="clear" w:color="auto" w:fill="auto"/>
            <w:noWrap/>
            <w:vAlign w:val="center"/>
          </w:tcPr>
          <w:p w:rsidR="00EA4DCD" w:rsidRPr="009D027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sidRPr="009D0274">
              <w:rPr>
                <w:rFonts w:ascii="Times New Roman" w:hAnsi="Times New Roman" w:cs="Times New Roman CYR"/>
                <w:sz w:val="24"/>
                <w:szCs w:val="24"/>
              </w:rPr>
              <w:t>2015-2025</w:t>
            </w:r>
          </w:p>
        </w:tc>
      </w:tr>
      <w:tr w:rsidR="00EA4DCD" w:rsidRPr="008B2B8D" w:rsidTr="00B140E5">
        <w:trPr>
          <w:trHeight w:val="20"/>
        </w:trPr>
        <w:tc>
          <w:tcPr>
            <w:tcW w:w="568" w:type="dxa"/>
            <w:vAlign w:val="center"/>
          </w:tcPr>
          <w:p w:rsidR="00EA4DCD" w:rsidRPr="009D027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sidRPr="009D0274">
              <w:rPr>
                <w:rFonts w:ascii="Times New Roman" w:hAnsi="Times New Roman" w:cs="Times New Roman CYR"/>
                <w:sz w:val="24"/>
                <w:szCs w:val="24"/>
              </w:rPr>
              <w:t>3</w:t>
            </w:r>
          </w:p>
        </w:tc>
        <w:tc>
          <w:tcPr>
            <w:tcW w:w="7087" w:type="dxa"/>
            <w:shd w:val="clear" w:color="auto" w:fill="auto"/>
            <w:vAlign w:val="center"/>
          </w:tcPr>
          <w:p w:rsidR="00EA4DCD" w:rsidRPr="009D0274" w:rsidRDefault="006A77F9"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hyperlink r:id="rId10" w:history="1">
              <w:r w:rsidR="00EA4DCD" w:rsidRPr="009D0274">
                <w:rPr>
                  <w:rFonts w:ascii="Times New Roman" w:hAnsi="Times New Roman" w:cs="Times New Roman CYR"/>
                  <w:sz w:val="24"/>
                  <w:szCs w:val="24"/>
                </w:rPr>
                <w:t>Развитие и модернизация жилищно-коммунального хозяйства, энергосбережение и повышение энергетической эффективности, благоустройство территории города Благовещенска</w:t>
              </w:r>
            </w:hyperlink>
          </w:p>
        </w:tc>
        <w:tc>
          <w:tcPr>
            <w:tcW w:w="2268" w:type="dxa"/>
            <w:shd w:val="clear" w:color="auto" w:fill="auto"/>
            <w:noWrap/>
            <w:vAlign w:val="center"/>
          </w:tcPr>
          <w:p w:rsidR="00EA4DCD" w:rsidRPr="009D027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sidRPr="009D0274">
              <w:rPr>
                <w:rFonts w:ascii="Times New Roman" w:hAnsi="Times New Roman" w:cs="Times New Roman CYR"/>
                <w:sz w:val="24"/>
                <w:szCs w:val="24"/>
              </w:rPr>
              <w:t>2015-2025</w:t>
            </w:r>
          </w:p>
        </w:tc>
      </w:tr>
      <w:tr w:rsidR="00EA4DCD" w:rsidRPr="008B2B8D" w:rsidTr="00B140E5">
        <w:trPr>
          <w:trHeight w:val="20"/>
        </w:trPr>
        <w:tc>
          <w:tcPr>
            <w:tcW w:w="568" w:type="dxa"/>
            <w:vAlign w:val="center"/>
          </w:tcPr>
          <w:p w:rsidR="00EA4DCD" w:rsidRPr="009D027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sidRPr="009D0274">
              <w:rPr>
                <w:rFonts w:ascii="Times New Roman" w:hAnsi="Times New Roman" w:cs="Times New Roman CYR"/>
                <w:sz w:val="24"/>
                <w:szCs w:val="24"/>
              </w:rPr>
              <w:t>4</w:t>
            </w:r>
          </w:p>
        </w:tc>
        <w:tc>
          <w:tcPr>
            <w:tcW w:w="7087" w:type="dxa"/>
            <w:shd w:val="clear" w:color="auto" w:fill="auto"/>
            <w:vAlign w:val="center"/>
          </w:tcPr>
          <w:p w:rsidR="00EA4DCD" w:rsidRPr="009D0274" w:rsidRDefault="006A77F9"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hyperlink r:id="rId11" w:history="1">
              <w:r w:rsidR="00EA4DCD" w:rsidRPr="009D0274">
                <w:rPr>
                  <w:rFonts w:ascii="Times New Roman" w:hAnsi="Times New Roman" w:cs="Times New Roman CYR"/>
                  <w:sz w:val="24"/>
                  <w:szCs w:val="24"/>
                </w:rPr>
                <w:t>Формирование современной городской   среды на территории города Благовещенска на 2018 - 2024 годы</w:t>
              </w:r>
            </w:hyperlink>
          </w:p>
        </w:tc>
        <w:tc>
          <w:tcPr>
            <w:tcW w:w="2268" w:type="dxa"/>
            <w:shd w:val="clear" w:color="auto" w:fill="auto"/>
            <w:noWrap/>
            <w:vAlign w:val="center"/>
          </w:tcPr>
          <w:p w:rsidR="00EA4DCD" w:rsidRPr="009D0274" w:rsidRDefault="00EA4DCD" w:rsidP="00B140E5">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sz w:val="24"/>
                <w:szCs w:val="24"/>
              </w:rPr>
            </w:pPr>
            <w:r w:rsidRPr="009D0274">
              <w:rPr>
                <w:rFonts w:ascii="Times New Roman" w:hAnsi="Times New Roman" w:cs="Times New Roman CYR"/>
                <w:sz w:val="24"/>
                <w:szCs w:val="24"/>
              </w:rPr>
              <w:t>2018-2024</w:t>
            </w:r>
          </w:p>
        </w:tc>
      </w:tr>
    </w:tbl>
    <w:p w:rsidR="00EA4DCD" w:rsidRDefault="00EA4DCD"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sectPr w:rsidR="00034B02" w:rsidSect="00EA4DCD">
          <w:headerReference w:type="default" r:id="rId12"/>
          <w:pgSz w:w="11906" w:h="16838"/>
          <w:pgMar w:top="1134" w:right="850" w:bottom="1134" w:left="1701" w:header="708" w:footer="708" w:gutter="0"/>
          <w:cols w:space="708"/>
          <w:titlePg/>
          <w:docGrid w:linePitch="360"/>
        </w:sectPr>
      </w:pPr>
    </w:p>
    <w:p w:rsidR="00034B02" w:rsidRDefault="00034B02" w:rsidP="00EA4DCD">
      <w:pPr>
        <w:jc w:val="center"/>
      </w:pPr>
      <w:r>
        <w:rPr>
          <w:noProof/>
          <w:lang w:eastAsia="ru-RU"/>
        </w:rPr>
        <w:lastRenderedPageBreak/>
        <w:drawing>
          <wp:anchor distT="0" distB="0" distL="114300" distR="114300" simplePos="0" relativeHeight="251658240" behindDoc="1" locked="0" layoutInCell="1" allowOverlap="1" wp14:anchorId="49020E64" wp14:editId="6EEEE246">
            <wp:simplePos x="0" y="0"/>
            <wp:positionH relativeFrom="column">
              <wp:posOffset>96004</wp:posOffset>
            </wp:positionH>
            <wp:positionV relativeFrom="paragraph">
              <wp:posOffset>-442595</wp:posOffset>
            </wp:positionV>
            <wp:extent cx="9251950" cy="6357620"/>
            <wp:effectExtent l="0" t="0" r="6350" b="5080"/>
            <wp:wrapNone/>
            <wp:docPr id="1" name="Рисунок 1" descr="D:\Рабочий стол\604\604_Выдача_28112022\604_Выдача_28112022\604_ППТ_28112022\604_ППТ-I_Положение\Картинки-том I\ПП Лист_I-1.Чертеж планировки территории. Границы зон планируемого размещения ок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604\604_Выдача_28112022\604_Выдача_28112022\604_ППТ_28112022\604_ППТ-I_Положение\Картинки-том I\ПП Лист_I-1.Чертеж планировки территории. Границы зон планируемого размещения окс.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251950" cy="6357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BB1DD5" w:rsidRDefault="00BB1DD5" w:rsidP="00EA4DCD">
      <w:pPr>
        <w:jc w:val="center"/>
      </w:pPr>
    </w:p>
    <w:p w:rsidR="00BB1DD5" w:rsidRDefault="00BB1DD5" w:rsidP="00EA4DCD">
      <w:pPr>
        <w:jc w:val="center"/>
      </w:pPr>
    </w:p>
    <w:p w:rsidR="00BB1DD5" w:rsidRDefault="00BB1DD5" w:rsidP="00EA4DCD">
      <w:pPr>
        <w:jc w:val="center"/>
      </w:pPr>
    </w:p>
    <w:p w:rsidR="00BB1DD5" w:rsidRDefault="00BB1DD5" w:rsidP="00EA4DCD">
      <w:pPr>
        <w:jc w:val="center"/>
      </w:pPr>
    </w:p>
    <w:p w:rsidR="00034B02" w:rsidRDefault="00034B02" w:rsidP="00EA4DCD">
      <w:pPr>
        <w:jc w:val="center"/>
      </w:pPr>
    </w:p>
    <w:p w:rsidR="00BB1DD5" w:rsidRDefault="00BB1DD5" w:rsidP="00EA4DCD">
      <w:pPr>
        <w:jc w:val="center"/>
      </w:pPr>
      <w:bookmarkStart w:id="16" w:name="_GoBack"/>
      <w:bookmarkEnd w:id="16"/>
    </w:p>
    <w:p w:rsidR="00034B02" w:rsidRDefault="00034B02" w:rsidP="00EA4DCD">
      <w:pPr>
        <w:jc w:val="center"/>
      </w:pPr>
    </w:p>
    <w:p w:rsidR="00034B02" w:rsidRDefault="00034B02" w:rsidP="00EA4DCD">
      <w:pPr>
        <w:jc w:val="center"/>
      </w:pPr>
      <w:r>
        <w:rPr>
          <w:noProof/>
          <w:lang w:eastAsia="ru-RU"/>
        </w:rPr>
        <w:drawing>
          <wp:anchor distT="0" distB="0" distL="114300" distR="114300" simplePos="0" relativeHeight="251659264" behindDoc="1" locked="0" layoutInCell="1" allowOverlap="1" wp14:anchorId="5D6B905D" wp14:editId="028E2039">
            <wp:simplePos x="0" y="0"/>
            <wp:positionH relativeFrom="column">
              <wp:posOffset>-120015</wp:posOffset>
            </wp:positionH>
            <wp:positionV relativeFrom="paragraph">
              <wp:posOffset>-851535</wp:posOffset>
            </wp:positionV>
            <wp:extent cx="9251950" cy="6359604"/>
            <wp:effectExtent l="0" t="0" r="6350" b="3175"/>
            <wp:wrapNone/>
            <wp:docPr id="2" name="Рисунок 2" descr="D:\Рабочий стол\604\604_Выдача_28112022\604_Выдача_28112022\604_ППТ_28112022\604_ППТ-I_Положение\Картинки-том I\ПП Лист_I-2.Чертеж планировки территории. План красных ли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604\604_Выдача_28112022\604_Выдача_28112022\604_ППТ_28112022\604_ППТ-I_Положение\Картинки-том I\ПП Лист_I-2.Чертеж планировки территории. План красных линий.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251950" cy="635960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p w:rsidR="00034B02" w:rsidRDefault="00034B02" w:rsidP="00EA4DCD">
      <w:pPr>
        <w:jc w:val="center"/>
      </w:pPr>
    </w:p>
    <w:sectPr w:rsidR="00034B02" w:rsidSect="00BB1DD5">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77F9" w:rsidRDefault="006A77F9" w:rsidP="00EA4DCD">
      <w:r>
        <w:separator/>
      </w:r>
    </w:p>
  </w:endnote>
  <w:endnote w:type="continuationSeparator" w:id="0">
    <w:p w:rsidR="006A77F9" w:rsidRDefault="006A77F9"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77F9" w:rsidRDefault="006A77F9" w:rsidP="00EA4DCD">
      <w:r>
        <w:separator/>
      </w:r>
    </w:p>
  </w:footnote>
  <w:footnote w:type="continuationSeparator" w:id="0">
    <w:p w:rsidR="006A77F9" w:rsidRDefault="006A77F9"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7426080"/>
      <w:docPartObj>
        <w:docPartGallery w:val="Page Numbers (Top of Page)"/>
        <w:docPartUnique/>
      </w:docPartObj>
    </w:sdtPr>
    <w:sdtEndPr/>
    <w:sdtContent>
      <w:p w:rsidR="00B140E5" w:rsidRDefault="00B140E5">
        <w:pPr>
          <w:pStyle w:val="a3"/>
          <w:jc w:val="center"/>
        </w:pPr>
        <w:r>
          <w:fldChar w:fldCharType="begin"/>
        </w:r>
        <w:r>
          <w:instrText>PAGE   \* MERGEFORMAT</w:instrText>
        </w:r>
        <w:r>
          <w:fldChar w:fldCharType="separate"/>
        </w:r>
        <w:r w:rsidR="00BB1DD5">
          <w:rPr>
            <w:noProof/>
          </w:rPr>
          <w:t>13</w:t>
        </w:r>
        <w:r>
          <w:fldChar w:fldCharType="end"/>
        </w:r>
      </w:p>
    </w:sdtContent>
  </w:sdt>
  <w:p w:rsidR="00B140E5" w:rsidRDefault="00B140E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315EC"/>
    <w:multiLevelType w:val="multilevel"/>
    <w:tmpl w:val="6B982A5A"/>
    <w:lvl w:ilvl="0">
      <w:start w:val="2"/>
      <w:numFmt w:val="decimal"/>
      <w:lvlText w:val="%1."/>
      <w:lvlJc w:val="left"/>
      <w:pPr>
        <w:tabs>
          <w:tab w:val="num" w:pos="708"/>
        </w:tabs>
        <w:ind w:left="708" w:hanging="708"/>
      </w:pPr>
      <w:rPr>
        <w:rFonts w:hint="default"/>
      </w:rPr>
    </w:lvl>
    <w:lvl w:ilvl="1">
      <w:start w:val="2"/>
      <w:numFmt w:val="decimal"/>
      <w:lvlText w:val="%1.%2."/>
      <w:lvlJc w:val="left"/>
      <w:pPr>
        <w:tabs>
          <w:tab w:val="num" w:pos="1080"/>
        </w:tabs>
        <w:ind w:left="1080" w:hanging="720"/>
      </w:pPr>
      <w:rPr>
        <w:rFonts w:hint="default"/>
      </w:rPr>
    </w:lvl>
    <w:lvl w:ilvl="2">
      <w:start w:val="3"/>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1">
    <w:nsid w:val="0DF80EDA"/>
    <w:multiLevelType w:val="hybridMultilevel"/>
    <w:tmpl w:val="F86AAACE"/>
    <w:lvl w:ilvl="0" w:tplc="456812E6">
      <w:start w:val="1"/>
      <w:numFmt w:val="bullet"/>
      <w:lvlText w:val=""/>
      <w:lvlJc w:val="left"/>
      <w:pPr>
        <w:tabs>
          <w:tab w:val="num" w:pos="1003"/>
        </w:tabs>
        <w:ind w:left="1003" w:hanging="360"/>
      </w:pPr>
      <w:rPr>
        <w:rFonts w:ascii="Symbol" w:hAnsi="Symbol" w:hint="default"/>
      </w:rPr>
    </w:lvl>
    <w:lvl w:ilvl="1" w:tplc="5470B73E" w:tentative="1">
      <w:start w:val="1"/>
      <w:numFmt w:val="bullet"/>
      <w:lvlText w:val="o"/>
      <w:lvlJc w:val="left"/>
      <w:pPr>
        <w:tabs>
          <w:tab w:val="num" w:pos="1723"/>
        </w:tabs>
        <w:ind w:left="1723" w:hanging="360"/>
      </w:pPr>
      <w:rPr>
        <w:rFonts w:ascii="Courier New" w:hAnsi="Courier New" w:cs="Courier New" w:hint="default"/>
      </w:rPr>
    </w:lvl>
    <w:lvl w:ilvl="2" w:tplc="347AAF3C" w:tentative="1">
      <w:start w:val="1"/>
      <w:numFmt w:val="bullet"/>
      <w:lvlText w:val=""/>
      <w:lvlJc w:val="left"/>
      <w:pPr>
        <w:tabs>
          <w:tab w:val="num" w:pos="2443"/>
        </w:tabs>
        <w:ind w:left="2443" w:hanging="360"/>
      </w:pPr>
      <w:rPr>
        <w:rFonts w:ascii="Wingdings" w:hAnsi="Wingdings" w:hint="default"/>
      </w:rPr>
    </w:lvl>
    <w:lvl w:ilvl="3" w:tplc="35848336" w:tentative="1">
      <w:start w:val="1"/>
      <w:numFmt w:val="bullet"/>
      <w:lvlText w:val=""/>
      <w:lvlJc w:val="left"/>
      <w:pPr>
        <w:tabs>
          <w:tab w:val="num" w:pos="3163"/>
        </w:tabs>
        <w:ind w:left="3163" w:hanging="360"/>
      </w:pPr>
      <w:rPr>
        <w:rFonts w:ascii="Symbol" w:hAnsi="Symbol" w:hint="default"/>
      </w:rPr>
    </w:lvl>
    <w:lvl w:ilvl="4" w:tplc="381AA5B6" w:tentative="1">
      <w:start w:val="1"/>
      <w:numFmt w:val="bullet"/>
      <w:lvlText w:val="o"/>
      <w:lvlJc w:val="left"/>
      <w:pPr>
        <w:tabs>
          <w:tab w:val="num" w:pos="3883"/>
        </w:tabs>
        <w:ind w:left="3883" w:hanging="360"/>
      </w:pPr>
      <w:rPr>
        <w:rFonts w:ascii="Courier New" w:hAnsi="Courier New" w:cs="Courier New" w:hint="default"/>
      </w:rPr>
    </w:lvl>
    <w:lvl w:ilvl="5" w:tplc="BEA2EF88" w:tentative="1">
      <w:start w:val="1"/>
      <w:numFmt w:val="bullet"/>
      <w:lvlText w:val=""/>
      <w:lvlJc w:val="left"/>
      <w:pPr>
        <w:tabs>
          <w:tab w:val="num" w:pos="4603"/>
        </w:tabs>
        <w:ind w:left="4603" w:hanging="360"/>
      </w:pPr>
      <w:rPr>
        <w:rFonts w:ascii="Wingdings" w:hAnsi="Wingdings" w:hint="default"/>
      </w:rPr>
    </w:lvl>
    <w:lvl w:ilvl="6" w:tplc="D99830C0" w:tentative="1">
      <w:start w:val="1"/>
      <w:numFmt w:val="bullet"/>
      <w:lvlText w:val=""/>
      <w:lvlJc w:val="left"/>
      <w:pPr>
        <w:tabs>
          <w:tab w:val="num" w:pos="5323"/>
        </w:tabs>
        <w:ind w:left="5323" w:hanging="360"/>
      </w:pPr>
      <w:rPr>
        <w:rFonts w:ascii="Symbol" w:hAnsi="Symbol" w:hint="default"/>
      </w:rPr>
    </w:lvl>
    <w:lvl w:ilvl="7" w:tplc="C6E4988E" w:tentative="1">
      <w:start w:val="1"/>
      <w:numFmt w:val="bullet"/>
      <w:lvlText w:val="o"/>
      <w:lvlJc w:val="left"/>
      <w:pPr>
        <w:tabs>
          <w:tab w:val="num" w:pos="6043"/>
        </w:tabs>
        <w:ind w:left="6043" w:hanging="360"/>
      </w:pPr>
      <w:rPr>
        <w:rFonts w:ascii="Courier New" w:hAnsi="Courier New" w:cs="Courier New" w:hint="default"/>
      </w:rPr>
    </w:lvl>
    <w:lvl w:ilvl="8" w:tplc="FD44DD8C" w:tentative="1">
      <w:start w:val="1"/>
      <w:numFmt w:val="bullet"/>
      <w:lvlText w:val=""/>
      <w:lvlJc w:val="left"/>
      <w:pPr>
        <w:tabs>
          <w:tab w:val="num" w:pos="6763"/>
        </w:tabs>
        <w:ind w:left="6763" w:hanging="360"/>
      </w:pPr>
      <w:rPr>
        <w:rFonts w:ascii="Wingdings" w:hAnsi="Wingdings" w:hint="default"/>
      </w:rPr>
    </w:lvl>
  </w:abstractNum>
  <w:abstractNum w:abstractNumId="2">
    <w:nsid w:val="0EDF2A6A"/>
    <w:multiLevelType w:val="hybridMultilevel"/>
    <w:tmpl w:val="991C77BC"/>
    <w:lvl w:ilvl="0" w:tplc="0A04A262">
      <w:start w:val="1"/>
      <w:numFmt w:val="decimal"/>
      <w:lvlText w:val="%1."/>
      <w:lvlJc w:val="left"/>
      <w:pPr>
        <w:tabs>
          <w:tab w:val="num" w:pos="1776"/>
        </w:tabs>
        <w:ind w:left="1776" w:hanging="360"/>
      </w:pPr>
      <w:rPr>
        <w:rFonts w:hint="default"/>
      </w:rPr>
    </w:lvl>
    <w:lvl w:ilvl="1" w:tplc="2A160724" w:tentative="1">
      <w:start w:val="1"/>
      <w:numFmt w:val="lowerLetter"/>
      <w:lvlText w:val="%2."/>
      <w:lvlJc w:val="left"/>
      <w:pPr>
        <w:tabs>
          <w:tab w:val="num" w:pos="2148"/>
        </w:tabs>
        <w:ind w:left="2148" w:hanging="360"/>
      </w:pPr>
    </w:lvl>
    <w:lvl w:ilvl="2" w:tplc="4AB80504" w:tentative="1">
      <w:start w:val="1"/>
      <w:numFmt w:val="lowerRoman"/>
      <w:lvlText w:val="%3."/>
      <w:lvlJc w:val="right"/>
      <w:pPr>
        <w:tabs>
          <w:tab w:val="num" w:pos="2868"/>
        </w:tabs>
        <w:ind w:left="2868" w:hanging="180"/>
      </w:pPr>
    </w:lvl>
    <w:lvl w:ilvl="3" w:tplc="A8BA6E86" w:tentative="1">
      <w:start w:val="1"/>
      <w:numFmt w:val="decimal"/>
      <w:lvlText w:val="%4."/>
      <w:lvlJc w:val="left"/>
      <w:pPr>
        <w:tabs>
          <w:tab w:val="num" w:pos="3588"/>
        </w:tabs>
        <w:ind w:left="3588" w:hanging="360"/>
      </w:pPr>
    </w:lvl>
    <w:lvl w:ilvl="4" w:tplc="993AB6AA" w:tentative="1">
      <w:start w:val="1"/>
      <w:numFmt w:val="lowerLetter"/>
      <w:lvlText w:val="%5."/>
      <w:lvlJc w:val="left"/>
      <w:pPr>
        <w:tabs>
          <w:tab w:val="num" w:pos="4308"/>
        </w:tabs>
        <w:ind w:left="4308" w:hanging="360"/>
      </w:pPr>
    </w:lvl>
    <w:lvl w:ilvl="5" w:tplc="3B7C7CE0" w:tentative="1">
      <w:start w:val="1"/>
      <w:numFmt w:val="lowerRoman"/>
      <w:lvlText w:val="%6."/>
      <w:lvlJc w:val="right"/>
      <w:pPr>
        <w:tabs>
          <w:tab w:val="num" w:pos="5028"/>
        </w:tabs>
        <w:ind w:left="5028" w:hanging="180"/>
      </w:pPr>
    </w:lvl>
    <w:lvl w:ilvl="6" w:tplc="126C1376" w:tentative="1">
      <w:start w:val="1"/>
      <w:numFmt w:val="decimal"/>
      <w:lvlText w:val="%7."/>
      <w:lvlJc w:val="left"/>
      <w:pPr>
        <w:tabs>
          <w:tab w:val="num" w:pos="5748"/>
        </w:tabs>
        <w:ind w:left="5748" w:hanging="360"/>
      </w:pPr>
    </w:lvl>
    <w:lvl w:ilvl="7" w:tplc="D22C75BE" w:tentative="1">
      <w:start w:val="1"/>
      <w:numFmt w:val="lowerLetter"/>
      <w:lvlText w:val="%8."/>
      <w:lvlJc w:val="left"/>
      <w:pPr>
        <w:tabs>
          <w:tab w:val="num" w:pos="6468"/>
        </w:tabs>
        <w:ind w:left="6468" w:hanging="360"/>
      </w:pPr>
    </w:lvl>
    <w:lvl w:ilvl="8" w:tplc="9EA49AAE" w:tentative="1">
      <w:start w:val="1"/>
      <w:numFmt w:val="lowerRoman"/>
      <w:lvlText w:val="%9."/>
      <w:lvlJc w:val="right"/>
      <w:pPr>
        <w:tabs>
          <w:tab w:val="num" w:pos="7188"/>
        </w:tabs>
        <w:ind w:left="7188" w:hanging="180"/>
      </w:pPr>
    </w:lvl>
  </w:abstractNum>
  <w:abstractNum w:abstractNumId="3">
    <w:nsid w:val="1210252C"/>
    <w:multiLevelType w:val="hybridMultilevel"/>
    <w:tmpl w:val="E7322E00"/>
    <w:lvl w:ilvl="0" w:tplc="3E9C3522">
      <w:start w:val="1"/>
      <w:numFmt w:val="decimal"/>
      <w:lvlText w:val="%1."/>
      <w:lvlJc w:val="left"/>
      <w:pPr>
        <w:tabs>
          <w:tab w:val="num" w:pos="750"/>
        </w:tabs>
        <w:ind w:left="750" w:hanging="39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193F2D9D"/>
    <w:multiLevelType w:val="hybridMultilevel"/>
    <w:tmpl w:val="E05E15AC"/>
    <w:lvl w:ilvl="0" w:tplc="90D83E3C">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B681FCB"/>
    <w:multiLevelType w:val="hybridMultilevel"/>
    <w:tmpl w:val="5B482BE8"/>
    <w:lvl w:ilvl="0" w:tplc="6EF4EEEC">
      <w:start w:val="1"/>
      <w:numFmt w:val="decimal"/>
      <w:lvlText w:val="%1."/>
      <w:lvlJc w:val="left"/>
      <w:pPr>
        <w:tabs>
          <w:tab w:val="num" w:pos="720"/>
        </w:tabs>
        <w:ind w:left="720" w:hanging="360"/>
      </w:pPr>
      <w:rPr>
        <w:rFonts w:hint="default"/>
      </w:rPr>
    </w:lvl>
    <w:lvl w:ilvl="1" w:tplc="7CEA8948" w:tentative="1">
      <w:start w:val="1"/>
      <w:numFmt w:val="lowerLetter"/>
      <w:lvlText w:val="%2."/>
      <w:lvlJc w:val="left"/>
      <w:pPr>
        <w:tabs>
          <w:tab w:val="num" w:pos="1440"/>
        </w:tabs>
        <w:ind w:left="1440" w:hanging="360"/>
      </w:pPr>
    </w:lvl>
    <w:lvl w:ilvl="2" w:tplc="07188656" w:tentative="1">
      <w:start w:val="1"/>
      <w:numFmt w:val="lowerRoman"/>
      <w:lvlText w:val="%3."/>
      <w:lvlJc w:val="right"/>
      <w:pPr>
        <w:tabs>
          <w:tab w:val="num" w:pos="2160"/>
        </w:tabs>
        <w:ind w:left="2160" w:hanging="180"/>
      </w:pPr>
    </w:lvl>
    <w:lvl w:ilvl="3" w:tplc="02B6740C" w:tentative="1">
      <w:start w:val="1"/>
      <w:numFmt w:val="decimal"/>
      <w:lvlText w:val="%4."/>
      <w:lvlJc w:val="left"/>
      <w:pPr>
        <w:tabs>
          <w:tab w:val="num" w:pos="2880"/>
        </w:tabs>
        <w:ind w:left="2880" w:hanging="360"/>
      </w:pPr>
    </w:lvl>
    <w:lvl w:ilvl="4" w:tplc="8702D3F2" w:tentative="1">
      <w:start w:val="1"/>
      <w:numFmt w:val="lowerLetter"/>
      <w:lvlText w:val="%5."/>
      <w:lvlJc w:val="left"/>
      <w:pPr>
        <w:tabs>
          <w:tab w:val="num" w:pos="3600"/>
        </w:tabs>
        <w:ind w:left="3600" w:hanging="360"/>
      </w:pPr>
    </w:lvl>
    <w:lvl w:ilvl="5" w:tplc="629EC6B0" w:tentative="1">
      <w:start w:val="1"/>
      <w:numFmt w:val="lowerRoman"/>
      <w:lvlText w:val="%6."/>
      <w:lvlJc w:val="right"/>
      <w:pPr>
        <w:tabs>
          <w:tab w:val="num" w:pos="4320"/>
        </w:tabs>
        <w:ind w:left="4320" w:hanging="180"/>
      </w:pPr>
    </w:lvl>
    <w:lvl w:ilvl="6" w:tplc="F9B2B51E" w:tentative="1">
      <w:start w:val="1"/>
      <w:numFmt w:val="decimal"/>
      <w:lvlText w:val="%7."/>
      <w:lvlJc w:val="left"/>
      <w:pPr>
        <w:tabs>
          <w:tab w:val="num" w:pos="5040"/>
        </w:tabs>
        <w:ind w:left="5040" w:hanging="360"/>
      </w:pPr>
    </w:lvl>
    <w:lvl w:ilvl="7" w:tplc="EADC8B6E" w:tentative="1">
      <w:start w:val="1"/>
      <w:numFmt w:val="lowerLetter"/>
      <w:lvlText w:val="%8."/>
      <w:lvlJc w:val="left"/>
      <w:pPr>
        <w:tabs>
          <w:tab w:val="num" w:pos="5760"/>
        </w:tabs>
        <w:ind w:left="5760" w:hanging="360"/>
      </w:pPr>
    </w:lvl>
    <w:lvl w:ilvl="8" w:tplc="86E0CEAC" w:tentative="1">
      <w:start w:val="1"/>
      <w:numFmt w:val="lowerRoman"/>
      <w:lvlText w:val="%9."/>
      <w:lvlJc w:val="right"/>
      <w:pPr>
        <w:tabs>
          <w:tab w:val="num" w:pos="6480"/>
        </w:tabs>
        <w:ind w:left="6480" w:hanging="180"/>
      </w:pPr>
    </w:lvl>
  </w:abstractNum>
  <w:abstractNum w:abstractNumId="6">
    <w:nsid w:val="1C715243"/>
    <w:multiLevelType w:val="hybridMultilevel"/>
    <w:tmpl w:val="2FC628F0"/>
    <w:lvl w:ilvl="0" w:tplc="0330A5D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E8B72C2"/>
    <w:multiLevelType w:val="hybridMultilevel"/>
    <w:tmpl w:val="10062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FF06E17"/>
    <w:multiLevelType w:val="hybridMultilevel"/>
    <w:tmpl w:val="BE98735A"/>
    <w:lvl w:ilvl="0" w:tplc="CCDA3E32">
      <w:start w:val="1"/>
      <w:numFmt w:val="decimal"/>
      <w:lvlText w:val="%1."/>
      <w:lvlJc w:val="left"/>
      <w:pPr>
        <w:tabs>
          <w:tab w:val="num" w:pos="1068"/>
        </w:tabs>
        <w:ind w:left="1068" w:hanging="360"/>
      </w:pPr>
      <w:rPr>
        <w:rFonts w:ascii="Times New Roman" w:eastAsia="Times New Roman" w:hAnsi="Times New Roman" w:cs="Times New Roman"/>
      </w:rPr>
    </w:lvl>
    <w:lvl w:ilvl="1" w:tplc="73A04BF2" w:tentative="1">
      <w:start w:val="1"/>
      <w:numFmt w:val="lowerLetter"/>
      <w:lvlText w:val="%2."/>
      <w:lvlJc w:val="left"/>
      <w:pPr>
        <w:tabs>
          <w:tab w:val="num" w:pos="1788"/>
        </w:tabs>
        <w:ind w:left="1788" w:hanging="360"/>
      </w:pPr>
    </w:lvl>
    <w:lvl w:ilvl="2" w:tplc="15081B3E" w:tentative="1">
      <w:start w:val="1"/>
      <w:numFmt w:val="lowerRoman"/>
      <w:lvlText w:val="%3."/>
      <w:lvlJc w:val="right"/>
      <w:pPr>
        <w:tabs>
          <w:tab w:val="num" w:pos="2508"/>
        </w:tabs>
        <w:ind w:left="2508" w:hanging="180"/>
      </w:pPr>
    </w:lvl>
    <w:lvl w:ilvl="3" w:tplc="98ACAB68" w:tentative="1">
      <w:start w:val="1"/>
      <w:numFmt w:val="decimal"/>
      <w:lvlText w:val="%4."/>
      <w:lvlJc w:val="left"/>
      <w:pPr>
        <w:tabs>
          <w:tab w:val="num" w:pos="3228"/>
        </w:tabs>
        <w:ind w:left="3228" w:hanging="360"/>
      </w:pPr>
    </w:lvl>
    <w:lvl w:ilvl="4" w:tplc="41DAC0EE" w:tentative="1">
      <w:start w:val="1"/>
      <w:numFmt w:val="lowerLetter"/>
      <w:lvlText w:val="%5."/>
      <w:lvlJc w:val="left"/>
      <w:pPr>
        <w:tabs>
          <w:tab w:val="num" w:pos="3948"/>
        </w:tabs>
        <w:ind w:left="3948" w:hanging="360"/>
      </w:pPr>
    </w:lvl>
    <w:lvl w:ilvl="5" w:tplc="06E6225C" w:tentative="1">
      <w:start w:val="1"/>
      <w:numFmt w:val="lowerRoman"/>
      <w:lvlText w:val="%6."/>
      <w:lvlJc w:val="right"/>
      <w:pPr>
        <w:tabs>
          <w:tab w:val="num" w:pos="4668"/>
        </w:tabs>
        <w:ind w:left="4668" w:hanging="180"/>
      </w:pPr>
    </w:lvl>
    <w:lvl w:ilvl="6" w:tplc="A3242496" w:tentative="1">
      <w:start w:val="1"/>
      <w:numFmt w:val="decimal"/>
      <w:lvlText w:val="%7."/>
      <w:lvlJc w:val="left"/>
      <w:pPr>
        <w:tabs>
          <w:tab w:val="num" w:pos="5388"/>
        </w:tabs>
        <w:ind w:left="5388" w:hanging="360"/>
      </w:pPr>
    </w:lvl>
    <w:lvl w:ilvl="7" w:tplc="D4544A3A" w:tentative="1">
      <w:start w:val="1"/>
      <w:numFmt w:val="lowerLetter"/>
      <w:lvlText w:val="%8."/>
      <w:lvlJc w:val="left"/>
      <w:pPr>
        <w:tabs>
          <w:tab w:val="num" w:pos="6108"/>
        </w:tabs>
        <w:ind w:left="6108" w:hanging="360"/>
      </w:pPr>
    </w:lvl>
    <w:lvl w:ilvl="8" w:tplc="13C85FE4" w:tentative="1">
      <w:start w:val="1"/>
      <w:numFmt w:val="lowerRoman"/>
      <w:lvlText w:val="%9."/>
      <w:lvlJc w:val="right"/>
      <w:pPr>
        <w:tabs>
          <w:tab w:val="num" w:pos="6828"/>
        </w:tabs>
        <w:ind w:left="6828" w:hanging="180"/>
      </w:pPr>
    </w:lvl>
  </w:abstractNum>
  <w:abstractNum w:abstractNumId="9">
    <w:nsid w:val="21464085"/>
    <w:multiLevelType w:val="hybridMultilevel"/>
    <w:tmpl w:val="D4BA788E"/>
    <w:lvl w:ilvl="0" w:tplc="3AC4DEF6">
      <w:start w:val="1"/>
      <w:numFmt w:val="bullet"/>
      <w:lvlText w:val=""/>
      <w:lvlJc w:val="left"/>
      <w:pPr>
        <w:tabs>
          <w:tab w:val="num" w:pos="1003"/>
        </w:tabs>
        <w:ind w:left="1003" w:hanging="360"/>
      </w:pPr>
      <w:rPr>
        <w:rFonts w:ascii="Symbol" w:hAnsi="Symbol" w:hint="default"/>
      </w:rPr>
    </w:lvl>
    <w:lvl w:ilvl="1" w:tplc="4308E87C" w:tentative="1">
      <w:start w:val="1"/>
      <w:numFmt w:val="bullet"/>
      <w:lvlText w:val="o"/>
      <w:lvlJc w:val="left"/>
      <w:pPr>
        <w:tabs>
          <w:tab w:val="num" w:pos="1723"/>
        </w:tabs>
        <w:ind w:left="1723" w:hanging="360"/>
      </w:pPr>
      <w:rPr>
        <w:rFonts w:ascii="Courier New" w:hAnsi="Courier New" w:cs="Courier New" w:hint="default"/>
      </w:rPr>
    </w:lvl>
    <w:lvl w:ilvl="2" w:tplc="600AE28C" w:tentative="1">
      <w:start w:val="1"/>
      <w:numFmt w:val="bullet"/>
      <w:lvlText w:val=""/>
      <w:lvlJc w:val="left"/>
      <w:pPr>
        <w:tabs>
          <w:tab w:val="num" w:pos="2443"/>
        </w:tabs>
        <w:ind w:left="2443" w:hanging="360"/>
      </w:pPr>
      <w:rPr>
        <w:rFonts w:ascii="Wingdings" w:hAnsi="Wingdings" w:hint="default"/>
      </w:rPr>
    </w:lvl>
    <w:lvl w:ilvl="3" w:tplc="D252433E" w:tentative="1">
      <w:start w:val="1"/>
      <w:numFmt w:val="bullet"/>
      <w:lvlText w:val=""/>
      <w:lvlJc w:val="left"/>
      <w:pPr>
        <w:tabs>
          <w:tab w:val="num" w:pos="3163"/>
        </w:tabs>
        <w:ind w:left="3163" w:hanging="360"/>
      </w:pPr>
      <w:rPr>
        <w:rFonts w:ascii="Symbol" w:hAnsi="Symbol" w:hint="default"/>
      </w:rPr>
    </w:lvl>
    <w:lvl w:ilvl="4" w:tplc="1DB883DE" w:tentative="1">
      <w:start w:val="1"/>
      <w:numFmt w:val="bullet"/>
      <w:lvlText w:val="o"/>
      <w:lvlJc w:val="left"/>
      <w:pPr>
        <w:tabs>
          <w:tab w:val="num" w:pos="3883"/>
        </w:tabs>
        <w:ind w:left="3883" w:hanging="360"/>
      </w:pPr>
      <w:rPr>
        <w:rFonts w:ascii="Courier New" w:hAnsi="Courier New" w:cs="Courier New" w:hint="default"/>
      </w:rPr>
    </w:lvl>
    <w:lvl w:ilvl="5" w:tplc="5D4CB382" w:tentative="1">
      <w:start w:val="1"/>
      <w:numFmt w:val="bullet"/>
      <w:lvlText w:val=""/>
      <w:lvlJc w:val="left"/>
      <w:pPr>
        <w:tabs>
          <w:tab w:val="num" w:pos="4603"/>
        </w:tabs>
        <w:ind w:left="4603" w:hanging="360"/>
      </w:pPr>
      <w:rPr>
        <w:rFonts w:ascii="Wingdings" w:hAnsi="Wingdings" w:hint="default"/>
      </w:rPr>
    </w:lvl>
    <w:lvl w:ilvl="6" w:tplc="1BB8A22E" w:tentative="1">
      <w:start w:val="1"/>
      <w:numFmt w:val="bullet"/>
      <w:lvlText w:val=""/>
      <w:lvlJc w:val="left"/>
      <w:pPr>
        <w:tabs>
          <w:tab w:val="num" w:pos="5323"/>
        </w:tabs>
        <w:ind w:left="5323" w:hanging="360"/>
      </w:pPr>
      <w:rPr>
        <w:rFonts w:ascii="Symbol" w:hAnsi="Symbol" w:hint="default"/>
      </w:rPr>
    </w:lvl>
    <w:lvl w:ilvl="7" w:tplc="397CBAC4" w:tentative="1">
      <w:start w:val="1"/>
      <w:numFmt w:val="bullet"/>
      <w:lvlText w:val="o"/>
      <w:lvlJc w:val="left"/>
      <w:pPr>
        <w:tabs>
          <w:tab w:val="num" w:pos="6043"/>
        </w:tabs>
        <w:ind w:left="6043" w:hanging="360"/>
      </w:pPr>
      <w:rPr>
        <w:rFonts w:ascii="Courier New" w:hAnsi="Courier New" w:cs="Courier New" w:hint="default"/>
      </w:rPr>
    </w:lvl>
    <w:lvl w:ilvl="8" w:tplc="8116A7FE" w:tentative="1">
      <w:start w:val="1"/>
      <w:numFmt w:val="bullet"/>
      <w:lvlText w:val=""/>
      <w:lvlJc w:val="left"/>
      <w:pPr>
        <w:tabs>
          <w:tab w:val="num" w:pos="6763"/>
        </w:tabs>
        <w:ind w:left="6763" w:hanging="360"/>
      </w:pPr>
      <w:rPr>
        <w:rFonts w:ascii="Wingdings" w:hAnsi="Wingdings" w:hint="default"/>
      </w:rPr>
    </w:lvl>
  </w:abstractNum>
  <w:abstractNum w:abstractNumId="10">
    <w:nsid w:val="258B08F8"/>
    <w:multiLevelType w:val="multilevel"/>
    <w:tmpl w:val="03A8A54E"/>
    <w:lvl w:ilvl="0">
      <w:start w:val="1"/>
      <w:numFmt w:val="decimal"/>
      <w:lvlText w:val="%1."/>
      <w:lvlJc w:val="left"/>
      <w:pPr>
        <w:tabs>
          <w:tab w:val="num" w:pos="648"/>
        </w:tabs>
        <w:ind w:left="648" w:hanging="648"/>
      </w:pPr>
      <w:rPr>
        <w:rFonts w:hint="default"/>
      </w:rPr>
    </w:lvl>
    <w:lvl w:ilvl="1">
      <w:start w:val="6"/>
      <w:numFmt w:val="decimal"/>
      <w:lvlText w:val="%1.%2."/>
      <w:lvlJc w:val="left"/>
      <w:pPr>
        <w:tabs>
          <w:tab w:val="num" w:pos="1620"/>
        </w:tabs>
        <w:ind w:left="1620" w:hanging="720"/>
      </w:pPr>
      <w:rPr>
        <w:rFonts w:hint="default"/>
      </w:rPr>
    </w:lvl>
    <w:lvl w:ilvl="2">
      <w:start w:val="1"/>
      <w:numFmt w:val="decimal"/>
      <w:lvlText w:val="%1.%2.%3."/>
      <w:lvlJc w:val="left"/>
      <w:pPr>
        <w:tabs>
          <w:tab w:val="num" w:pos="2520"/>
        </w:tabs>
        <w:ind w:left="2520" w:hanging="720"/>
      </w:pPr>
      <w:rPr>
        <w:rFonts w:hint="default"/>
      </w:rPr>
    </w:lvl>
    <w:lvl w:ilvl="3">
      <w:start w:val="1"/>
      <w:numFmt w:val="decimal"/>
      <w:lvlText w:val="%1.%2.%3.%4."/>
      <w:lvlJc w:val="left"/>
      <w:pPr>
        <w:tabs>
          <w:tab w:val="num" w:pos="3780"/>
        </w:tabs>
        <w:ind w:left="3780" w:hanging="1080"/>
      </w:pPr>
      <w:rPr>
        <w:rFonts w:hint="default"/>
      </w:rPr>
    </w:lvl>
    <w:lvl w:ilvl="4">
      <w:start w:val="1"/>
      <w:numFmt w:val="decimal"/>
      <w:lvlText w:val="%1.%2.%3.%4.%5."/>
      <w:lvlJc w:val="left"/>
      <w:pPr>
        <w:tabs>
          <w:tab w:val="num" w:pos="5040"/>
        </w:tabs>
        <w:ind w:left="5040" w:hanging="1440"/>
      </w:pPr>
      <w:rPr>
        <w:rFonts w:hint="default"/>
      </w:rPr>
    </w:lvl>
    <w:lvl w:ilvl="5">
      <w:start w:val="1"/>
      <w:numFmt w:val="decimal"/>
      <w:lvlText w:val="%1.%2.%3.%4.%5.%6."/>
      <w:lvlJc w:val="left"/>
      <w:pPr>
        <w:tabs>
          <w:tab w:val="num" w:pos="5940"/>
        </w:tabs>
        <w:ind w:left="5940" w:hanging="1440"/>
      </w:pPr>
      <w:rPr>
        <w:rFonts w:hint="default"/>
      </w:rPr>
    </w:lvl>
    <w:lvl w:ilvl="6">
      <w:start w:val="1"/>
      <w:numFmt w:val="decimal"/>
      <w:lvlText w:val="%1.%2.%3.%4.%5.%6.%7."/>
      <w:lvlJc w:val="left"/>
      <w:pPr>
        <w:tabs>
          <w:tab w:val="num" w:pos="7200"/>
        </w:tabs>
        <w:ind w:left="7200" w:hanging="1800"/>
      </w:pPr>
      <w:rPr>
        <w:rFonts w:hint="default"/>
      </w:rPr>
    </w:lvl>
    <w:lvl w:ilvl="7">
      <w:start w:val="1"/>
      <w:numFmt w:val="decimal"/>
      <w:lvlText w:val="%1.%2.%3.%4.%5.%6.%7.%8."/>
      <w:lvlJc w:val="left"/>
      <w:pPr>
        <w:tabs>
          <w:tab w:val="num" w:pos="8460"/>
        </w:tabs>
        <w:ind w:left="8460" w:hanging="2160"/>
      </w:pPr>
      <w:rPr>
        <w:rFonts w:hint="default"/>
      </w:rPr>
    </w:lvl>
    <w:lvl w:ilvl="8">
      <w:start w:val="1"/>
      <w:numFmt w:val="decimal"/>
      <w:lvlText w:val="%1.%2.%3.%4.%5.%6.%7.%8.%9."/>
      <w:lvlJc w:val="left"/>
      <w:pPr>
        <w:tabs>
          <w:tab w:val="num" w:pos="9360"/>
        </w:tabs>
        <w:ind w:left="9360" w:hanging="2160"/>
      </w:pPr>
      <w:rPr>
        <w:rFonts w:hint="default"/>
      </w:rPr>
    </w:lvl>
  </w:abstractNum>
  <w:abstractNum w:abstractNumId="11">
    <w:nsid w:val="28BF5215"/>
    <w:multiLevelType w:val="multilevel"/>
    <w:tmpl w:val="4C34EAAE"/>
    <w:lvl w:ilvl="0">
      <w:start w:val="1"/>
      <w:numFmt w:val="decimal"/>
      <w:lvlText w:val="%1."/>
      <w:lvlJc w:val="left"/>
      <w:pPr>
        <w:tabs>
          <w:tab w:val="num" w:pos="480"/>
        </w:tabs>
        <w:ind w:left="480" w:hanging="480"/>
      </w:pPr>
      <w:rPr>
        <w:rFonts w:hint="default"/>
      </w:rPr>
    </w:lvl>
    <w:lvl w:ilvl="1">
      <w:start w:val="5"/>
      <w:numFmt w:val="decimal"/>
      <w:lvlText w:val="%1.%2."/>
      <w:lvlJc w:val="left"/>
      <w:pPr>
        <w:tabs>
          <w:tab w:val="num" w:pos="1620"/>
        </w:tabs>
        <w:ind w:left="1620" w:hanging="720"/>
      </w:pPr>
      <w:rPr>
        <w:rFonts w:hint="default"/>
      </w:rPr>
    </w:lvl>
    <w:lvl w:ilvl="2">
      <w:start w:val="1"/>
      <w:numFmt w:val="decimal"/>
      <w:lvlText w:val="%1.%2.%3."/>
      <w:lvlJc w:val="left"/>
      <w:pPr>
        <w:tabs>
          <w:tab w:val="num" w:pos="2520"/>
        </w:tabs>
        <w:ind w:left="2520" w:hanging="720"/>
      </w:pPr>
      <w:rPr>
        <w:rFonts w:hint="default"/>
      </w:rPr>
    </w:lvl>
    <w:lvl w:ilvl="3">
      <w:start w:val="1"/>
      <w:numFmt w:val="decimal"/>
      <w:lvlText w:val="%1.%2.%3.%4."/>
      <w:lvlJc w:val="left"/>
      <w:pPr>
        <w:tabs>
          <w:tab w:val="num" w:pos="3780"/>
        </w:tabs>
        <w:ind w:left="3780" w:hanging="1080"/>
      </w:pPr>
      <w:rPr>
        <w:rFonts w:hint="default"/>
      </w:rPr>
    </w:lvl>
    <w:lvl w:ilvl="4">
      <w:start w:val="1"/>
      <w:numFmt w:val="decimal"/>
      <w:lvlText w:val="%1.%2.%3.%4.%5."/>
      <w:lvlJc w:val="left"/>
      <w:pPr>
        <w:tabs>
          <w:tab w:val="num" w:pos="5040"/>
        </w:tabs>
        <w:ind w:left="5040" w:hanging="1440"/>
      </w:pPr>
      <w:rPr>
        <w:rFonts w:hint="default"/>
      </w:rPr>
    </w:lvl>
    <w:lvl w:ilvl="5">
      <w:start w:val="1"/>
      <w:numFmt w:val="decimal"/>
      <w:lvlText w:val="%1.%2.%3.%4.%5.%6."/>
      <w:lvlJc w:val="left"/>
      <w:pPr>
        <w:tabs>
          <w:tab w:val="num" w:pos="5940"/>
        </w:tabs>
        <w:ind w:left="5940" w:hanging="1440"/>
      </w:pPr>
      <w:rPr>
        <w:rFonts w:hint="default"/>
      </w:rPr>
    </w:lvl>
    <w:lvl w:ilvl="6">
      <w:start w:val="1"/>
      <w:numFmt w:val="decimal"/>
      <w:lvlText w:val="%1.%2.%3.%4.%5.%6.%7."/>
      <w:lvlJc w:val="left"/>
      <w:pPr>
        <w:tabs>
          <w:tab w:val="num" w:pos="7200"/>
        </w:tabs>
        <w:ind w:left="7200" w:hanging="1800"/>
      </w:pPr>
      <w:rPr>
        <w:rFonts w:hint="default"/>
      </w:rPr>
    </w:lvl>
    <w:lvl w:ilvl="7">
      <w:start w:val="1"/>
      <w:numFmt w:val="decimal"/>
      <w:lvlText w:val="%1.%2.%3.%4.%5.%6.%7.%8."/>
      <w:lvlJc w:val="left"/>
      <w:pPr>
        <w:tabs>
          <w:tab w:val="num" w:pos="8460"/>
        </w:tabs>
        <w:ind w:left="8460" w:hanging="2160"/>
      </w:pPr>
      <w:rPr>
        <w:rFonts w:hint="default"/>
      </w:rPr>
    </w:lvl>
    <w:lvl w:ilvl="8">
      <w:start w:val="1"/>
      <w:numFmt w:val="decimal"/>
      <w:lvlText w:val="%1.%2.%3.%4.%5.%6.%7.%8.%9."/>
      <w:lvlJc w:val="left"/>
      <w:pPr>
        <w:tabs>
          <w:tab w:val="num" w:pos="9360"/>
        </w:tabs>
        <w:ind w:left="9360" w:hanging="2160"/>
      </w:pPr>
      <w:rPr>
        <w:rFonts w:hint="default"/>
      </w:rPr>
    </w:lvl>
  </w:abstractNum>
  <w:abstractNum w:abstractNumId="12">
    <w:nsid w:val="2BB91190"/>
    <w:multiLevelType w:val="multilevel"/>
    <w:tmpl w:val="72D6F7A2"/>
    <w:lvl w:ilvl="0">
      <w:start w:val="2"/>
      <w:numFmt w:val="decimal"/>
      <w:lvlText w:val="%1."/>
      <w:lvlJc w:val="left"/>
      <w:pPr>
        <w:tabs>
          <w:tab w:val="num" w:pos="480"/>
        </w:tabs>
        <w:ind w:left="480" w:hanging="480"/>
      </w:pPr>
      <w:rPr>
        <w:rFonts w:hint="default"/>
      </w:rPr>
    </w:lvl>
    <w:lvl w:ilvl="1">
      <w:start w:val="2"/>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13">
    <w:nsid w:val="30AF7612"/>
    <w:multiLevelType w:val="hybridMultilevel"/>
    <w:tmpl w:val="2A5A170E"/>
    <w:lvl w:ilvl="0" w:tplc="AA283FEE">
      <w:start w:val="2"/>
      <w:numFmt w:val="bullet"/>
      <w:lvlText w:val="-"/>
      <w:lvlJc w:val="left"/>
      <w:pPr>
        <w:tabs>
          <w:tab w:val="num" w:pos="502"/>
        </w:tabs>
        <w:ind w:left="502" w:hanging="360"/>
      </w:pPr>
      <w:rPr>
        <w:rFonts w:ascii="Times New Roman" w:eastAsia="Times New Roman" w:hAnsi="Times New Roman" w:cs="Times New Roman" w:hint="default"/>
      </w:rPr>
    </w:lvl>
    <w:lvl w:ilvl="1" w:tplc="00DAE6BE" w:tentative="1">
      <w:start w:val="1"/>
      <w:numFmt w:val="bullet"/>
      <w:lvlText w:val="o"/>
      <w:lvlJc w:val="left"/>
      <w:pPr>
        <w:tabs>
          <w:tab w:val="num" w:pos="1222"/>
        </w:tabs>
        <w:ind w:left="1222" w:hanging="360"/>
      </w:pPr>
      <w:rPr>
        <w:rFonts w:ascii="Courier New" w:hAnsi="Courier New" w:hint="default"/>
      </w:rPr>
    </w:lvl>
    <w:lvl w:ilvl="2" w:tplc="A1640C88" w:tentative="1">
      <w:start w:val="1"/>
      <w:numFmt w:val="bullet"/>
      <w:lvlText w:val=""/>
      <w:lvlJc w:val="left"/>
      <w:pPr>
        <w:tabs>
          <w:tab w:val="num" w:pos="1942"/>
        </w:tabs>
        <w:ind w:left="1942" w:hanging="360"/>
      </w:pPr>
      <w:rPr>
        <w:rFonts w:ascii="Wingdings" w:hAnsi="Wingdings" w:hint="default"/>
      </w:rPr>
    </w:lvl>
    <w:lvl w:ilvl="3" w:tplc="FE3C0E5E" w:tentative="1">
      <w:start w:val="1"/>
      <w:numFmt w:val="bullet"/>
      <w:lvlText w:val=""/>
      <w:lvlJc w:val="left"/>
      <w:pPr>
        <w:tabs>
          <w:tab w:val="num" w:pos="2662"/>
        </w:tabs>
        <w:ind w:left="2662" w:hanging="360"/>
      </w:pPr>
      <w:rPr>
        <w:rFonts w:ascii="Symbol" w:hAnsi="Symbol" w:hint="default"/>
      </w:rPr>
    </w:lvl>
    <w:lvl w:ilvl="4" w:tplc="7D96745C" w:tentative="1">
      <w:start w:val="1"/>
      <w:numFmt w:val="bullet"/>
      <w:lvlText w:val="o"/>
      <w:lvlJc w:val="left"/>
      <w:pPr>
        <w:tabs>
          <w:tab w:val="num" w:pos="3382"/>
        </w:tabs>
        <w:ind w:left="3382" w:hanging="360"/>
      </w:pPr>
      <w:rPr>
        <w:rFonts w:ascii="Courier New" w:hAnsi="Courier New" w:hint="default"/>
      </w:rPr>
    </w:lvl>
    <w:lvl w:ilvl="5" w:tplc="61EC081E" w:tentative="1">
      <w:start w:val="1"/>
      <w:numFmt w:val="bullet"/>
      <w:lvlText w:val=""/>
      <w:lvlJc w:val="left"/>
      <w:pPr>
        <w:tabs>
          <w:tab w:val="num" w:pos="4102"/>
        </w:tabs>
        <w:ind w:left="4102" w:hanging="360"/>
      </w:pPr>
      <w:rPr>
        <w:rFonts w:ascii="Wingdings" w:hAnsi="Wingdings" w:hint="default"/>
      </w:rPr>
    </w:lvl>
    <w:lvl w:ilvl="6" w:tplc="A44208BC" w:tentative="1">
      <w:start w:val="1"/>
      <w:numFmt w:val="bullet"/>
      <w:lvlText w:val=""/>
      <w:lvlJc w:val="left"/>
      <w:pPr>
        <w:tabs>
          <w:tab w:val="num" w:pos="4822"/>
        </w:tabs>
        <w:ind w:left="4822" w:hanging="360"/>
      </w:pPr>
      <w:rPr>
        <w:rFonts w:ascii="Symbol" w:hAnsi="Symbol" w:hint="default"/>
      </w:rPr>
    </w:lvl>
    <w:lvl w:ilvl="7" w:tplc="53E600BA" w:tentative="1">
      <w:start w:val="1"/>
      <w:numFmt w:val="bullet"/>
      <w:lvlText w:val="o"/>
      <w:lvlJc w:val="left"/>
      <w:pPr>
        <w:tabs>
          <w:tab w:val="num" w:pos="5542"/>
        </w:tabs>
        <w:ind w:left="5542" w:hanging="360"/>
      </w:pPr>
      <w:rPr>
        <w:rFonts w:ascii="Courier New" w:hAnsi="Courier New" w:hint="default"/>
      </w:rPr>
    </w:lvl>
    <w:lvl w:ilvl="8" w:tplc="40B83D1A" w:tentative="1">
      <w:start w:val="1"/>
      <w:numFmt w:val="bullet"/>
      <w:lvlText w:val=""/>
      <w:lvlJc w:val="left"/>
      <w:pPr>
        <w:tabs>
          <w:tab w:val="num" w:pos="6262"/>
        </w:tabs>
        <w:ind w:left="6262" w:hanging="360"/>
      </w:pPr>
      <w:rPr>
        <w:rFonts w:ascii="Wingdings" w:hAnsi="Wingdings" w:hint="default"/>
      </w:rPr>
    </w:lvl>
  </w:abstractNum>
  <w:abstractNum w:abstractNumId="14">
    <w:nsid w:val="347A700C"/>
    <w:multiLevelType w:val="multilevel"/>
    <w:tmpl w:val="70106E96"/>
    <w:lvl w:ilvl="0">
      <w:start w:val="1"/>
      <w:numFmt w:val="decimal"/>
      <w:lvlText w:val="%1."/>
      <w:lvlJc w:val="left"/>
      <w:pPr>
        <w:ind w:left="927" w:hanging="360"/>
      </w:pPr>
      <w:rPr>
        <w:rFonts w:hint="default"/>
      </w:rPr>
    </w:lvl>
    <w:lvl w:ilvl="1">
      <w:start w:val="3"/>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5">
    <w:nsid w:val="355E0B99"/>
    <w:multiLevelType w:val="hybridMultilevel"/>
    <w:tmpl w:val="A24CB15E"/>
    <w:lvl w:ilvl="0" w:tplc="1AFE062E">
      <w:start w:val="1"/>
      <w:numFmt w:val="decimal"/>
      <w:lvlText w:val="%1."/>
      <w:lvlJc w:val="left"/>
      <w:pPr>
        <w:tabs>
          <w:tab w:val="num" w:pos="876"/>
        </w:tabs>
        <w:ind w:left="876" w:hanging="516"/>
      </w:pPr>
      <w:rPr>
        <w:rFonts w:hint="default"/>
        <w:b w:val="0"/>
      </w:rPr>
    </w:lvl>
    <w:lvl w:ilvl="1" w:tplc="5CA21756">
      <w:numFmt w:val="none"/>
      <w:lvlText w:val=""/>
      <w:lvlJc w:val="left"/>
      <w:pPr>
        <w:tabs>
          <w:tab w:val="num" w:pos="360"/>
        </w:tabs>
      </w:pPr>
    </w:lvl>
    <w:lvl w:ilvl="2" w:tplc="9858ED5C">
      <w:numFmt w:val="none"/>
      <w:lvlText w:val=""/>
      <w:lvlJc w:val="left"/>
      <w:pPr>
        <w:tabs>
          <w:tab w:val="num" w:pos="360"/>
        </w:tabs>
      </w:pPr>
    </w:lvl>
    <w:lvl w:ilvl="3" w:tplc="90CA1A92">
      <w:numFmt w:val="none"/>
      <w:lvlText w:val=""/>
      <w:lvlJc w:val="left"/>
      <w:pPr>
        <w:tabs>
          <w:tab w:val="num" w:pos="360"/>
        </w:tabs>
      </w:pPr>
    </w:lvl>
    <w:lvl w:ilvl="4" w:tplc="C1AA2088">
      <w:numFmt w:val="none"/>
      <w:lvlText w:val=""/>
      <w:lvlJc w:val="left"/>
      <w:pPr>
        <w:tabs>
          <w:tab w:val="num" w:pos="360"/>
        </w:tabs>
      </w:pPr>
    </w:lvl>
    <w:lvl w:ilvl="5" w:tplc="734EDC10">
      <w:numFmt w:val="none"/>
      <w:lvlText w:val=""/>
      <w:lvlJc w:val="left"/>
      <w:pPr>
        <w:tabs>
          <w:tab w:val="num" w:pos="360"/>
        </w:tabs>
      </w:pPr>
    </w:lvl>
    <w:lvl w:ilvl="6" w:tplc="E1BA3A6C">
      <w:numFmt w:val="none"/>
      <w:lvlText w:val=""/>
      <w:lvlJc w:val="left"/>
      <w:pPr>
        <w:tabs>
          <w:tab w:val="num" w:pos="360"/>
        </w:tabs>
      </w:pPr>
    </w:lvl>
    <w:lvl w:ilvl="7" w:tplc="9322F084">
      <w:numFmt w:val="none"/>
      <w:lvlText w:val=""/>
      <w:lvlJc w:val="left"/>
      <w:pPr>
        <w:tabs>
          <w:tab w:val="num" w:pos="360"/>
        </w:tabs>
      </w:pPr>
    </w:lvl>
    <w:lvl w:ilvl="8" w:tplc="AFEA3D38">
      <w:numFmt w:val="none"/>
      <w:lvlText w:val=""/>
      <w:lvlJc w:val="left"/>
      <w:pPr>
        <w:tabs>
          <w:tab w:val="num" w:pos="360"/>
        </w:tabs>
      </w:pPr>
    </w:lvl>
  </w:abstractNum>
  <w:abstractNum w:abstractNumId="16">
    <w:nsid w:val="37950B5F"/>
    <w:multiLevelType w:val="hybridMultilevel"/>
    <w:tmpl w:val="F634B3DE"/>
    <w:lvl w:ilvl="0" w:tplc="F61C3086">
      <w:start w:val="1"/>
      <w:numFmt w:val="bullet"/>
      <w:lvlText w:val=""/>
      <w:lvlJc w:val="left"/>
      <w:pPr>
        <w:tabs>
          <w:tab w:val="num" w:pos="1428"/>
        </w:tabs>
        <w:ind w:left="1428" w:hanging="360"/>
      </w:pPr>
      <w:rPr>
        <w:rFonts w:ascii="Symbol" w:hAnsi="Symbol" w:hint="default"/>
      </w:rPr>
    </w:lvl>
    <w:lvl w:ilvl="1" w:tplc="0BDEA9E2" w:tentative="1">
      <w:start w:val="1"/>
      <w:numFmt w:val="bullet"/>
      <w:lvlText w:val="o"/>
      <w:lvlJc w:val="left"/>
      <w:pPr>
        <w:tabs>
          <w:tab w:val="num" w:pos="2148"/>
        </w:tabs>
        <w:ind w:left="2148" w:hanging="360"/>
      </w:pPr>
      <w:rPr>
        <w:rFonts w:ascii="Courier New" w:hAnsi="Courier New" w:cs="Courier New" w:hint="default"/>
      </w:rPr>
    </w:lvl>
    <w:lvl w:ilvl="2" w:tplc="C0227108" w:tentative="1">
      <w:start w:val="1"/>
      <w:numFmt w:val="bullet"/>
      <w:lvlText w:val=""/>
      <w:lvlJc w:val="left"/>
      <w:pPr>
        <w:tabs>
          <w:tab w:val="num" w:pos="2868"/>
        </w:tabs>
        <w:ind w:left="2868" w:hanging="360"/>
      </w:pPr>
      <w:rPr>
        <w:rFonts w:ascii="Wingdings" w:hAnsi="Wingdings" w:hint="default"/>
      </w:rPr>
    </w:lvl>
    <w:lvl w:ilvl="3" w:tplc="DC52E4E4" w:tentative="1">
      <w:start w:val="1"/>
      <w:numFmt w:val="bullet"/>
      <w:lvlText w:val=""/>
      <w:lvlJc w:val="left"/>
      <w:pPr>
        <w:tabs>
          <w:tab w:val="num" w:pos="3588"/>
        </w:tabs>
        <w:ind w:left="3588" w:hanging="360"/>
      </w:pPr>
      <w:rPr>
        <w:rFonts w:ascii="Symbol" w:hAnsi="Symbol" w:hint="default"/>
      </w:rPr>
    </w:lvl>
    <w:lvl w:ilvl="4" w:tplc="954CFC4E" w:tentative="1">
      <w:start w:val="1"/>
      <w:numFmt w:val="bullet"/>
      <w:lvlText w:val="o"/>
      <w:lvlJc w:val="left"/>
      <w:pPr>
        <w:tabs>
          <w:tab w:val="num" w:pos="4308"/>
        </w:tabs>
        <w:ind w:left="4308" w:hanging="360"/>
      </w:pPr>
      <w:rPr>
        <w:rFonts w:ascii="Courier New" w:hAnsi="Courier New" w:cs="Courier New" w:hint="default"/>
      </w:rPr>
    </w:lvl>
    <w:lvl w:ilvl="5" w:tplc="E460E72E" w:tentative="1">
      <w:start w:val="1"/>
      <w:numFmt w:val="bullet"/>
      <w:lvlText w:val=""/>
      <w:lvlJc w:val="left"/>
      <w:pPr>
        <w:tabs>
          <w:tab w:val="num" w:pos="5028"/>
        </w:tabs>
        <w:ind w:left="5028" w:hanging="360"/>
      </w:pPr>
      <w:rPr>
        <w:rFonts w:ascii="Wingdings" w:hAnsi="Wingdings" w:hint="default"/>
      </w:rPr>
    </w:lvl>
    <w:lvl w:ilvl="6" w:tplc="7E88C746" w:tentative="1">
      <w:start w:val="1"/>
      <w:numFmt w:val="bullet"/>
      <w:lvlText w:val=""/>
      <w:lvlJc w:val="left"/>
      <w:pPr>
        <w:tabs>
          <w:tab w:val="num" w:pos="5748"/>
        </w:tabs>
        <w:ind w:left="5748" w:hanging="360"/>
      </w:pPr>
      <w:rPr>
        <w:rFonts w:ascii="Symbol" w:hAnsi="Symbol" w:hint="default"/>
      </w:rPr>
    </w:lvl>
    <w:lvl w:ilvl="7" w:tplc="5714FE1C" w:tentative="1">
      <w:start w:val="1"/>
      <w:numFmt w:val="bullet"/>
      <w:lvlText w:val="o"/>
      <w:lvlJc w:val="left"/>
      <w:pPr>
        <w:tabs>
          <w:tab w:val="num" w:pos="6468"/>
        </w:tabs>
        <w:ind w:left="6468" w:hanging="360"/>
      </w:pPr>
      <w:rPr>
        <w:rFonts w:ascii="Courier New" w:hAnsi="Courier New" w:cs="Courier New" w:hint="default"/>
      </w:rPr>
    </w:lvl>
    <w:lvl w:ilvl="8" w:tplc="104EFFB2" w:tentative="1">
      <w:start w:val="1"/>
      <w:numFmt w:val="bullet"/>
      <w:lvlText w:val=""/>
      <w:lvlJc w:val="left"/>
      <w:pPr>
        <w:tabs>
          <w:tab w:val="num" w:pos="7188"/>
        </w:tabs>
        <w:ind w:left="7188" w:hanging="360"/>
      </w:pPr>
      <w:rPr>
        <w:rFonts w:ascii="Wingdings" w:hAnsi="Wingdings" w:hint="default"/>
      </w:rPr>
    </w:lvl>
  </w:abstractNum>
  <w:abstractNum w:abstractNumId="17">
    <w:nsid w:val="37BF6850"/>
    <w:multiLevelType w:val="hybridMultilevel"/>
    <w:tmpl w:val="96F47CE0"/>
    <w:lvl w:ilvl="0" w:tplc="4E5A2974">
      <w:start w:val="1"/>
      <w:numFmt w:val="decimal"/>
      <w:lvlText w:val="%1."/>
      <w:lvlJc w:val="left"/>
      <w:pPr>
        <w:tabs>
          <w:tab w:val="num" w:pos="1068"/>
        </w:tabs>
        <w:ind w:left="1068" w:hanging="360"/>
      </w:pPr>
      <w:rPr>
        <w:rFonts w:hint="default"/>
      </w:rPr>
    </w:lvl>
    <w:lvl w:ilvl="1" w:tplc="AD62315A" w:tentative="1">
      <w:start w:val="1"/>
      <w:numFmt w:val="lowerLetter"/>
      <w:lvlText w:val="%2."/>
      <w:lvlJc w:val="left"/>
      <w:pPr>
        <w:tabs>
          <w:tab w:val="num" w:pos="1788"/>
        </w:tabs>
        <w:ind w:left="1788" w:hanging="360"/>
      </w:pPr>
    </w:lvl>
    <w:lvl w:ilvl="2" w:tplc="8F308D32" w:tentative="1">
      <w:start w:val="1"/>
      <w:numFmt w:val="lowerRoman"/>
      <w:lvlText w:val="%3."/>
      <w:lvlJc w:val="right"/>
      <w:pPr>
        <w:tabs>
          <w:tab w:val="num" w:pos="2508"/>
        </w:tabs>
        <w:ind w:left="2508" w:hanging="180"/>
      </w:pPr>
    </w:lvl>
    <w:lvl w:ilvl="3" w:tplc="27C2C588" w:tentative="1">
      <w:start w:val="1"/>
      <w:numFmt w:val="decimal"/>
      <w:lvlText w:val="%4."/>
      <w:lvlJc w:val="left"/>
      <w:pPr>
        <w:tabs>
          <w:tab w:val="num" w:pos="3228"/>
        </w:tabs>
        <w:ind w:left="3228" w:hanging="360"/>
      </w:pPr>
    </w:lvl>
    <w:lvl w:ilvl="4" w:tplc="9AFC4960" w:tentative="1">
      <w:start w:val="1"/>
      <w:numFmt w:val="lowerLetter"/>
      <w:lvlText w:val="%5."/>
      <w:lvlJc w:val="left"/>
      <w:pPr>
        <w:tabs>
          <w:tab w:val="num" w:pos="3948"/>
        </w:tabs>
        <w:ind w:left="3948" w:hanging="360"/>
      </w:pPr>
    </w:lvl>
    <w:lvl w:ilvl="5" w:tplc="43F44D20" w:tentative="1">
      <w:start w:val="1"/>
      <w:numFmt w:val="lowerRoman"/>
      <w:lvlText w:val="%6."/>
      <w:lvlJc w:val="right"/>
      <w:pPr>
        <w:tabs>
          <w:tab w:val="num" w:pos="4668"/>
        </w:tabs>
        <w:ind w:left="4668" w:hanging="180"/>
      </w:pPr>
    </w:lvl>
    <w:lvl w:ilvl="6" w:tplc="595ED6BC" w:tentative="1">
      <w:start w:val="1"/>
      <w:numFmt w:val="decimal"/>
      <w:lvlText w:val="%7."/>
      <w:lvlJc w:val="left"/>
      <w:pPr>
        <w:tabs>
          <w:tab w:val="num" w:pos="5388"/>
        </w:tabs>
        <w:ind w:left="5388" w:hanging="360"/>
      </w:pPr>
    </w:lvl>
    <w:lvl w:ilvl="7" w:tplc="7CA4FBF2" w:tentative="1">
      <w:start w:val="1"/>
      <w:numFmt w:val="lowerLetter"/>
      <w:lvlText w:val="%8."/>
      <w:lvlJc w:val="left"/>
      <w:pPr>
        <w:tabs>
          <w:tab w:val="num" w:pos="6108"/>
        </w:tabs>
        <w:ind w:left="6108" w:hanging="360"/>
      </w:pPr>
    </w:lvl>
    <w:lvl w:ilvl="8" w:tplc="0334375E" w:tentative="1">
      <w:start w:val="1"/>
      <w:numFmt w:val="lowerRoman"/>
      <w:lvlText w:val="%9."/>
      <w:lvlJc w:val="right"/>
      <w:pPr>
        <w:tabs>
          <w:tab w:val="num" w:pos="6828"/>
        </w:tabs>
        <w:ind w:left="6828" w:hanging="180"/>
      </w:pPr>
    </w:lvl>
  </w:abstractNum>
  <w:abstractNum w:abstractNumId="18">
    <w:nsid w:val="413A201F"/>
    <w:multiLevelType w:val="hybridMultilevel"/>
    <w:tmpl w:val="64AA3900"/>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19">
    <w:nsid w:val="42B432F5"/>
    <w:multiLevelType w:val="multilevel"/>
    <w:tmpl w:val="527013B6"/>
    <w:lvl w:ilvl="0">
      <w:start w:val="2"/>
      <w:numFmt w:val="decimal"/>
      <w:lvlText w:val="%1."/>
      <w:lvlJc w:val="left"/>
      <w:pPr>
        <w:tabs>
          <w:tab w:val="num" w:pos="480"/>
        </w:tabs>
        <w:ind w:left="480" w:hanging="480"/>
      </w:pPr>
      <w:rPr>
        <w:rFonts w:hint="default"/>
      </w:rPr>
    </w:lvl>
    <w:lvl w:ilvl="1">
      <w:start w:val="5"/>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20">
    <w:nsid w:val="4C5464CB"/>
    <w:multiLevelType w:val="hybridMultilevel"/>
    <w:tmpl w:val="B20E34C4"/>
    <w:lvl w:ilvl="0" w:tplc="4FC21570">
      <w:start w:val="1"/>
      <w:numFmt w:val="decimal"/>
      <w:lvlText w:val="%1."/>
      <w:lvlJc w:val="left"/>
      <w:pPr>
        <w:tabs>
          <w:tab w:val="num" w:pos="1905"/>
        </w:tabs>
        <w:ind w:left="1905" w:hanging="1185"/>
      </w:pPr>
      <w:rPr>
        <w:rFonts w:hint="default"/>
      </w:rPr>
    </w:lvl>
    <w:lvl w:ilvl="1" w:tplc="CF2C7DEE" w:tentative="1">
      <w:start w:val="1"/>
      <w:numFmt w:val="lowerLetter"/>
      <w:lvlText w:val="%2."/>
      <w:lvlJc w:val="left"/>
      <w:pPr>
        <w:tabs>
          <w:tab w:val="num" w:pos="1800"/>
        </w:tabs>
        <w:ind w:left="1800" w:hanging="360"/>
      </w:pPr>
    </w:lvl>
    <w:lvl w:ilvl="2" w:tplc="8E0C0EC2" w:tentative="1">
      <w:start w:val="1"/>
      <w:numFmt w:val="lowerRoman"/>
      <w:lvlText w:val="%3."/>
      <w:lvlJc w:val="right"/>
      <w:pPr>
        <w:tabs>
          <w:tab w:val="num" w:pos="2520"/>
        </w:tabs>
        <w:ind w:left="2520" w:hanging="180"/>
      </w:pPr>
    </w:lvl>
    <w:lvl w:ilvl="3" w:tplc="A1D6FAD4" w:tentative="1">
      <w:start w:val="1"/>
      <w:numFmt w:val="decimal"/>
      <w:lvlText w:val="%4."/>
      <w:lvlJc w:val="left"/>
      <w:pPr>
        <w:tabs>
          <w:tab w:val="num" w:pos="3240"/>
        </w:tabs>
        <w:ind w:left="3240" w:hanging="360"/>
      </w:pPr>
    </w:lvl>
    <w:lvl w:ilvl="4" w:tplc="1E08786E" w:tentative="1">
      <w:start w:val="1"/>
      <w:numFmt w:val="lowerLetter"/>
      <w:lvlText w:val="%5."/>
      <w:lvlJc w:val="left"/>
      <w:pPr>
        <w:tabs>
          <w:tab w:val="num" w:pos="3960"/>
        </w:tabs>
        <w:ind w:left="3960" w:hanging="360"/>
      </w:pPr>
    </w:lvl>
    <w:lvl w:ilvl="5" w:tplc="9A7069D0" w:tentative="1">
      <w:start w:val="1"/>
      <w:numFmt w:val="lowerRoman"/>
      <w:lvlText w:val="%6."/>
      <w:lvlJc w:val="right"/>
      <w:pPr>
        <w:tabs>
          <w:tab w:val="num" w:pos="4680"/>
        </w:tabs>
        <w:ind w:left="4680" w:hanging="180"/>
      </w:pPr>
    </w:lvl>
    <w:lvl w:ilvl="6" w:tplc="AB241250" w:tentative="1">
      <w:start w:val="1"/>
      <w:numFmt w:val="decimal"/>
      <w:lvlText w:val="%7."/>
      <w:lvlJc w:val="left"/>
      <w:pPr>
        <w:tabs>
          <w:tab w:val="num" w:pos="5400"/>
        </w:tabs>
        <w:ind w:left="5400" w:hanging="360"/>
      </w:pPr>
    </w:lvl>
    <w:lvl w:ilvl="7" w:tplc="D6B6B3CE" w:tentative="1">
      <w:start w:val="1"/>
      <w:numFmt w:val="lowerLetter"/>
      <w:lvlText w:val="%8."/>
      <w:lvlJc w:val="left"/>
      <w:pPr>
        <w:tabs>
          <w:tab w:val="num" w:pos="6120"/>
        </w:tabs>
        <w:ind w:left="6120" w:hanging="360"/>
      </w:pPr>
    </w:lvl>
    <w:lvl w:ilvl="8" w:tplc="68805118" w:tentative="1">
      <w:start w:val="1"/>
      <w:numFmt w:val="lowerRoman"/>
      <w:lvlText w:val="%9."/>
      <w:lvlJc w:val="right"/>
      <w:pPr>
        <w:tabs>
          <w:tab w:val="num" w:pos="6840"/>
        </w:tabs>
        <w:ind w:left="6840" w:hanging="180"/>
      </w:pPr>
    </w:lvl>
  </w:abstractNum>
  <w:abstractNum w:abstractNumId="21">
    <w:nsid w:val="5090763D"/>
    <w:multiLevelType w:val="multilevel"/>
    <w:tmpl w:val="CDC0E92C"/>
    <w:lvl w:ilvl="0">
      <w:start w:val="2"/>
      <w:numFmt w:val="decimal"/>
      <w:lvlText w:val="%1."/>
      <w:lvlJc w:val="left"/>
      <w:pPr>
        <w:tabs>
          <w:tab w:val="num" w:pos="708"/>
        </w:tabs>
        <w:ind w:left="708" w:hanging="708"/>
      </w:pPr>
      <w:rPr>
        <w:rFonts w:hint="default"/>
      </w:rPr>
    </w:lvl>
    <w:lvl w:ilvl="1">
      <w:start w:val="2"/>
      <w:numFmt w:val="decimal"/>
      <w:lvlText w:val="%1.%2."/>
      <w:lvlJc w:val="left"/>
      <w:pPr>
        <w:tabs>
          <w:tab w:val="num" w:pos="900"/>
        </w:tabs>
        <w:ind w:left="900" w:hanging="720"/>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2160"/>
        </w:tabs>
        <w:ind w:left="2160" w:hanging="144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880"/>
        </w:tabs>
        <w:ind w:left="2880" w:hanging="1800"/>
      </w:pPr>
      <w:rPr>
        <w:rFonts w:hint="default"/>
      </w:rPr>
    </w:lvl>
    <w:lvl w:ilvl="7">
      <w:start w:val="1"/>
      <w:numFmt w:val="decimal"/>
      <w:lvlText w:val="%1.%2.%3.%4.%5.%6.%7.%8."/>
      <w:lvlJc w:val="left"/>
      <w:pPr>
        <w:tabs>
          <w:tab w:val="num" w:pos="3420"/>
        </w:tabs>
        <w:ind w:left="3420" w:hanging="2160"/>
      </w:pPr>
      <w:rPr>
        <w:rFonts w:hint="default"/>
      </w:rPr>
    </w:lvl>
    <w:lvl w:ilvl="8">
      <w:start w:val="1"/>
      <w:numFmt w:val="decimal"/>
      <w:lvlText w:val="%1.%2.%3.%4.%5.%6.%7.%8.%9."/>
      <w:lvlJc w:val="left"/>
      <w:pPr>
        <w:tabs>
          <w:tab w:val="num" w:pos="3600"/>
        </w:tabs>
        <w:ind w:left="3600" w:hanging="2160"/>
      </w:pPr>
      <w:rPr>
        <w:rFonts w:hint="default"/>
      </w:rPr>
    </w:lvl>
  </w:abstractNum>
  <w:abstractNum w:abstractNumId="22">
    <w:nsid w:val="52AE16E9"/>
    <w:multiLevelType w:val="hybridMultilevel"/>
    <w:tmpl w:val="1D14D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3DC63C1"/>
    <w:multiLevelType w:val="singleLevel"/>
    <w:tmpl w:val="73BC5DA0"/>
    <w:lvl w:ilvl="0">
      <w:start w:val="2"/>
      <w:numFmt w:val="decimal"/>
      <w:lvlText w:val="%1."/>
      <w:lvlJc w:val="left"/>
      <w:pPr>
        <w:tabs>
          <w:tab w:val="num" w:pos="643"/>
        </w:tabs>
        <w:ind w:left="643" w:hanging="360"/>
      </w:pPr>
      <w:rPr>
        <w:rFonts w:hint="default"/>
        <w:b/>
      </w:rPr>
    </w:lvl>
  </w:abstractNum>
  <w:abstractNum w:abstractNumId="24">
    <w:nsid w:val="5C7E22E8"/>
    <w:multiLevelType w:val="multilevel"/>
    <w:tmpl w:val="B4DCF5B2"/>
    <w:lvl w:ilvl="0">
      <w:start w:val="2"/>
      <w:numFmt w:val="decimal"/>
      <w:lvlText w:val="%1."/>
      <w:lvlJc w:val="left"/>
      <w:pPr>
        <w:tabs>
          <w:tab w:val="num" w:pos="915"/>
        </w:tabs>
        <w:ind w:left="915" w:hanging="915"/>
      </w:pPr>
      <w:rPr>
        <w:rFonts w:hint="default"/>
      </w:rPr>
    </w:lvl>
    <w:lvl w:ilvl="1">
      <w:start w:val="2"/>
      <w:numFmt w:val="decimal"/>
      <w:lvlText w:val="%1.%2."/>
      <w:lvlJc w:val="left"/>
      <w:pPr>
        <w:tabs>
          <w:tab w:val="num" w:pos="1687"/>
        </w:tabs>
        <w:ind w:left="1687" w:hanging="915"/>
      </w:pPr>
      <w:rPr>
        <w:rFonts w:hint="default"/>
      </w:rPr>
    </w:lvl>
    <w:lvl w:ilvl="2">
      <w:start w:val="2"/>
      <w:numFmt w:val="decimal"/>
      <w:lvlText w:val="%1.%2.%3."/>
      <w:lvlJc w:val="left"/>
      <w:pPr>
        <w:tabs>
          <w:tab w:val="num" w:pos="2459"/>
        </w:tabs>
        <w:ind w:left="2459" w:hanging="915"/>
      </w:pPr>
      <w:rPr>
        <w:rFonts w:hint="default"/>
      </w:rPr>
    </w:lvl>
    <w:lvl w:ilvl="3">
      <w:start w:val="1"/>
      <w:numFmt w:val="decimal"/>
      <w:lvlText w:val="%1.%2.%3.%4."/>
      <w:lvlJc w:val="left"/>
      <w:pPr>
        <w:tabs>
          <w:tab w:val="num" w:pos="3396"/>
        </w:tabs>
        <w:ind w:left="3396" w:hanging="1080"/>
      </w:pPr>
      <w:rPr>
        <w:rFonts w:hint="default"/>
      </w:rPr>
    </w:lvl>
    <w:lvl w:ilvl="4">
      <w:start w:val="1"/>
      <w:numFmt w:val="decimal"/>
      <w:lvlText w:val="%1.%2.%3.%4.%5."/>
      <w:lvlJc w:val="left"/>
      <w:pPr>
        <w:tabs>
          <w:tab w:val="num" w:pos="4168"/>
        </w:tabs>
        <w:ind w:left="4168" w:hanging="1080"/>
      </w:pPr>
      <w:rPr>
        <w:rFonts w:hint="default"/>
      </w:rPr>
    </w:lvl>
    <w:lvl w:ilvl="5">
      <w:start w:val="1"/>
      <w:numFmt w:val="decimal"/>
      <w:lvlText w:val="%1.%2.%3.%4.%5.%6."/>
      <w:lvlJc w:val="left"/>
      <w:pPr>
        <w:tabs>
          <w:tab w:val="num" w:pos="5300"/>
        </w:tabs>
        <w:ind w:left="5300" w:hanging="1440"/>
      </w:pPr>
      <w:rPr>
        <w:rFonts w:hint="default"/>
      </w:rPr>
    </w:lvl>
    <w:lvl w:ilvl="6">
      <w:start w:val="1"/>
      <w:numFmt w:val="decimal"/>
      <w:lvlText w:val="%1.%2.%3.%4.%5.%6.%7."/>
      <w:lvlJc w:val="left"/>
      <w:pPr>
        <w:tabs>
          <w:tab w:val="num" w:pos="6432"/>
        </w:tabs>
        <w:ind w:left="6432" w:hanging="1800"/>
      </w:pPr>
      <w:rPr>
        <w:rFonts w:hint="default"/>
      </w:rPr>
    </w:lvl>
    <w:lvl w:ilvl="7">
      <w:start w:val="1"/>
      <w:numFmt w:val="decimal"/>
      <w:lvlText w:val="%1.%2.%3.%4.%5.%6.%7.%8."/>
      <w:lvlJc w:val="left"/>
      <w:pPr>
        <w:tabs>
          <w:tab w:val="num" w:pos="7204"/>
        </w:tabs>
        <w:ind w:left="7204" w:hanging="1800"/>
      </w:pPr>
      <w:rPr>
        <w:rFonts w:hint="default"/>
      </w:rPr>
    </w:lvl>
    <w:lvl w:ilvl="8">
      <w:start w:val="1"/>
      <w:numFmt w:val="decimal"/>
      <w:lvlText w:val="%1.%2.%3.%4.%5.%6.%7.%8.%9."/>
      <w:lvlJc w:val="left"/>
      <w:pPr>
        <w:tabs>
          <w:tab w:val="num" w:pos="8336"/>
        </w:tabs>
        <w:ind w:left="8336" w:hanging="2160"/>
      </w:pPr>
      <w:rPr>
        <w:rFonts w:hint="default"/>
      </w:rPr>
    </w:lvl>
  </w:abstractNum>
  <w:abstractNum w:abstractNumId="2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2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2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2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29">
    <w:nsid w:val="603357D1"/>
    <w:multiLevelType w:val="hybridMultilevel"/>
    <w:tmpl w:val="1ADCC03A"/>
    <w:lvl w:ilvl="0" w:tplc="FBB0444C">
      <w:start w:val="1"/>
      <w:numFmt w:val="decimal"/>
      <w:lvlText w:val="%1."/>
      <w:lvlJc w:val="left"/>
      <w:pPr>
        <w:tabs>
          <w:tab w:val="num" w:pos="816"/>
        </w:tabs>
        <w:ind w:left="816" w:hanging="456"/>
      </w:pPr>
      <w:rPr>
        <w:rFonts w:hint="default"/>
      </w:rPr>
    </w:lvl>
    <w:lvl w:ilvl="1" w:tplc="9EDAAB08">
      <w:numFmt w:val="none"/>
      <w:lvlText w:val=""/>
      <w:lvlJc w:val="left"/>
      <w:pPr>
        <w:tabs>
          <w:tab w:val="num" w:pos="360"/>
        </w:tabs>
      </w:pPr>
    </w:lvl>
    <w:lvl w:ilvl="2" w:tplc="CF7EB068">
      <w:numFmt w:val="none"/>
      <w:lvlText w:val=""/>
      <w:lvlJc w:val="left"/>
      <w:pPr>
        <w:tabs>
          <w:tab w:val="num" w:pos="360"/>
        </w:tabs>
      </w:pPr>
    </w:lvl>
    <w:lvl w:ilvl="3" w:tplc="066EE208">
      <w:numFmt w:val="none"/>
      <w:lvlText w:val=""/>
      <w:lvlJc w:val="left"/>
      <w:pPr>
        <w:tabs>
          <w:tab w:val="num" w:pos="360"/>
        </w:tabs>
      </w:pPr>
    </w:lvl>
    <w:lvl w:ilvl="4" w:tplc="EC32CA14">
      <w:numFmt w:val="none"/>
      <w:lvlText w:val=""/>
      <w:lvlJc w:val="left"/>
      <w:pPr>
        <w:tabs>
          <w:tab w:val="num" w:pos="360"/>
        </w:tabs>
      </w:pPr>
    </w:lvl>
    <w:lvl w:ilvl="5" w:tplc="DAFA42A8">
      <w:numFmt w:val="none"/>
      <w:lvlText w:val=""/>
      <w:lvlJc w:val="left"/>
      <w:pPr>
        <w:tabs>
          <w:tab w:val="num" w:pos="360"/>
        </w:tabs>
      </w:pPr>
    </w:lvl>
    <w:lvl w:ilvl="6" w:tplc="786C626C">
      <w:numFmt w:val="none"/>
      <w:lvlText w:val=""/>
      <w:lvlJc w:val="left"/>
      <w:pPr>
        <w:tabs>
          <w:tab w:val="num" w:pos="360"/>
        </w:tabs>
      </w:pPr>
    </w:lvl>
    <w:lvl w:ilvl="7" w:tplc="473C22BA">
      <w:numFmt w:val="none"/>
      <w:lvlText w:val=""/>
      <w:lvlJc w:val="left"/>
      <w:pPr>
        <w:tabs>
          <w:tab w:val="num" w:pos="360"/>
        </w:tabs>
      </w:pPr>
    </w:lvl>
    <w:lvl w:ilvl="8" w:tplc="A70E39AA">
      <w:numFmt w:val="none"/>
      <w:lvlText w:val=""/>
      <w:lvlJc w:val="left"/>
      <w:pPr>
        <w:tabs>
          <w:tab w:val="num" w:pos="360"/>
        </w:tabs>
      </w:pPr>
    </w:lvl>
  </w:abstractNum>
  <w:abstractNum w:abstractNumId="30">
    <w:nsid w:val="60C94BD0"/>
    <w:multiLevelType w:val="hybridMultilevel"/>
    <w:tmpl w:val="E7A68120"/>
    <w:lvl w:ilvl="0" w:tplc="18D0389C">
      <w:start w:val="1"/>
      <w:numFmt w:val="decimal"/>
      <w:lvlText w:val="%1."/>
      <w:lvlJc w:val="left"/>
      <w:pPr>
        <w:tabs>
          <w:tab w:val="num" w:pos="1068"/>
        </w:tabs>
        <w:ind w:left="1068" w:hanging="360"/>
      </w:pPr>
      <w:rPr>
        <w:rFonts w:hint="default"/>
      </w:rPr>
    </w:lvl>
    <w:lvl w:ilvl="1" w:tplc="4AF29EE6" w:tentative="1">
      <w:start w:val="1"/>
      <w:numFmt w:val="lowerLetter"/>
      <w:lvlText w:val="%2."/>
      <w:lvlJc w:val="left"/>
      <w:pPr>
        <w:tabs>
          <w:tab w:val="num" w:pos="1788"/>
        </w:tabs>
        <w:ind w:left="1788" w:hanging="360"/>
      </w:pPr>
    </w:lvl>
    <w:lvl w:ilvl="2" w:tplc="822AEBC2" w:tentative="1">
      <w:start w:val="1"/>
      <w:numFmt w:val="lowerRoman"/>
      <w:lvlText w:val="%3."/>
      <w:lvlJc w:val="right"/>
      <w:pPr>
        <w:tabs>
          <w:tab w:val="num" w:pos="2508"/>
        </w:tabs>
        <w:ind w:left="2508" w:hanging="180"/>
      </w:pPr>
    </w:lvl>
    <w:lvl w:ilvl="3" w:tplc="29A29386" w:tentative="1">
      <w:start w:val="1"/>
      <w:numFmt w:val="decimal"/>
      <w:lvlText w:val="%4."/>
      <w:lvlJc w:val="left"/>
      <w:pPr>
        <w:tabs>
          <w:tab w:val="num" w:pos="3228"/>
        </w:tabs>
        <w:ind w:left="3228" w:hanging="360"/>
      </w:pPr>
    </w:lvl>
    <w:lvl w:ilvl="4" w:tplc="FCE6AB66" w:tentative="1">
      <w:start w:val="1"/>
      <w:numFmt w:val="lowerLetter"/>
      <w:lvlText w:val="%5."/>
      <w:lvlJc w:val="left"/>
      <w:pPr>
        <w:tabs>
          <w:tab w:val="num" w:pos="3948"/>
        </w:tabs>
        <w:ind w:left="3948" w:hanging="360"/>
      </w:pPr>
    </w:lvl>
    <w:lvl w:ilvl="5" w:tplc="FCD4F7B2" w:tentative="1">
      <w:start w:val="1"/>
      <w:numFmt w:val="lowerRoman"/>
      <w:lvlText w:val="%6."/>
      <w:lvlJc w:val="right"/>
      <w:pPr>
        <w:tabs>
          <w:tab w:val="num" w:pos="4668"/>
        </w:tabs>
        <w:ind w:left="4668" w:hanging="180"/>
      </w:pPr>
    </w:lvl>
    <w:lvl w:ilvl="6" w:tplc="21A40DEE" w:tentative="1">
      <w:start w:val="1"/>
      <w:numFmt w:val="decimal"/>
      <w:lvlText w:val="%7."/>
      <w:lvlJc w:val="left"/>
      <w:pPr>
        <w:tabs>
          <w:tab w:val="num" w:pos="5388"/>
        </w:tabs>
        <w:ind w:left="5388" w:hanging="360"/>
      </w:pPr>
    </w:lvl>
    <w:lvl w:ilvl="7" w:tplc="A9A0C8F2" w:tentative="1">
      <w:start w:val="1"/>
      <w:numFmt w:val="lowerLetter"/>
      <w:lvlText w:val="%8."/>
      <w:lvlJc w:val="left"/>
      <w:pPr>
        <w:tabs>
          <w:tab w:val="num" w:pos="6108"/>
        </w:tabs>
        <w:ind w:left="6108" w:hanging="360"/>
      </w:pPr>
    </w:lvl>
    <w:lvl w:ilvl="8" w:tplc="69347FEE" w:tentative="1">
      <w:start w:val="1"/>
      <w:numFmt w:val="lowerRoman"/>
      <w:lvlText w:val="%9."/>
      <w:lvlJc w:val="right"/>
      <w:pPr>
        <w:tabs>
          <w:tab w:val="num" w:pos="6828"/>
        </w:tabs>
        <w:ind w:left="6828" w:hanging="180"/>
      </w:pPr>
    </w:lvl>
  </w:abstractNum>
  <w:abstractNum w:abstractNumId="31">
    <w:nsid w:val="60C95197"/>
    <w:multiLevelType w:val="hybridMultilevel"/>
    <w:tmpl w:val="C5640210"/>
    <w:lvl w:ilvl="0" w:tplc="A35EDD84">
      <w:start w:val="1"/>
      <w:numFmt w:val="decimal"/>
      <w:lvlText w:val="%1."/>
      <w:lvlJc w:val="left"/>
      <w:pPr>
        <w:tabs>
          <w:tab w:val="num" w:pos="1776"/>
        </w:tabs>
        <w:ind w:left="1776" w:hanging="360"/>
      </w:pPr>
      <w:rPr>
        <w:rFonts w:hint="default"/>
      </w:rPr>
    </w:lvl>
    <w:lvl w:ilvl="1" w:tplc="A1327902" w:tentative="1">
      <w:start w:val="1"/>
      <w:numFmt w:val="lowerLetter"/>
      <w:lvlText w:val="%2."/>
      <w:lvlJc w:val="left"/>
      <w:pPr>
        <w:tabs>
          <w:tab w:val="num" w:pos="2148"/>
        </w:tabs>
        <w:ind w:left="2148" w:hanging="360"/>
      </w:pPr>
    </w:lvl>
    <w:lvl w:ilvl="2" w:tplc="A5227B30" w:tentative="1">
      <w:start w:val="1"/>
      <w:numFmt w:val="lowerRoman"/>
      <w:lvlText w:val="%3."/>
      <w:lvlJc w:val="right"/>
      <w:pPr>
        <w:tabs>
          <w:tab w:val="num" w:pos="2868"/>
        </w:tabs>
        <w:ind w:left="2868" w:hanging="180"/>
      </w:pPr>
    </w:lvl>
    <w:lvl w:ilvl="3" w:tplc="57887AAA" w:tentative="1">
      <w:start w:val="1"/>
      <w:numFmt w:val="decimal"/>
      <w:lvlText w:val="%4."/>
      <w:lvlJc w:val="left"/>
      <w:pPr>
        <w:tabs>
          <w:tab w:val="num" w:pos="3588"/>
        </w:tabs>
        <w:ind w:left="3588" w:hanging="360"/>
      </w:pPr>
    </w:lvl>
    <w:lvl w:ilvl="4" w:tplc="3FF863A2" w:tentative="1">
      <w:start w:val="1"/>
      <w:numFmt w:val="lowerLetter"/>
      <w:lvlText w:val="%5."/>
      <w:lvlJc w:val="left"/>
      <w:pPr>
        <w:tabs>
          <w:tab w:val="num" w:pos="4308"/>
        </w:tabs>
        <w:ind w:left="4308" w:hanging="360"/>
      </w:pPr>
    </w:lvl>
    <w:lvl w:ilvl="5" w:tplc="DB28205A" w:tentative="1">
      <w:start w:val="1"/>
      <w:numFmt w:val="lowerRoman"/>
      <w:lvlText w:val="%6."/>
      <w:lvlJc w:val="right"/>
      <w:pPr>
        <w:tabs>
          <w:tab w:val="num" w:pos="5028"/>
        </w:tabs>
        <w:ind w:left="5028" w:hanging="180"/>
      </w:pPr>
    </w:lvl>
    <w:lvl w:ilvl="6" w:tplc="9FD05F98" w:tentative="1">
      <w:start w:val="1"/>
      <w:numFmt w:val="decimal"/>
      <w:lvlText w:val="%7."/>
      <w:lvlJc w:val="left"/>
      <w:pPr>
        <w:tabs>
          <w:tab w:val="num" w:pos="5748"/>
        </w:tabs>
        <w:ind w:left="5748" w:hanging="360"/>
      </w:pPr>
    </w:lvl>
    <w:lvl w:ilvl="7" w:tplc="C74E7AF4" w:tentative="1">
      <w:start w:val="1"/>
      <w:numFmt w:val="lowerLetter"/>
      <w:lvlText w:val="%8."/>
      <w:lvlJc w:val="left"/>
      <w:pPr>
        <w:tabs>
          <w:tab w:val="num" w:pos="6468"/>
        </w:tabs>
        <w:ind w:left="6468" w:hanging="360"/>
      </w:pPr>
    </w:lvl>
    <w:lvl w:ilvl="8" w:tplc="5750F1C8" w:tentative="1">
      <w:start w:val="1"/>
      <w:numFmt w:val="lowerRoman"/>
      <w:lvlText w:val="%9."/>
      <w:lvlJc w:val="right"/>
      <w:pPr>
        <w:tabs>
          <w:tab w:val="num" w:pos="7188"/>
        </w:tabs>
        <w:ind w:left="7188" w:hanging="180"/>
      </w:pPr>
    </w:lvl>
  </w:abstractNum>
  <w:abstractNum w:abstractNumId="32">
    <w:nsid w:val="610B2D89"/>
    <w:multiLevelType w:val="hybridMultilevel"/>
    <w:tmpl w:val="118A3022"/>
    <w:lvl w:ilvl="0" w:tplc="0D6AF9A4">
      <w:numFmt w:val="bullet"/>
      <w:lvlText w:val="-"/>
      <w:lvlJc w:val="left"/>
      <w:pPr>
        <w:tabs>
          <w:tab w:val="num" w:pos="1317"/>
        </w:tabs>
        <w:ind w:left="1317" w:hanging="360"/>
      </w:pPr>
      <w:rPr>
        <w:rFonts w:ascii="Times New Roman" w:eastAsia="Times New Roman" w:hAnsi="Times New Roman" w:cs="Times New Roman" w:hint="default"/>
        <w:b/>
      </w:rPr>
    </w:lvl>
    <w:lvl w:ilvl="1" w:tplc="D13C85DA" w:tentative="1">
      <w:start w:val="1"/>
      <w:numFmt w:val="bullet"/>
      <w:lvlText w:val="o"/>
      <w:lvlJc w:val="left"/>
      <w:pPr>
        <w:tabs>
          <w:tab w:val="num" w:pos="2037"/>
        </w:tabs>
        <w:ind w:left="2037" w:hanging="360"/>
      </w:pPr>
      <w:rPr>
        <w:rFonts w:ascii="Courier New" w:hAnsi="Courier New" w:hint="default"/>
      </w:rPr>
    </w:lvl>
    <w:lvl w:ilvl="2" w:tplc="80A49962" w:tentative="1">
      <w:start w:val="1"/>
      <w:numFmt w:val="bullet"/>
      <w:lvlText w:val=""/>
      <w:lvlJc w:val="left"/>
      <w:pPr>
        <w:tabs>
          <w:tab w:val="num" w:pos="2757"/>
        </w:tabs>
        <w:ind w:left="2757" w:hanging="360"/>
      </w:pPr>
      <w:rPr>
        <w:rFonts w:ascii="Wingdings" w:hAnsi="Wingdings" w:hint="default"/>
      </w:rPr>
    </w:lvl>
    <w:lvl w:ilvl="3" w:tplc="ADA05E9E" w:tentative="1">
      <w:start w:val="1"/>
      <w:numFmt w:val="bullet"/>
      <w:lvlText w:val=""/>
      <w:lvlJc w:val="left"/>
      <w:pPr>
        <w:tabs>
          <w:tab w:val="num" w:pos="3477"/>
        </w:tabs>
        <w:ind w:left="3477" w:hanging="360"/>
      </w:pPr>
      <w:rPr>
        <w:rFonts w:ascii="Symbol" w:hAnsi="Symbol" w:hint="default"/>
      </w:rPr>
    </w:lvl>
    <w:lvl w:ilvl="4" w:tplc="321E0AC0" w:tentative="1">
      <w:start w:val="1"/>
      <w:numFmt w:val="bullet"/>
      <w:lvlText w:val="o"/>
      <w:lvlJc w:val="left"/>
      <w:pPr>
        <w:tabs>
          <w:tab w:val="num" w:pos="4197"/>
        </w:tabs>
        <w:ind w:left="4197" w:hanging="360"/>
      </w:pPr>
      <w:rPr>
        <w:rFonts w:ascii="Courier New" w:hAnsi="Courier New" w:hint="default"/>
      </w:rPr>
    </w:lvl>
    <w:lvl w:ilvl="5" w:tplc="DB864550" w:tentative="1">
      <w:start w:val="1"/>
      <w:numFmt w:val="bullet"/>
      <w:lvlText w:val=""/>
      <w:lvlJc w:val="left"/>
      <w:pPr>
        <w:tabs>
          <w:tab w:val="num" w:pos="4917"/>
        </w:tabs>
        <w:ind w:left="4917" w:hanging="360"/>
      </w:pPr>
      <w:rPr>
        <w:rFonts w:ascii="Wingdings" w:hAnsi="Wingdings" w:hint="default"/>
      </w:rPr>
    </w:lvl>
    <w:lvl w:ilvl="6" w:tplc="6F44E388" w:tentative="1">
      <w:start w:val="1"/>
      <w:numFmt w:val="bullet"/>
      <w:lvlText w:val=""/>
      <w:lvlJc w:val="left"/>
      <w:pPr>
        <w:tabs>
          <w:tab w:val="num" w:pos="5637"/>
        </w:tabs>
        <w:ind w:left="5637" w:hanging="360"/>
      </w:pPr>
      <w:rPr>
        <w:rFonts w:ascii="Symbol" w:hAnsi="Symbol" w:hint="default"/>
      </w:rPr>
    </w:lvl>
    <w:lvl w:ilvl="7" w:tplc="76AE8F24" w:tentative="1">
      <w:start w:val="1"/>
      <w:numFmt w:val="bullet"/>
      <w:lvlText w:val="o"/>
      <w:lvlJc w:val="left"/>
      <w:pPr>
        <w:tabs>
          <w:tab w:val="num" w:pos="6357"/>
        </w:tabs>
        <w:ind w:left="6357" w:hanging="360"/>
      </w:pPr>
      <w:rPr>
        <w:rFonts w:ascii="Courier New" w:hAnsi="Courier New" w:hint="default"/>
      </w:rPr>
    </w:lvl>
    <w:lvl w:ilvl="8" w:tplc="BCA815E6" w:tentative="1">
      <w:start w:val="1"/>
      <w:numFmt w:val="bullet"/>
      <w:lvlText w:val=""/>
      <w:lvlJc w:val="left"/>
      <w:pPr>
        <w:tabs>
          <w:tab w:val="num" w:pos="7077"/>
        </w:tabs>
        <w:ind w:left="7077" w:hanging="360"/>
      </w:pPr>
      <w:rPr>
        <w:rFonts w:ascii="Wingdings" w:hAnsi="Wingdings" w:hint="default"/>
      </w:rPr>
    </w:lvl>
  </w:abstractNum>
  <w:abstractNum w:abstractNumId="33">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4">
    <w:nsid w:val="7206320E"/>
    <w:multiLevelType w:val="hybridMultilevel"/>
    <w:tmpl w:val="92CC0E76"/>
    <w:lvl w:ilvl="0" w:tplc="B73618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nsid w:val="72713C5D"/>
    <w:multiLevelType w:val="hybridMultilevel"/>
    <w:tmpl w:val="858E1B90"/>
    <w:lvl w:ilvl="0" w:tplc="14B238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792C70EB"/>
    <w:multiLevelType w:val="hybridMultilevel"/>
    <w:tmpl w:val="93328D12"/>
    <w:lvl w:ilvl="0" w:tplc="6890D136">
      <w:start w:val="1"/>
      <w:numFmt w:val="decimal"/>
      <w:lvlText w:val="%1."/>
      <w:lvlJc w:val="left"/>
      <w:pPr>
        <w:tabs>
          <w:tab w:val="num" w:pos="816"/>
        </w:tabs>
        <w:ind w:left="816" w:hanging="456"/>
      </w:pPr>
      <w:rPr>
        <w:rFonts w:hint="default"/>
      </w:rPr>
    </w:lvl>
    <w:lvl w:ilvl="1" w:tplc="903A9822">
      <w:numFmt w:val="none"/>
      <w:lvlText w:val=""/>
      <w:lvlJc w:val="left"/>
      <w:pPr>
        <w:tabs>
          <w:tab w:val="num" w:pos="360"/>
        </w:tabs>
      </w:pPr>
    </w:lvl>
    <w:lvl w:ilvl="2" w:tplc="B94E6960">
      <w:numFmt w:val="none"/>
      <w:lvlText w:val=""/>
      <w:lvlJc w:val="left"/>
      <w:pPr>
        <w:tabs>
          <w:tab w:val="num" w:pos="360"/>
        </w:tabs>
      </w:pPr>
    </w:lvl>
    <w:lvl w:ilvl="3" w:tplc="26026D14">
      <w:numFmt w:val="none"/>
      <w:lvlText w:val=""/>
      <w:lvlJc w:val="left"/>
      <w:pPr>
        <w:tabs>
          <w:tab w:val="num" w:pos="360"/>
        </w:tabs>
      </w:pPr>
    </w:lvl>
    <w:lvl w:ilvl="4" w:tplc="37C016EE">
      <w:numFmt w:val="none"/>
      <w:lvlText w:val=""/>
      <w:lvlJc w:val="left"/>
      <w:pPr>
        <w:tabs>
          <w:tab w:val="num" w:pos="360"/>
        </w:tabs>
      </w:pPr>
    </w:lvl>
    <w:lvl w:ilvl="5" w:tplc="005AB5F0">
      <w:numFmt w:val="none"/>
      <w:lvlText w:val=""/>
      <w:lvlJc w:val="left"/>
      <w:pPr>
        <w:tabs>
          <w:tab w:val="num" w:pos="360"/>
        </w:tabs>
      </w:pPr>
    </w:lvl>
    <w:lvl w:ilvl="6" w:tplc="307213B2">
      <w:numFmt w:val="none"/>
      <w:lvlText w:val=""/>
      <w:lvlJc w:val="left"/>
      <w:pPr>
        <w:tabs>
          <w:tab w:val="num" w:pos="360"/>
        </w:tabs>
      </w:pPr>
    </w:lvl>
    <w:lvl w:ilvl="7" w:tplc="133063CA">
      <w:numFmt w:val="none"/>
      <w:lvlText w:val=""/>
      <w:lvlJc w:val="left"/>
      <w:pPr>
        <w:tabs>
          <w:tab w:val="num" w:pos="360"/>
        </w:tabs>
      </w:pPr>
    </w:lvl>
    <w:lvl w:ilvl="8" w:tplc="BDB8EBC6">
      <w:numFmt w:val="none"/>
      <w:lvlText w:val=""/>
      <w:lvlJc w:val="left"/>
      <w:pPr>
        <w:tabs>
          <w:tab w:val="num" w:pos="360"/>
        </w:tabs>
      </w:pPr>
    </w:lvl>
  </w:abstractNum>
  <w:abstractNum w:abstractNumId="37">
    <w:nsid w:val="7EF2629E"/>
    <w:multiLevelType w:val="hybridMultilevel"/>
    <w:tmpl w:val="2698D754"/>
    <w:lvl w:ilvl="0" w:tplc="16EA8CD6">
      <w:start w:val="1"/>
      <w:numFmt w:val="decimal"/>
      <w:lvlText w:val="%1."/>
      <w:lvlJc w:val="left"/>
      <w:pPr>
        <w:tabs>
          <w:tab w:val="num" w:pos="1428"/>
        </w:tabs>
        <w:ind w:left="1428" w:hanging="360"/>
      </w:pPr>
      <w:rPr>
        <w:rFonts w:hint="default"/>
      </w:rPr>
    </w:lvl>
    <w:lvl w:ilvl="1" w:tplc="95B6F860" w:tentative="1">
      <w:start w:val="1"/>
      <w:numFmt w:val="bullet"/>
      <w:lvlText w:val="o"/>
      <w:lvlJc w:val="left"/>
      <w:pPr>
        <w:tabs>
          <w:tab w:val="num" w:pos="2148"/>
        </w:tabs>
        <w:ind w:left="2148" w:hanging="360"/>
      </w:pPr>
      <w:rPr>
        <w:rFonts w:ascii="Courier New" w:hAnsi="Courier New" w:cs="Courier New" w:hint="default"/>
      </w:rPr>
    </w:lvl>
    <w:lvl w:ilvl="2" w:tplc="1520D828" w:tentative="1">
      <w:start w:val="1"/>
      <w:numFmt w:val="bullet"/>
      <w:lvlText w:val=""/>
      <w:lvlJc w:val="left"/>
      <w:pPr>
        <w:tabs>
          <w:tab w:val="num" w:pos="2868"/>
        </w:tabs>
        <w:ind w:left="2868" w:hanging="360"/>
      </w:pPr>
      <w:rPr>
        <w:rFonts w:ascii="Wingdings" w:hAnsi="Wingdings" w:hint="default"/>
      </w:rPr>
    </w:lvl>
    <w:lvl w:ilvl="3" w:tplc="330816F0" w:tentative="1">
      <w:start w:val="1"/>
      <w:numFmt w:val="bullet"/>
      <w:lvlText w:val=""/>
      <w:lvlJc w:val="left"/>
      <w:pPr>
        <w:tabs>
          <w:tab w:val="num" w:pos="3588"/>
        </w:tabs>
        <w:ind w:left="3588" w:hanging="360"/>
      </w:pPr>
      <w:rPr>
        <w:rFonts w:ascii="Symbol" w:hAnsi="Symbol" w:hint="default"/>
      </w:rPr>
    </w:lvl>
    <w:lvl w:ilvl="4" w:tplc="7D021CEA" w:tentative="1">
      <w:start w:val="1"/>
      <w:numFmt w:val="bullet"/>
      <w:lvlText w:val="o"/>
      <w:lvlJc w:val="left"/>
      <w:pPr>
        <w:tabs>
          <w:tab w:val="num" w:pos="4308"/>
        </w:tabs>
        <w:ind w:left="4308" w:hanging="360"/>
      </w:pPr>
      <w:rPr>
        <w:rFonts w:ascii="Courier New" w:hAnsi="Courier New" w:cs="Courier New" w:hint="default"/>
      </w:rPr>
    </w:lvl>
    <w:lvl w:ilvl="5" w:tplc="AA8A0152" w:tentative="1">
      <w:start w:val="1"/>
      <w:numFmt w:val="bullet"/>
      <w:lvlText w:val=""/>
      <w:lvlJc w:val="left"/>
      <w:pPr>
        <w:tabs>
          <w:tab w:val="num" w:pos="5028"/>
        </w:tabs>
        <w:ind w:left="5028" w:hanging="360"/>
      </w:pPr>
      <w:rPr>
        <w:rFonts w:ascii="Wingdings" w:hAnsi="Wingdings" w:hint="default"/>
      </w:rPr>
    </w:lvl>
    <w:lvl w:ilvl="6" w:tplc="0368FF08" w:tentative="1">
      <w:start w:val="1"/>
      <w:numFmt w:val="bullet"/>
      <w:lvlText w:val=""/>
      <w:lvlJc w:val="left"/>
      <w:pPr>
        <w:tabs>
          <w:tab w:val="num" w:pos="5748"/>
        </w:tabs>
        <w:ind w:left="5748" w:hanging="360"/>
      </w:pPr>
      <w:rPr>
        <w:rFonts w:ascii="Symbol" w:hAnsi="Symbol" w:hint="default"/>
      </w:rPr>
    </w:lvl>
    <w:lvl w:ilvl="7" w:tplc="7B10A302" w:tentative="1">
      <w:start w:val="1"/>
      <w:numFmt w:val="bullet"/>
      <w:lvlText w:val="o"/>
      <w:lvlJc w:val="left"/>
      <w:pPr>
        <w:tabs>
          <w:tab w:val="num" w:pos="6468"/>
        </w:tabs>
        <w:ind w:left="6468" w:hanging="360"/>
      </w:pPr>
      <w:rPr>
        <w:rFonts w:ascii="Courier New" w:hAnsi="Courier New" w:cs="Courier New" w:hint="default"/>
      </w:rPr>
    </w:lvl>
    <w:lvl w:ilvl="8" w:tplc="1654EDCE" w:tentative="1">
      <w:start w:val="1"/>
      <w:numFmt w:val="bullet"/>
      <w:lvlText w:val=""/>
      <w:lvlJc w:val="left"/>
      <w:pPr>
        <w:tabs>
          <w:tab w:val="num" w:pos="7188"/>
        </w:tabs>
        <w:ind w:left="7188" w:hanging="360"/>
      </w:pPr>
      <w:rPr>
        <w:rFonts w:ascii="Wingdings" w:hAnsi="Wingdings" w:hint="default"/>
      </w:rPr>
    </w:lvl>
  </w:abstractNum>
  <w:abstractNum w:abstractNumId="38">
    <w:nsid w:val="7F913A22"/>
    <w:multiLevelType w:val="hybridMultilevel"/>
    <w:tmpl w:val="365A66E2"/>
    <w:lvl w:ilvl="0" w:tplc="07B03A20">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num w:numId="1">
    <w:abstractNumId w:val="25"/>
  </w:num>
  <w:num w:numId="2">
    <w:abstractNumId w:val="26"/>
  </w:num>
  <w:num w:numId="3">
    <w:abstractNumId w:val="27"/>
  </w:num>
  <w:num w:numId="4">
    <w:abstractNumId w:val="28"/>
  </w:num>
  <w:num w:numId="5">
    <w:abstractNumId w:val="38"/>
  </w:num>
  <w:num w:numId="6">
    <w:abstractNumId w:val="18"/>
  </w:num>
  <w:num w:numId="7">
    <w:abstractNumId w:val="4"/>
  </w:num>
  <w:num w:numId="8">
    <w:abstractNumId w:val="6"/>
  </w:num>
  <w:num w:numId="9">
    <w:abstractNumId w:val="34"/>
  </w:num>
  <w:num w:numId="10">
    <w:abstractNumId w:val="35"/>
  </w:num>
  <w:num w:numId="11">
    <w:abstractNumId w:val="7"/>
  </w:num>
  <w:num w:numId="12">
    <w:abstractNumId w:val="22"/>
  </w:num>
  <w:num w:numId="13">
    <w:abstractNumId w:val="5"/>
  </w:num>
  <w:num w:numId="14">
    <w:abstractNumId w:val="20"/>
  </w:num>
  <w:num w:numId="15">
    <w:abstractNumId w:val="30"/>
  </w:num>
  <w:num w:numId="16">
    <w:abstractNumId w:val="2"/>
  </w:num>
  <w:num w:numId="17">
    <w:abstractNumId w:val="31"/>
  </w:num>
  <w:num w:numId="18">
    <w:abstractNumId w:val="16"/>
  </w:num>
  <w:num w:numId="19">
    <w:abstractNumId w:val="37"/>
  </w:num>
  <w:num w:numId="20">
    <w:abstractNumId w:val="17"/>
  </w:num>
  <w:num w:numId="21">
    <w:abstractNumId w:val="8"/>
  </w:num>
  <w:num w:numId="22">
    <w:abstractNumId w:val="24"/>
  </w:num>
  <w:num w:numId="23">
    <w:abstractNumId w:val="13"/>
  </w:num>
  <w:num w:numId="24">
    <w:abstractNumId w:val="32"/>
  </w:num>
  <w:num w:numId="25">
    <w:abstractNumId w:val="1"/>
  </w:num>
  <w:num w:numId="26">
    <w:abstractNumId w:val="9"/>
  </w:num>
  <w:num w:numId="27">
    <w:abstractNumId w:val="23"/>
  </w:num>
  <w:num w:numId="28">
    <w:abstractNumId w:val="15"/>
  </w:num>
  <w:num w:numId="29">
    <w:abstractNumId w:val="36"/>
  </w:num>
  <w:num w:numId="30">
    <w:abstractNumId w:val="29"/>
  </w:num>
  <w:num w:numId="31">
    <w:abstractNumId w:val="10"/>
  </w:num>
  <w:num w:numId="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num>
  <w:num w:numId="34">
    <w:abstractNumId w:val="12"/>
  </w:num>
  <w:num w:numId="35">
    <w:abstractNumId w:val="21"/>
  </w:num>
  <w:num w:numId="36">
    <w:abstractNumId w:val="19"/>
  </w:num>
  <w:num w:numId="37">
    <w:abstractNumId w:val="0"/>
  </w:num>
  <w:num w:numId="38">
    <w:abstractNumId w:val="14"/>
  </w:num>
  <w:num w:numId="3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4B02"/>
    <w:rsid w:val="00085FC2"/>
    <w:rsid w:val="0014750B"/>
    <w:rsid w:val="006A77F9"/>
    <w:rsid w:val="006C4661"/>
    <w:rsid w:val="008770B4"/>
    <w:rsid w:val="00AF7012"/>
    <w:rsid w:val="00B140E5"/>
    <w:rsid w:val="00BB1DD5"/>
    <w:rsid w:val="00EA4DCD"/>
    <w:rsid w:val="00F238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qFormat/>
    <w:rsid w:val="00B140E5"/>
    <w:pPr>
      <w:keepNext/>
      <w:suppressAutoHyphens w:val="0"/>
      <w:spacing w:before="240" w:after="60"/>
      <w:outlineLvl w:val="0"/>
    </w:pPr>
    <w:rPr>
      <w:rFonts w:ascii="Arial" w:hAnsi="Arial" w:cs="Arial"/>
      <w:b/>
      <w:bCs/>
      <w:kern w:val="32"/>
      <w:sz w:val="32"/>
      <w:szCs w:val="32"/>
      <w:lang w:eastAsia="ru-RU"/>
    </w:rPr>
  </w:style>
  <w:style w:type="paragraph" w:styleId="2">
    <w:name w:val="heading 2"/>
    <w:basedOn w:val="a"/>
    <w:next w:val="a"/>
    <w:link w:val="20"/>
    <w:qFormat/>
    <w:rsid w:val="00B140E5"/>
    <w:pPr>
      <w:keepNext/>
      <w:suppressAutoHyphens w:val="0"/>
      <w:outlineLvl w:val="1"/>
    </w:pPr>
    <w:rPr>
      <w:sz w:val="32"/>
      <w:szCs w:val="20"/>
      <w:lang w:eastAsia="ru-RU"/>
    </w:rPr>
  </w:style>
  <w:style w:type="paragraph" w:styleId="3">
    <w:name w:val="heading 3"/>
    <w:basedOn w:val="a"/>
    <w:next w:val="a"/>
    <w:link w:val="30"/>
    <w:qFormat/>
    <w:rsid w:val="00B140E5"/>
    <w:pPr>
      <w:keepNext/>
      <w:suppressAutoHyphens w:val="0"/>
      <w:ind w:left="3828" w:right="-1" w:hanging="142"/>
      <w:jc w:val="center"/>
      <w:outlineLvl w:val="2"/>
    </w:pPr>
    <w:rPr>
      <w:b/>
      <w:sz w:val="40"/>
      <w:lang w:eastAsia="ru-RU"/>
    </w:rPr>
  </w:style>
  <w:style w:type="paragraph" w:styleId="4">
    <w:name w:val="heading 4"/>
    <w:basedOn w:val="a"/>
    <w:next w:val="a"/>
    <w:link w:val="40"/>
    <w:qFormat/>
    <w:rsid w:val="00B140E5"/>
    <w:pPr>
      <w:keepNext/>
      <w:suppressAutoHyphens w:val="0"/>
      <w:spacing w:before="240" w:after="60"/>
      <w:outlineLvl w:val="3"/>
    </w:pPr>
    <w:rPr>
      <w:b/>
      <w:bCs/>
      <w:spacing w:val="20"/>
      <w:w w:val="92"/>
      <w:sz w:val="28"/>
      <w:szCs w:val="28"/>
      <w:lang w:eastAsia="ru-RU"/>
    </w:rPr>
  </w:style>
  <w:style w:type="paragraph" w:styleId="5">
    <w:name w:val="heading 5"/>
    <w:basedOn w:val="a"/>
    <w:next w:val="a"/>
    <w:link w:val="50"/>
    <w:qFormat/>
    <w:rsid w:val="00B140E5"/>
    <w:pPr>
      <w:suppressAutoHyphens w:val="0"/>
      <w:spacing w:before="240" w:after="60"/>
      <w:outlineLvl w:val="4"/>
    </w:pPr>
    <w:rPr>
      <w:b/>
      <w:bCs/>
      <w:i/>
      <w:iCs/>
      <w:spacing w:val="20"/>
      <w:w w:val="92"/>
      <w:sz w:val="26"/>
      <w:szCs w:val="26"/>
      <w:lang w:eastAsia="ru-RU"/>
    </w:rPr>
  </w:style>
  <w:style w:type="paragraph" w:styleId="6">
    <w:name w:val="heading 6"/>
    <w:basedOn w:val="a"/>
    <w:next w:val="a"/>
    <w:link w:val="60"/>
    <w:qFormat/>
    <w:rsid w:val="00B140E5"/>
    <w:pPr>
      <w:suppressAutoHyphens w:val="0"/>
      <w:spacing w:before="240" w:after="60"/>
      <w:outlineLvl w:val="5"/>
    </w:pPr>
    <w:rPr>
      <w:b/>
      <w:bCs/>
      <w:spacing w:val="20"/>
      <w:w w:val="92"/>
      <w:sz w:val="22"/>
      <w:szCs w:val="22"/>
      <w:lang w:eastAsia="ru-RU"/>
    </w:rPr>
  </w:style>
  <w:style w:type="paragraph" w:styleId="7">
    <w:name w:val="heading 7"/>
    <w:basedOn w:val="a"/>
    <w:next w:val="a"/>
    <w:link w:val="70"/>
    <w:qFormat/>
    <w:rsid w:val="00B140E5"/>
    <w:pPr>
      <w:keepNext/>
      <w:suppressAutoHyphens w:val="0"/>
      <w:ind w:right="-1"/>
      <w:outlineLvl w:val="6"/>
    </w:pPr>
    <w:rPr>
      <w:b/>
      <w:sz w:val="28"/>
      <w:szCs w:val="20"/>
      <w:lang w:eastAsia="ru-RU"/>
    </w:rPr>
  </w:style>
  <w:style w:type="paragraph" w:styleId="8">
    <w:name w:val="heading 8"/>
    <w:basedOn w:val="a"/>
    <w:next w:val="a"/>
    <w:link w:val="80"/>
    <w:qFormat/>
    <w:rsid w:val="00B140E5"/>
    <w:pPr>
      <w:suppressAutoHyphens w:val="0"/>
      <w:spacing w:before="240" w:after="60"/>
      <w:outlineLvl w:val="7"/>
    </w:pPr>
    <w:rPr>
      <w:i/>
      <w:i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140E5"/>
    <w:rPr>
      <w:rFonts w:ascii="Arial" w:eastAsia="Times New Roman" w:hAnsi="Arial" w:cs="Arial"/>
      <w:b/>
      <w:bCs/>
      <w:kern w:val="32"/>
      <w:sz w:val="32"/>
      <w:szCs w:val="32"/>
      <w:lang w:eastAsia="ru-RU"/>
    </w:rPr>
  </w:style>
  <w:style w:type="character" w:customStyle="1" w:styleId="20">
    <w:name w:val="Заголовок 2 Знак"/>
    <w:basedOn w:val="a0"/>
    <w:link w:val="2"/>
    <w:rsid w:val="00B140E5"/>
    <w:rPr>
      <w:rFonts w:ascii="Times New Roman" w:eastAsia="Times New Roman" w:hAnsi="Times New Roman" w:cs="Times New Roman"/>
      <w:sz w:val="32"/>
      <w:szCs w:val="20"/>
      <w:lang w:eastAsia="ru-RU"/>
    </w:rPr>
  </w:style>
  <w:style w:type="character" w:customStyle="1" w:styleId="30">
    <w:name w:val="Заголовок 3 Знак"/>
    <w:basedOn w:val="a0"/>
    <w:link w:val="3"/>
    <w:rsid w:val="00B140E5"/>
    <w:rPr>
      <w:rFonts w:ascii="Times New Roman" w:eastAsia="Times New Roman" w:hAnsi="Times New Roman" w:cs="Times New Roman"/>
      <w:b/>
      <w:sz w:val="40"/>
      <w:szCs w:val="24"/>
      <w:lang w:eastAsia="ru-RU"/>
    </w:rPr>
  </w:style>
  <w:style w:type="character" w:customStyle="1" w:styleId="40">
    <w:name w:val="Заголовок 4 Знак"/>
    <w:basedOn w:val="a0"/>
    <w:link w:val="4"/>
    <w:rsid w:val="00B140E5"/>
    <w:rPr>
      <w:rFonts w:ascii="Times New Roman" w:eastAsia="Times New Roman" w:hAnsi="Times New Roman" w:cs="Times New Roman"/>
      <w:b/>
      <w:bCs/>
      <w:spacing w:val="20"/>
      <w:w w:val="92"/>
      <w:sz w:val="28"/>
      <w:szCs w:val="28"/>
      <w:lang w:eastAsia="ru-RU"/>
    </w:rPr>
  </w:style>
  <w:style w:type="character" w:customStyle="1" w:styleId="50">
    <w:name w:val="Заголовок 5 Знак"/>
    <w:basedOn w:val="a0"/>
    <w:link w:val="5"/>
    <w:rsid w:val="00B140E5"/>
    <w:rPr>
      <w:rFonts w:ascii="Times New Roman" w:eastAsia="Times New Roman" w:hAnsi="Times New Roman" w:cs="Times New Roman"/>
      <w:b/>
      <w:bCs/>
      <w:i/>
      <w:iCs/>
      <w:spacing w:val="20"/>
      <w:w w:val="92"/>
      <w:sz w:val="26"/>
      <w:szCs w:val="26"/>
      <w:lang w:eastAsia="ru-RU"/>
    </w:rPr>
  </w:style>
  <w:style w:type="character" w:customStyle="1" w:styleId="60">
    <w:name w:val="Заголовок 6 Знак"/>
    <w:basedOn w:val="a0"/>
    <w:link w:val="6"/>
    <w:rsid w:val="00B140E5"/>
    <w:rPr>
      <w:rFonts w:ascii="Times New Roman" w:eastAsia="Times New Roman" w:hAnsi="Times New Roman" w:cs="Times New Roman"/>
      <w:b/>
      <w:bCs/>
      <w:spacing w:val="20"/>
      <w:w w:val="92"/>
      <w:lang w:eastAsia="ru-RU"/>
    </w:rPr>
  </w:style>
  <w:style w:type="character" w:customStyle="1" w:styleId="70">
    <w:name w:val="Заголовок 7 Знак"/>
    <w:basedOn w:val="a0"/>
    <w:link w:val="7"/>
    <w:rsid w:val="00B140E5"/>
    <w:rPr>
      <w:rFonts w:ascii="Times New Roman" w:eastAsia="Times New Roman" w:hAnsi="Times New Roman" w:cs="Times New Roman"/>
      <w:b/>
      <w:sz w:val="28"/>
      <w:szCs w:val="20"/>
      <w:lang w:eastAsia="ru-RU"/>
    </w:rPr>
  </w:style>
  <w:style w:type="character" w:customStyle="1" w:styleId="80">
    <w:name w:val="Заголовок 8 Знак"/>
    <w:basedOn w:val="a0"/>
    <w:link w:val="8"/>
    <w:rsid w:val="00B140E5"/>
    <w:rPr>
      <w:rFonts w:ascii="Times New Roman" w:eastAsia="Times New Roman" w:hAnsi="Times New Roman" w:cs="Times New Roman"/>
      <w:i/>
      <w:iCs/>
      <w:sz w:val="24"/>
      <w:szCs w:val="24"/>
      <w:lang w:eastAsia="ru-RU"/>
    </w:rPr>
  </w:style>
  <w:style w:type="paragraph" w:styleId="a3">
    <w:name w:val="header"/>
    <w:basedOn w:val="a"/>
    <w:link w:val="a4"/>
    <w:unhideWhenUsed/>
    <w:rsid w:val="00EA4DCD"/>
    <w:pPr>
      <w:tabs>
        <w:tab w:val="center" w:pos="4677"/>
        <w:tab w:val="right" w:pos="9355"/>
      </w:tabs>
    </w:pPr>
  </w:style>
  <w:style w:type="character" w:customStyle="1" w:styleId="a4">
    <w:name w:val="Верхний колонтитул Знак"/>
    <w:basedOn w:val="a0"/>
    <w:link w:val="a3"/>
    <w:rsid w:val="00EA4DCD"/>
  </w:style>
  <w:style w:type="paragraph" w:styleId="a5">
    <w:name w:val="footer"/>
    <w:basedOn w:val="a"/>
    <w:link w:val="a6"/>
    <w:unhideWhenUsed/>
    <w:rsid w:val="00EA4DCD"/>
    <w:pPr>
      <w:tabs>
        <w:tab w:val="center" w:pos="4677"/>
        <w:tab w:val="right" w:pos="9355"/>
      </w:tabs>
    </w:pPr>
  </w:style>
  <w:style w:type="character" w:customStyle="1" w:styleId="a6">
    <w:name w:val="Нижний колонтитул Знак"/>
    <w:basedOn w:val="a0"/>
    <w:link w:val="a5"/>
    <w:rsid w:val="00EA4DCD"/>
  </w:style>
  <w:style w:type="paragraph" w:styleId="a7">
    <w:name w:val="List Paragraph"/>
    <w:basedOn w:val="a"/>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8">
    <w:name w:val="footnote text"/>
    <w:aliases w:val=" Знак"/>
    <w:basedOn w:val="a"/>
    <w:link w:val="a9"/>
    <w:semiHidden/>
    <w:rsid w:val="00EA4DCD"/>
    <w:pPr>
      <w:suppressAutoHyphens w:val="0"/>
    </w:pPr>
    <w:rPr>
      <w:rFonts w:ascii="Calibri" w:eastAsia="Calibri" w:hAnsi="Calibri" w:cs="Calibri"/>
      <w:color w:val="000000"/>
      <w:sz w:val="20"/>
      <w:szCs w:val="20"/>
      <w:lang w:eastAsia="en-US"/>
    </w:rPr>
  </w:style>
  <w:style w:type="character" w:customStyle="1" w:styleId="a9">
    <w:name w:val="Текст сноски Знак"/>
    <w:aliases w:val=" Знак Знак"/>
    <w:basedOn w:val="a0"/>
    <w:link w:val="a8"/>
    <w:semiHidden/>
    <w:rsid w:val="00EA4DCD"/>
    <w:rPr>
      <w:rFonts w:ascii="Calibri" w:eastAsia="Calibri" w:hAnsi="Calibri" w:cs="Calibri"/>
      <w:color w:val="000000"/>
      <w:sz w:val="20"/>
      <w:szCs w:val="20"/>
    </w:rPr>
  </w:style>
  <w:style w:type="character" w:customStyle="1" w:styleId="HTML">
    <w:name w:val="Стандартный HTML Знак"/>
    <w:basedOn w:val="a0"/>
    <w:link w:val="HTML0"/>
    <w:semiHidden/>
    <w:rsid w:val="00EA4DCD"/>
    <w:rPr>
      <w:rFonts w:ascii="Courier New" w:eastAsia="Times New Roman" w:hAnsi="Courier New" w:cs="Courier New"/>
      <w:color w:val="000000"/>
      <w:sz w:val="20"/>
      <w:szCs w:val="20"/>
    </w:rPr>
  </w:style>
  <w:style w:type="paragraph" w:styleId="HTML0">
    <w:name w:val="HTML Preformatted"/>
    <w:basedOn w:val="a"/>
    <w:link w:val="HTML"/>
    <w:semiHidden/>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1">
    <w:name w:val="Body Text Indent 2"/>
    <w:basedOn w:val="a"/>
    <w:link w:val="22"/>
    <w:rsid w:val="00EA4DCD"/>
    <w:pPr>
      <w:suppressAutoHyphens w:val="0"/>
      <w:spacing w:after="120" w:line="480" w:lineRule="auto"/>
      <w:ind w:left="283"/>
    </w:pPr>
    <w:rPr>
      <w:color w:val="000000"/>
      <w:lang w:eastAsia="ru-RU"/>
    </w:rPr>
  </w:style>
  <w:style w:type="character" w:customStyle="1" w:styleId="22">
    <w:name w:val="Основной текст с отступом 2 Знак"/>
    <w:basedOn w:val="a0"/>
    <w:link w:val="21"/>
    <w:rsid w:val="00EA4DCD"/>
    <w:rPr>
      <w:rFonts w:ascii="Times New Roman" w:eastAsia="Times New Roman" w:hAnsi="Times New Roman" w:cs="Times New Roman"/>
      <w:color w:val="000000"/>
      <w:sz w:val="24"/>
      <w:szCs w:val="24"/>
      <w:lang w:eastAsia="ru-RU"/>
    </w:rPr>
  </w:style>
  <w:style w:type="paragraph" w:styleId="aa">
    <w:name w:val="Body Text"/>
    <w:basedOn w:val="a"/>
    <w:link w:val="ab"/>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b">
    <w:name w:val="Основной текст Знак"/>
    <w:basedOn w:val="a0"/>
    <w:link w:val="aa"/>
    <w:semiHidden/>
    <w:rsid w:val="00EA4DCD"/>
    <w:rPr>
      <w:rFonts w:ascii="Calibri" w:eastAsia="Calibri" w:hAnsi="Calibri" w:cs="Calibri"/>
      <w:color w:val="000000"/>
    </w:rPr>
  </w:style>
  <w:style w:type="paragraph" w:styleId="ac">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d"/>
    <w:rsid w:val="00EA4DCD"/>
    <w:pPr>
      <w:suppressAutoHyphens w:val="0"/>
    </w:pPr>
    <w:rPr>
      <w:rFonts w:ascii="Courier New" w:hAnsi="Courier New" w:cs="Courier New"/>
      <w:color w:val="000000"/>
      <w:sz w:val="20"/>
      <w:szCs w:val="20"/>
      <w:lang w:eastAsia="ru-RU"/>
    </w:rPr>
  </w:style>
  <w:style w:type="character" w:customStyle="1" w:styleId="ad">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0"/>
    <w:link w:val="ac"/>
    <w:rsid w:val="00EA4DCD"/>
    <w:rPr>
      <w:rFonts w:ascii="Courier New" w:eastAsia="Times New Roman" w:hAnsi="Courier New" w:cs="Courier New"/>
      <w:color w:val="000000"/>
      <w:sz w:val="20"/>
      <w:szCs w:val="20"/>
      <w:lang w:eastAsia="ru-RU"/>
    </w:rPr>
  </w:style>
  <w:style w:type="paragraph" w:styleId="ae">
    <w:name w:val="Body Text Indent"/>
    <w:basedOn w:val="a"/>
    <w:link w:val="af"/>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
    <w:name w:val="Основной текст с отступом Знак"/>
    <w:basedOn w:val="a0"/>
    <w:link w:val="ae"/>
    <w:semiHidden/>
    <w:rsid w:val="00EA4DCD"/>
    <w:rPr>
      <w:rFonts w:ascii="Calibri" w:eastAsia="Calibri" w:hAnsi="Calibri" w:cs="Calibri"/>
      <w:color w:val="000000"/>
    </w:rPr>
  </w:style>
  <w:style w:type="character" w:styleId="af0">
    <w:name w:val="page number"/>
    <w:basedOn w:val="a0"/>
    <w:rsid w:val="00EA4DCD"/>
  </w:style>
  <w:style w:type="character" w:styleId="af1">
    <w:name w:val="Strong"/>
    <w:qFormat/>
    <w:rsid w:val="00EA4DCD"/>
    <w:rPr>
      <w:b/>
      <w:bCs w:val="0"/>
    </w:rPr>
  </w:style>
  <w:style w:type="character" w:styleId="af2">
    <w:name w:val="Hyperlink"/>
    <w:uiPriority w:val="99"/>
    <w:unhideWhenUsed/>
    <w:rsid w:val="00EA4DCD"/>
    <w:rPr>
      <w:color w:val="0000FF"/>
      <w:u w:val="single"/>
    </w:rPr>
  </w:style>
  <w:style w:type="paragraph" w:customStyle="1" w:styleId="11">
    <w:name w:val="обычный_1"/>
    <w:basedOn w:val="a"/>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3">
    <w:name w:val="обычный"/>
    <w:basedOn w:val="a"/>
    <w:rsid w:val="00EA4DCD"/>
    <w:pPr>
      <w:suppressAutoHyphens w:val="0"/>
    </w:pPr>
    <w:rPr>
      <w:color w:val="000000"/>
      <w:sz w:val="20"/>
      <w:szCs w:val="20"/>
      <w:lang w:eastAsia="ru-RU"/>
    </w:rPr>
  </w:style>
  <w:style w:type="character" w:customStyle="1" w:styleId="12">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4">
    <w:name w:val="Balloon Text"/>
    <w:basedOn w:val="a"/>
    <w:link w:val="af5"/>
    <w:unhideWhenUsed/>
    <w:rsid w:val="00034B02"/>
    <w:rPr>
      <w:rFonts w:ascii="Tahoma" w:hAnsi="Tahoma" w:cs="Tahoma"/>
      <w:sz w:val="16"/>
      <w:szCs w:val="16"/>
    </w:rPr>
  </w:style>
  <w:style w:type="character" w:customStyle="1" w:styleId="af5">
    <w:name w:val="Текст выноски Знак"/>
    <w:basedOn w:val="a0"/>
    <w:link w:val="af4"/>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6">
    <w:name w:val="Block Text"/>
    <w:basedOn w:val="a"/>
    <w:rsid w:val="00B140E5"/>
    <w:pPr>
      <w:suppressAutoHyphens w:val="0"/>
      <w:autoSpaceDE w:val="0"/>
      <w:autoSpaceDN w:val="0"/>
      <w:ind w:left="-567" w:right="-625" w:firstLine="567"/>
      <w:jc w:val="both"/>
    </w:pPr>
    <w:rPr>
      <w:sz w:val="28"/>
      <w:szCs w:val="28"/>
      <w:lang w:eastAsia="ru-RU"/>
    </w:rPr>
  </w:style>
  <w:style w:type="paragraph" w:styleId="31">
    <w:name w:val="Body Text Indent 3"/>
    <w:basedOn w:val="a"/>
    <w:link w:val="32"/>
    <w:rsid w:val="00B140E5"/>
    <w:pPr>
      <w:suppressAutoHyphens w:val="0"/>
      <w:spacing w:after="120"/>
      <w:ind w:left="283"/>
    </w:pPr>
    <w:rPr>
      <w:spacing w:val="20"/>
      <w:w w:val="92"/>
      <w:sz w:val="16"/>
      <w:szCs w:val="16"/>
      <w:lang w:eastAsia="ru-RU"/>
    </w:rPr>
  </w:style>
  <w:style w:type="character" w:customStyle="1" w:styleId="32">
    <w:name w:val="Основной текст с отступом 3 Знак"/>
    <w:basedOn w:val="a0"/>
    <w:link w:val="31"/>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0"/>
    <w:rsid w:val="00B140E5"/>
  </w:style>
  <w:style w:type="character" w:styleId="af7">
    <w:name w:val="Emphasis"/>
    <w:basedOn w:val="a0"/>
    <w:uiPriority w:val="20"/>
    <w:qFormat/>
    <w:rsid w:val="00B140E5"/>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qFormat/>
    <w:rsid w:val="00B140E5"/>
    <w:pPr>
      <w:keepNext/>
      <w:suppressAutoHyphens w:val="0"/>
      <w:spacing w:before="240" w:after="60"/>
      <w:outlineLvl w:val="0"/>
    </w:pPr>
    <w:rPr>
      <w:rFonts w:ascii="Arial" w:hAnsi="Arial" w:cs="Arial"/>
      <w:b/>
      <w:bCs/>
      <w:kern w:val="32"/>
      <w:sz w:val="32"/>
      <w:szCs w:val="32"/>
      <w:lang w:eastAsia="ru-RU"/>
    </w:rPr>
  </w:style>
  <w:style w:type="paragraph" w:styleId="2">
    <w:name w:val="heading 2"/>
    <w:basedOn w:val="a"/>
    <w:next w:val="a"/>
    <w:link w:val="20"/>
    <w:qFormat/>
    <w:rsid w:val="00B140E5"/>
    <w:pPr>
      <w:keepNext/>
      <w:suppressAutoHyphens w:val="0"/>
      <w:outlineLvl w:val="1"/>
    </w:pPr>
    <w:rPr>
      <w:sz w:val="32"/>
      <w:szCs w:val="20"/>
      <w:lang w:eastAsia="ru-RU"/>
    </w:rPr>
  </w:style>
  <w:style w:type="paragraph" w:styleId="3">
    <w:name w:val="heading 3"/>
    <w:basedOn w:val="a"/>
    <w:next w:val="a"/>
    <w:link w:val="30"/>
    <w:qFormat/>
    <w:rsid w:val="00B140E5"/>
    <w:pPr>
      <w:keepNext/>
      <w:suppressAutoHyphens w:val="0"/>
      <w:ind w:left="3828" w:right="-1" w:hanging="142"/>
      <w:jc w:val="center"/>
      <w:outlineLvl w:val="2"/>
    </w:pPr>
    <w:rPr>
      <w:b/>
      <w:sz w:val="40"/>
      <w:lang w:eastAsia="ru-RU"/>
    </w:rPr>
  </w:style>
  <w:style w:type="paragraph" w:styleId="4">
    <w:name w:val="heading 4"/>
    <w:basedOn w:val="a"/>
    <w:next w:val="a"/>
    <w:link w:val="40"/>
    <w:qFormat/>
    <w:rsid w:val="00B140E5"/>
    <w:pPr>
      <w:keepNext/>
      <w:suppressAutoHyphens w:val="0"/>
      <w:spacing w:before="240" w:after="60"/>
      <w:outlineLvl w:val="3"/>
    </w:pPr>
    <w:rPr>
      <w:b/>
      <w:bCs/>
      <w:spacing w:val="20"/>
      <w:w w:val="92"/>
      <w:sz w:val="28"/>
      <w:szCs w:val="28"/>
      <w:lang w:eastAsia="ru-RU"/>
    </w:rPr>
  </w:style>
  <w:style w:type="paragraph" w:styleId="5">
    <w:name w:val="heading 5"/>
    <w:basedOn w:val="a"/>
    <w:next w:val="a"/>
    <w:link w:val="50"/>
    <w:qFormat/>
    <w:rsid w:val="00B140E5"/>
    <w:pPr>
      <w:suppressAutoHyphens w:val="0"/>
      <w:spacing w:before="240" w:after="60"/>
      <w:outlineLvl w:val="4"/>
    </w:pPr>
    <w:rPr>
      <w:b/>
      <w:bCs/>
      <w:i/>
      <w:iCs/>
      <w:spacing w:val="20"/>
      <w:w w:val="92"/>
      <w:sz w:val="26"/>
      <w:szCs w:val="26"/>
      <w:lang w:eastAsia="ru-RU"/>
    </w:rPr>
  </w:style>
  <w:style w:type="paragraph" w:styleId="6">
    <w:name w:val="heading 6"/>
    <w:basedOn w:val="a"/>
    <w:next w:val="a"/>
    <w:link w:val="60"/>
    <w:qFormat/>
    <w:rsid w:val="00B140E5"/>
    <w:pPr>
      <w:suppressAutoHyphens w:val="0"/>
      <w:spacing w:before="240" w:after="60"/>
      <w:outlineLvl w:val="5"/>
    </w:pPr>
    <w:rPr>
      <w:b/>
      <w:bCs/>
      <w:spacing w:val="20"/>
      <w:w w:val="92"/>
      <w:sz w:val="22"/>
      <w:szCs w:val="22"/>
      <w:lang w:eastAsia="ru-RU"/>
    </w:rPr>
  </w:style>
  <w:style w:type="paragraph" w:styleId="7">
    <w:name w:val="heading 7"/>
    <w:basedOn w:val="a"/>
    <w:next w:val="a"/>
    <w:link w:val="70"/>
    <w:qFormat/>
    <w:rsid w:val="00B140E5"/>
    <w:pPr>
      <w:keepNext/>
      <w:suppressAutoHyphens w:val="0"/>
      <w:ind w:right="-1"/>
      <w:outlineLvl w:val="6"/>
    </w:pPr>
    <w:rPr>
      <w:b/>
      <w:sz w:val="28"/>
      <w:szCs w:val="20"/>
      <w:lang w:eastAsia="ru-RU"/>
    </w:rPr>
  </w:style>
  <w:style w:type="paragraph" w:styleId="8">
    <w:name w:val="heading 8"/>
    <w:basedOn w:val="a"/>
    <w:next w:val="a"/>
    <w:link w:val="80"/>
    <w:qFormat/>
    <w:rsid w:val="00B140E5"/>
    <w:pPr>
      <w:suppressAutoHyphens w:val="0"/>
      <w:spacing w:before="240" w:after="60"/>
      <w:outlineLvl w:val="7"/>
    </w:pPr>
    <w:rPr>
      <w:i/>
      <w:i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140E5"/>
    <w:rPr>
      <w:rFonts w:ascii="Arial" w:eastAsia="Times New Roman" w:hAnsi="Arial" w:cs="Arial"/>
      <w:b/>
      <w:bCs/>
      <w:kern w:val="32"/>
      <w:sz w:val="32"/>
      <w:szCs w:val="32"/>
      <w:lang w:eastAsia="ru-RU"/>
    </w:rPr>
  </w:style>
  <w:style w:type="character" w:customStyle="1" w:styleId="20">
    <w:name w:val="Заголовок 2 Знак"/>
    <w:basedOn w:val="a0"/>
    <w:link w:val="2"/>
    <w:rsid w:val="00B140E5"/>
    <w:rPr>
      <w:rFonts w:ascii="Times New Roman" w:eastAsia="Times New Roman" w:hAnsi="Times New Roman" w:cs="Times New Roman"/>
      <w:sz w:val="32"/>
      <w:szCs w:val="20"/>
      <w:lang w:eastAsia="ru-RU"/>
    </w:rPr>
  </w:style>
  <w:style w:type="character" w:customStyle="1" w:styleId="30">
    <w:name w:val="Заголовок 3 Знак"/>
    <w:basedOn w:val="a0"/>
    <w:link w:val="3"/>
    <w:rsid w:val="00B140E5"/>
    <w:rPr>
      <w:rFonts w:ascii="Times New Roman" w:eastAsia="Times New Roman" w:hAnsi="Times New Roman" w:cs="Times New Roman"/>
      <w:b/>
      <w:sz w:val="40"/>
      <w:szCs w:val="24"/>
      <w:lang w:eastAsia="ru-RU"/>
    </w:rPr>
  </w:style>
  <w:style w:type="character" w:customStyle="1" w:styleId="40">
    <w:name w:val="Заголовок 4 Знак"/>
    <w:basedOn w:val="a0"/>
    <w:link w:val="4"/>
    <w:rsid w:val="00B140E5"/>
    <w:rPr>
      <w:rFonts w:ascii="Times New Roman" w:eastAsia="Times New Roman" w:hAnsi="Times New Roman" w:cs="Times New Roman"/>
      <w:b/>
      <w:bCs/>
      <w:spacing w:val="20"/>
      <w:w w:val="92"/>
      <w:sz w:val="28"/>
      <w:szCs w:val="28"/>
      <w:lang w:eastAsia="ru-RU"/>
    </w:rPr>
  </w:style>
  <w:style w:type="character" w:customStyle="1" w:styleId="50">
    <w:name w:val="Заголовок 5 Знак"/>
    <w:basedOn w:val="a0"/>
    <w:link w:val="5"/>
    <w:rsid w:val="00B140E5"/>
    <w:rPr>
      <w:rFonts w:ascii="Times New Roman" w:eastAsia="Times New Roman" w:hAnsi="Times New Roman" w:cs="Times New Roman"/>
      <w:b/>
      <w:bCs/>
      <w:i/>
      <w:iCs/>
      <w:spacing w:val="20"/>
      <w:w w:val="92"/>
      <w:sz w:val="26"/>
      <w:szCs w:val="26"/>
      <w:lang w:eastAsia="ru-RU"/>
    </w:rPr>
  </w:style>
  <w:style w:type="character" w:customStyle="1" w:styleId="60">
    <w:name w:val="Заголовок 6 Знак"/>
    <w:basedOn w:val="a0"/>
    <w:link w:val="6"/>
    <w:rsid w:val="00B140E5"/>
    <w:rPr>
      <w:rFonts w:ascii="Times New Roman" w:eastAsia="Times New Roman" w:hAnsi="Times New Roman" w:cs="Times New Roman"/>
      <w:b/>
      <w:bCs/>
      <w:spacing w:val="20"/>
      <w:w w:val="92"/>
      <w:lang w:eastAsia="ru-RU"/>
    </w:rPr>
  </w:style>
  <w:style w:type="character" w:customStyle="1" w:styleId="70">
    <w:name w:val="Заголовок 7 Знак"/>
    <w:basedOn w:val="a0"/>
    <w:link w:val="7"/>
    <w:rsid w:val="00B140E5"/>
    <w:rPr>
      <w:rFonts w:ascii="Times New Roman" w:eastAsia="Times New Roman" w:hAnsi="Times New Roman" w:cs="Times New Roman"/>
      <w:b/>
      <w:sz w:val="28"/>
      <w:szCs w:val="20"/>
      <w:lang w:eastAsia="ru-RU"/>
    </w:rPr>
  </w:style>
  <w:style w:type="character" w:customStyle="1" w:styleId="80">
    <w:name w:val="Заголовок 8 Знак"/>
    <w:basedOn w:val="a0"/>
    <w:link w:val="8"/>
    <w:rsid w:val="00B140E5"/>
    <w:rPr>
      <w:rFonts w:ascii="Times New Roman" w:eastAsia="Times New Roman" w:hAnsi="Times New Roman" w:cs="Times New Roman"/>
      <w:i/>
      <w:iCs/>
      <w:sz w:val="24"/>
      <w:szCs w:val="24"/>
      <w:lang w:eastAsia="ru-RU"/>
    </w:rPr>
  </w:style>
  <w:style w:type="paragraph" w:styleId="a3">
    <w:name w:val="header"/>
    <w:basedOn w:val="a"/>
    <w:link w:val="a4"/>
    <w:unhideWhenUsed/>
    <w:rsid w:val="00EA4DCD"/>
    <w:pPr>
      <w:tabs>
        <w:tab w:val="center" w:pos="4677"/>
        <w:tab w:val="right" w:pos="9355"/>
      </w:tabs>
    </w:pPr>
  </w:style>
  <w:style w:type="character" w:customStyle="1" w:styleId="a4">
    <w:name w:val="Верхний колонтитул Знак"/>
    <w:basedOn w:val="a0"/>
    <w:link w:val="a3"/>
    <w:rsid w:val="00EA4DCD"/>
  </w:style>
  <w:style w:type="paragraph" w:styleId="a5">
    <w:name w:val="footer"/>
    <w:basedOn w:val="a"/>
    <w:link w:val="a6"/>
    <w:unhideWhenUsed/>
    <w:rsid w:val="00EA4DCD"/>
    <w:pPr>
      <w:tabs>
        <w:tab w:val="center" w:pos="4677"/>
        <w:tab w:val="right" w:pos="9355"/>
      </w:tabs>
    </w:pPr>
  </w:style>
  <w:style w:type="character" w:customStyle="1" w:styleId="a6">
    <w:name w:val="Нижний колонтитул Знак"/>
    <w:basedOn w:val="a0"/>
    <w:link w:val="a5"/>
    <w:rsid w:val="00EA4DCD"/>
  </w:style>
  <w:style w:type="paragraph" w:styleId="a7">
    <w:name w:val="List Paragraph"/>
    <w:basedOn w:val="a"/>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8">
    <w:name w:val="footnote text"/>
    <w:aliases w:val=" Знак"/>
    <w:basedOn w:val="a"/>
    <w:link w:val="a9"/>
    <w:semiHidden/>
    <w:rsid w:val="00EA4DCD"/>
    <w:pPr>
      <w:suppressAutoHyphens w:val="0"/>
    </w:pPr>
    <w:rPr>
      <w:rFonts w:ascii="Calibri" w:eastAsia="Calibri" w:hAnsi="Calibri" w:cs="Calibri"/>
      <w:color w:val="000000"/>
      <w:sz w:val="20"/>
      <w:szCs w:val="20"/>
      <w:lang w:eastAsia="en-US"/>
    </w:rPr>
  </w:style>
  <w:style w:type="character" w:customStyle="1" w:styleId="a9">
    <w:name w:val="Текст сноски Знак"/>
    <w:aliases w:val=" Знак Знак"/>
    <w:basedOn w:val="a0"/>
    <w:link w:val="a8"/>
    <w:semiHidden/>
    <w:rsid w:val="00EA4DCD"/>
    <w:rPr>
      <w:rFonts w:ascii="Calibri" w:eastAsia="Calibri" w:hAnsi="Calibri" w:cs="Calibri"/>
      <w:color w:val="000000"/>
      <w:sz w:val="20"/>
      <w:szCs w:val="20"/>
    </w:rPr>
  </w:style>
  <w:style w:type="character" w:customStyle="1" w:styleId="HTML">
    <w:name w:val="Стандартный HTML Знак"/>
    <w:basedOn w:val="a0"/>
    <w:link w:val="HTML0"/>
    <w:semiHidden/>
    <w:rsid w:val="00EA4DCD"/>
    <w:rPr>
      <w:rFonts w:ascii="Courier New" w:eastAsia="Times New Roman" w:hAnsi="Courier New" w:cs="Courier New"/>
      <w:color w:val="000000"/>
      <w:sz w:val="20"/>
      <w:szCs w:val="20"/>
    </w:rPr>
  </w:style>
  <w:style w:type="paragraph" w:styleId="HTML0">
    <w:name w:val="HTML Preformatted"/>
    <w:basedOn w:val="a"/>
    <w:link w:val="HTML"/>
    <w:semiHidden/>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1">
    <w:name w:val="Body Text Indent 2"/>
    <w:basedOn w:val="a"/>
    <w:link w:val="22"/>
    <w:rsid w:val="00EA4DCD"/>
    <w:pPr>
      <w:suppressAutoHyphens w:val="0"/>
      <w:spacing w:after="120" w:line="480" w:lineRule="auto"/>
      <w:ind w:left="283"/>
    </w:pPr>
    <w:rPr>
      <w:color w:val="000000"/>
      <w:lang w:eastAsia="ru-RU"/>
    </w:rPr>
  </w:style>
  <w:style w:type="character" w:customStyle="1" w:styleId="22">
    <w:name w:val="Основной текст с отступом 2 Знак"/>
    <w:basedOn w:val="a0"/>
    <w:link w:val="21"/>
    <w:rsid w:val="00EA4DCD"/>
    <w:rPr>
      <w:rFonts w:ascii="Times New Roman" w:eastAsia="Times New Roman" w:hAnsi="Times New Roman" w:cs="Times New Roman"/>
      <w:color w:val="000000"/>
      <w:sz w:val="24"/>
      <w:szCs w:val="24"/>
      <w:lang w:eastAsia="ru-RU"/>
    </w:rPr>
  </w:style>
  <w:style w:type="paragraph" w:styleId="aa">
    <w:name w:val="Body Text"/>
    <w:basedOn w:val="a"/>
    <w:link w:val="ab"/>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b">
    <w:name w:val="Основной текст Знак"/>
    <w:basedOn w:val="a0"/>
    <w:link w:val="aa"/>
    <w:semiHidden/>
    <w:rsid w:val="00EA4DCD"/>
    <w:rPr>
      <w:rFonts w:ascii="Calibri" w:eastAsia="Calibri" w:hAnsi="Calibri" w:cs="Calibri"/>
      <w:color w:val="000000"/>
    </w:rPr>
  </w:style>
  <w:style w:type="paragraph" w:styleId="ac">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d"/>
    <w:rsid w:val="00EA4DCD"/>
    <w:pPr>
      <w:suppressAutoHyphens w:val="0"/>
    </w:pPr>
    <w:rPr>
      <w:rFonts w:ascii="Courier New" w:hAnsi="Courier New" w:cs="Courier New"/>
      <w:color w:val="000000"/>
      <w:sz w:val="20"/>
      <w:szCs w:val="20"/>
      <w:lang w:eastAsia="ru-RU"/>
    </w:rPr>
  </w:style>
  <w:style w:type="character" w:customStyle="1" w:styleId="ad">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0"/>
    <w:link w:val="ac"/>
    <w:rsid w:val="00EA4DCD"/>
    <w:rPr>
      <w:rFonts w:ascii="Courier New" w:eastAsia="Times New Roman" w:hAnsi="Courier New" w:cs="Courier New"/>
      <w:color w:val="000000"/>
      <w:sz w:val="20"/>
      <w:szCs w:val="20"/>
      <w:lang w:eastAsia="ru-RU"/>
    </w:rPr>
  </w:style>
  <w:style w:type="paragraph" w:styleId="ae">
    <w:name w:val="Body Text Indent"/>
    <w:basedOn w:val="a"/>
    <w:link w:val="af"/>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
    <w:name w:val="Основной текст с отступом Знак"/>
    <w:basedOn w:val="a0"/>
    <w:link w:val="ae"/>
    <w:semiHidden/>
    <w:rsid w:val="00EA4DCD"/>
    <w:rPr>
      <w:rFonts w:ascii="Calibri" w:eastAsia="Calibri" w:hAnsi="Calibri" w:cs="Calibri"/>
      <w:color w:val="000000"/>
    </w:rPr>
  </w:style>
  <w:style w:type="character" w:styleId="af0">
    <w:name w:val="page number"/>
    <w:basedOn w:val="a0"/>
    <w:rsid w:val="00EA4DCD"/>
  </w:style>
  <w:style w:type="character" w:styleId="af1">
    <w:name w:val="Strong"/>
    <w:qFormat/>
    <w:rsid w:val="00EA4DCD"/>
    <w:rPr>
      <w:b/>
      <w:bCs w:val="0"/>
    </w:rPr>
  </w:style>
  <w:style w:type="character" w:styleId="af2">
    <w:name w:val="Hyperlink"/>
    <w:uiPriority w:val="99"/>
    <w:unhideWhenUsed/>
    <w:rsid w:val="00EA4DCD"/>
    <w:rPr>
      <w:color w:val="0000FF"/>
      <w:u w:val="single"/>
    </w:rPr>
  </w:style>
  <w:style w:type="paragraph" w:customStyle="1" w:styleId="11">
    <w:name w:val="обычный_1"/>
    <w:basedOn w:val="a"/>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3">
    <w:name w:val="обычный"/>
    <w:basedOn w:val="a"/>
    <w:rsid w:val="00EA4DCD"/>
    <w:pPr>
      <w:suppressAutoHyphens w:val="0"/>
    </w:pPr>
    <w:rPr>
      <w:color w:val="000000"/>
      <w:sz w:val="20"/>
      <w:szCs w:val="20"/>
      <w:lang w:eastAsia="ru-RU"/>
    </w:rPr>
  </w:style>
  <w:style w:type="character" w:customStyle="1" w:styleId="12">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4">
    <w:name w:val="Balloon Text"/>
    <w:basedOn w:val="a"/>
    <w:link w:val="af5"/>
    <w:unhideWhenUsed/>
    <w:rsid w:val="00034B02"/>
    <w:rPr>
      <w:rFonts w:ascii="Tahoma" w:hAnsi="Tahoma" w:cs="Tahoma"/>
      <w:sz w:val="16"/>
      <w:szCs w:val="16"/>
    </w:rPr>
  </w:style>
  <w:style w:type="character" w:customStyle="1" w:styleId="af5">
    <w:name w:val="Текст выноски Знак"/>
    <w:basedOn w:val="a0"/>
    <w:link w:val="af4"/>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6">
    <w:name w:val="Block Text"/>
    <w:basedOn w:val="a"/>
    <w:rsid w:val="00B140E5"/>
    <w:pPr>
      <w:suppressAutoHyphens w:val="0"/>
      <w:autoSpaceDE w:val="0"/>
      <w:autoSpaceDN w:val="0"/>
      <w:ind w:left="-567" w:right="-625" w:firstLine="567"/>
      <w:jc w:val="both"/>
    </w:pPr>
    <w:rPr>
      <w:sz w:val="28"/>
      <w:szCs w:val="28"/>
      <w:lang w:eastAsia="ru-RU"/>
    </w:rPr>
  </w:style>
  <w:style w:type="paragraph" w:styleId="31">
    <w:name w:val="Body Text Indent 3"/>
    <w:basedOn w:val="a"/>
    <w:link w:val="32"/>
    <w:rsid w:val="00B140E5"/>
    <w:pPr>
      <w:suppressAutoHyphens w:val="0"/>
      <w:spacing w:after="120"/>
      <w:ind w:left="283"/>
    </w:pPr>
    <w:rPr>
      <w:spacing w:val="20"/>
      <w:w w:val="92"/>
      <w:sz w:val="16"/>
      <w:szCs w:val="16"/>
      <w:lang w:eastAsia="ru-RU"/>
    </w:rPr>
  </w:style>
  <w:style w:type="character" w:customStyle="1" w:styleId="32">
    <w:name w:val="Основной текст с отступом 3 Знак"/>
    <w:basedOn w:val="a0"/>
    <w:link w:val="31"/>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0"/>
    <w:rsid w:val="00B140E5"/>
  </w:style>
  <w:style w:type="character" w:styleId="af7">
    <w:name w:val="Emphasis"/>
    <w:basedOn w:val="a0"/>
    <w:uiPriority w:val="20"/>
    <w:qFormat/>
    <w:rsid w:val="00B140E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dmblag.ru/files/economy/munprogs/doc/1.docx" TargetMode="External"/><Relationship Id="rId13"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admblag.ru/files/economy/munprogs/doc/11.docx"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admblag.ru/files/economy/munprogs/doc/3.docx" TargetMode="External"/><Relationship Id="rId4" Type="http://schemas.openxmlformats.org/officeDocument/2006/relationships/settings" Target="settings.xml"/><Relationship Id="rId9" Type="http://schemas.openxmlformats.org/officeDocument/2006/relationships/hyperlink" Target="http://www.admblag.ru/files/economy/munprogs/doc/2.docx" TargetMode="External"/><Relationship Id="rId14"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13</Pages>
  <Words>3291</Words>
  <Characters>18763</Characters>
  <Application>Microsoft Office Word</Application>
  <DocSecurity>0</DocSecurity>
  <Lines>156</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22010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Исаева Екатерина Витальевна</cp:lastModifiedBy>
  <cp:revision>3</cp:revision>
  <dcterms:created xsi:type="dcterms:W3CDTF">2022-12-16T01:11:00Z</dcterms:created>
  <dcterms:modified xsi:type="dcterms:W3CDTF">2023-01-19T02:30:00Z</dcterms:modified>
</cp:coreProperties>
</file>