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605" w:rsidRDefault="0056779B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направления и рассмотрения предложений  о внесении изменений </w:t>
      </w:r>
    </w:p>
    <w:p w:rsidR="00256605" w:rsidRDefault="0056779B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Генеральный план городского округа города Благовещенска </w:t>
      </w:r>
    </w:p>
    <w:p w:rsidR="0056779B" w:rsidRDefault="0056779B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ведения мониторинга применения Генерального плана</w:t>
      </w:r>
    </w:p>
    <w:p w:rsidR="0056779B" w:rsidRPr="002E0D2E" w:rsidRDefault="0056779B" w:rsidP="00EE2299">
      <w:pPr>
        <w:ind w:right="15"/>
        <w:jc w:val="center"/>
        <w:rPr>
          <w:b/>
          <w:sz w:val="16"/>
          <w:szCs w:val="16"/>
        </w:rPr>
      </w:pPr>
    </w:p>
    <w:p w:rsidR="00DD620F" w:rsidRDefault="0056779B" w:rsidP="00DD620F">
      <w:pPr>
        <w:ind w:right="1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Лицо, заинтересованное во внесении изменений в Генеральный план городского округа города Благовещенска (далее – Генеральный план) подает в администрацию города Благовещенска на имя мэра города Благовещенска заявление в свободной форме с предложением о внесении изменений в Генеральный план (далее – Предложение). </w:t>
      </w:r>
      <w:r w:rsidR="00DD620F">
        <w:rPr>
          <w:sz w:val="28"/>
          <w:szCs w:val="28"/>
        </w:rPr>
        <w:t>Предложени</w:t>
      </w:r>
      <w:r w:rsidR="00047710">
        <w:rPr>
          <w:sz w:val="28"/>
          <w:szCs w:val="28"/>
        </w:rPr>
        <w:t>я</w:t>
      </w:r>
      <w:r w:rsidR="00DD620F">
        <w:rPr>
          <w:sz w:val="28"/>
          <w:szCs w:val="28"/>
        </w:rPr>
        <w:t xml:space="preserve"> рассматрива</w:t>
      </w:r>
      <w:r w:rsidR="00047710">
        <w:rPr>
          <w:sz w:val="28"/>
          <w:szCs w:val="28"/>
        </w:rPr>
        <w:t>ю</w:t>
      </w:r>
      <w:r w:rsidR="00DD620F">
        <w:rPr>
          <w:sz w:val="28"/>
          <w:szCs w:val="28"/>
        </w:rPr>
        <w:t>тся Комиссией по Правилам землепользования и застройки муниципального образования города Благовещенска (далее – Комиссия) в соответствии с положением о Комиссии.</w:t>
      </w:r>
    </w:p>
    <w:p w:rsidR="00386A9D" w:rsidRPr="00386A9D" w:rsidRDefault="006D6EDD" w:rsidP="006D6EDD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2. </w:t>
      </w:r>
      <w:r w:rsidR="00386A9D" w:rsidRPr="00386A9D">
        <w:rPr>
          <w:rFonts w:eastAsia="Times New Roman"/>
          <w:sz w:val="28"/>
          <w:szCs w:val="28"/>
          <w:lang w:eastAsia="ru-RU"/>
        </w:rPr>
        <w:t xml:space="preserve">Предложения могут быть </w:t>
      </w:r>
      <w:r w:rsidR="00C645AC">
        <w:rPr>
          <w:rFonts w:eastAsia="Times New Roman"/>
          <w:sz w:val="28"/>
          <w:szCs w:val="28"/>
          <w:lang w:eastAsia="ru-RU"/>
        </w:rPr>
        <w:t>поданы</w:t>
      </w:r>
      <w:r w:rsidR="00386A9D" w:rsidRPr="00386A9D">
        <w:rPr>
          <w:rFonts w:eastAsia="Times New Roman"/>
          <w:sz w:val="28"/>
          <w:szCs w:val="28"/>
          <w:lang w:eastAsia="ru-RU"/>
        </w:rPr>
        <w:t xml:space="preserve"> субъект</w:t>
      </w:r>
      <w:r w:rsidR="002E0D2E">
        <w:rPr>
          <w:rFonts w:eastAsia="Times New Roman"/>
          <w:sz w:val="28"/>
          <w:szCs w:val="28"/>
          <w:lang w:eastAsia="ru-RU"/>
        </w:rPr>
        <w:t>ами</w:t>
      </w:r>
      <w:r w:rsidR="00386A9D" w:rsidRPr="00386A9D">
        <w:rPr>
          <w:rFonts w:eastAsia="Times New Roman"/>
          <w:sz w:val="28"/>
          <w:szCs w:val="28"/>
          <w:lang w:eastAsia="ru-RU"/>
        </w:rPr>
        <w:t xml:space="preserve"> градостроительной деятельности:</w:t>
      </w:r>
    </w:p>
    <w:p w:rsidR="00EA4879" w:rsidRPr="00386A9D" w:rsidRDefault="00EA4879" w:rsidP="00EA4879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86A9D">
        <w:rPr>
          <w:rFonts w:eastAsia="Times New Roman"/>
          <w:sz w:val="28"/>
          <w:szCs w:val="28"/>
          <w:lang w:eastAsia="ru-RU"/>
        </w:rPr>
        <w:t>1) федеральными органами исполнительной власти</w:t>
      </w:r>
      <w:r>
        <w:rPr>
          <w:rFonts w:eastAsia="Times New Roman"/>
          <w:sz w:val="28"/>
          <w:szCs w:val="28"/>
          <w:lang w:eastAsia="ru-RU"/>
        </w:rPr>
        <w:t>,</w:t>
      </w:r>
      <w:r w:rsidRPr="00386A9D">
        <w:rPr>
          <w:rFonts w:eastAsia="Times New Roman"/>
          <w:sz w:val="28"/>
          <w:szCs w:val="28"/>
          <w:lang w:eastAsia="ru-RU"/>
        </w:rPr>
        <w:t xml:space="preserve"> органами исполнительной власти Амурской области</w:t>
      </w:r>
      <w:r>
        <w:rPr>
          <w:rFonts w:eastAsia="Times New Roman"/>
          <w:sz w:val="28"/>
          <w:szCs w:val="28"/>
          <w:lang w:eastAsia="ru-RU"/>
        </w:rPr>
        <w:t>,</w:t>
      </w:r>
      <w:r w:rsidRPr="00386A9D">
        <w:rPr>
          <w:rFonts w:eastAsia="Times New Roman"/>
          <w:sz w:val="28"/>
          <w:szCs w:val="28"/>
          <w:lang w:eastAsia="ru-RU"/>
        </w:rPr>
        <w:t xml:space="preserve"> органами местного самоуправления муниципальных </w:t>
      </w:r>
      <w:r>
        <w:rPr>
          <w:rFonts w:eastAsia="Times New Roman"/>
          <w:sz w:val="28"/>
          <w:szCs w:val="28"/>
          <w:lang w:eastAsia="ru-RU"/>
        </w:rPr>
        <w:t xml:space="preserve">образований, </w:t>
      </w:r>
      <w:r w:rsidRPr="00EA4879">
        <w:rPr>
          <w:rFonts w:eastAsia="Times New Roman"/>
          <w:sz w:val="28"/>
          <w:szCs w:val="28"/>
          <w:lang w:eastAsia="ru-RU"/>
        </w:rPr>
        <w:t>имеющих общую границу</w:t>
      </w:r>
      <w:r>
        <w:rPr>
          <w:rFonts w:eastAsia="Times New Roman"/>
          <w:sz w:val="28"/>
          <w:szCs w:val="28"/>
          <w:lang w:eastAsia="ru-RU"/>
        </w:rPr>
        <w:t xml:space="preserve"> с городским округом</w:t>
      </w:r>
      <w:r w:rsidRPr="00386A9D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–</w:t>
      </w:r>
      <w:r w:rsidRPr="00386A9D">
        <w:rPr>
          <w:rFonts w:eastAsia="Times New Roman"/>
          <w:sz w:val="28"/>
          <w:szCs w:val="28"/>
          <w:lang w:eastAsia="ru-RU"/>
        </w:rPr>
        <w:t xml:space="preserve"> в случаях, </w:t>
      </w:r>
      <w:r>
        <w:rPr>
          <w:rFonts w:eastAsia="Times New Roman"/>
          <w:sz w:val="28"/>
          <w:szCs w:val="28"/>
          <w:lang w:eastAsia="ru-RU"/>
        </w:rPr>
        <w:t>установленных Градостроительным кодексом Российской Федерации</w:t>
      </w:r>
      <w:r w:rsidRPr="00386A9D">
        <w:rPr>
          <w:rFonts w:eastAsia="Times New Roman"/>
          <w:sz w:val="28"/>
          <w:szCs w:val="28"/>
          <w:lang w:eastAsia="ru-RU"/>
        </w:rPr>
        <w:t>;</w:t>
      </w:r>
    </w:p>
    <w:p w:rsidR="00386A9D" w:rsidRPr="00386A9D" w:rsidRDefault="0039593A" w:rsidP="006D6EDD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="00386A9D" w:rsidRPr="00386A9D">
        <w:rPr>
          <w:rFonts w:eastAsia="Times New Roman"/>
          <w:sz w:val="28"/>
          <w:szCs w:val="28"/>
          <w:lang w:eastAsia="ru-RU"/>
        </w:rPr>
        <w:t xml:space="preserve">) </w:t>
      </w:r>
      <w:r w:rsidR="00D66C3D">
        <w:rPr>
          <w:rFonts w:eastAsia="Times New Roman"/>
          <w:sz w:val="28"/>
          <w:szCs w:val="28"/>
          <w:lang w:eastAsia="ru-RU"/>
        </w:rPr>
        <w:t>органами</w:t>
      </w:r>
      <w:r w:rsidR="00386A9D" w:rsidRPr="00386A9D">
        <w:rPr>
          <w:rFonts w:eastAsia="Times New Roman"/>
          <w:sz w:val="28"/>
          <w:szCs w:val="28"/>
          <w:lang w:eastAsia="ru-RU"/>
        </w:rPr>
        <w:t xml:space="preserve"> администрации города Благовещенска, Благовещенской городской Думой </w:t>
      </w:r>
      <w:r w:rsidR="00386A9D">
        <w:rPr>
          <w:sz w:val="28"/>
          <w:szCs w:val="28"/>
        </w:rPr>
        <w:t>–</w:t>
      </w:r>
      <w:r w:rsidR="00386A9D" w:rsidRPr="00386A9D">
        <w:rPr>
          <w:rFonts w:eastAsia="Times New Roman"/>
          <w:sz w:val="28"/>
          <w:szCs w:val="28"/>
          <w:lang w:eastAsia="ru-RU"/>
        </w:rPr>
        <w:t xml:space="preserve"> в случае наличия мотивированных оснований изменения границ функциональных зон, их характеристик, границ зон планируемого размещения объектов капитального строительства</w:t>
      </w:r>
      <w:r w:rsidR="00C1117A" w:rsidRPr="00C1117A">
        <w:rPr>
          <w:rFonts w:eastAsia="Times New Roman"/>
          <w:sz w:val="28"/>
          <w:szCs w:val="28"/>
          <w:lang w:eastAsia="ru-RU"/>
        </w:rPr>
        <w:t xml:space="preserve"> </w:t>
      </w:r>
      <w:r w:rsidR="00C1117A" w:rsidRPr="00386A9D">
        <w:rPr>
          <w:rFonts w:eastAsia="Times New Roman"/>
          <w:sz w:val="28"/>
          <w:szCs w:val="28"/>
          <w:lang w:eastAsia="ru-RU"/>
        </w:rPr>
        <w:t>местного значения</w:t>
      </w:r>
      <w:r w:rsidR="00386A9D" w:rsidRPr="00386A9D">
        <w:rPr>
          <w:rFonts w:eastAsia="Times New Roman"/>
          <w:sz w:val="28"/>
          <w:szCs w:val="28"/>
          <w:lang w:eastAsia="ru-RU"/>
        </w:rPr>
        <w:t>, границ населенных пунктов</w:t>
      </w:r>
      <w:r w:rsidR="00E11C2E">
        <w:rPr>
          <w:rFonts w:eastAsia="Times New Roman"/>
          <w:sz w:val="28"/>
          <w:szCs w:val="28"/>
          <w:lang w:eastAsia="ru-RU"/>
        </w:rPr>
        <w:t>,</w:t>
      </w:r>
      <w:r w:rsidR="00E11C2E" w:rsidRPr="00E11C2E">
        <w:rPr>
          <w:rFonts w:eastAsia="Times New Roman"/>
          <w:sz w:val="28"/>
          <w:szCs w:val="28"/>
          <w:lang w:eastAsia="ru-RU"/>
        </w:rPr>
        <w:t xml:space="preserve"> </w:t>
      </w:r>
      <w:r w:rsidR="00E11C2E" w:rsidRPr="00386A9D">
        <w:rPr>
          <w:rFonts w:eastAsia="Times New Roman"/>
          <w:sz w:val="28"/>
          <w:szCs w:val="28"/>
          <w:lang w:eastAsia="ru-RU"/>
        </w:rPr>
        <w:t>подкрепленных градостроительн</w:t>
      </w:r>
      <w:r w:rsidR="00E11C2E">
        <w:rPr>
          <w:rFonts w:eastAsia="Times New Roman"/>
          <w:sz w:val="28"/>
          <w:szCs w:val="28"/>
          <w:lang w:eastAsia="ru-RU"/>
        </w:rPr>
        <w:t>ым</w:t>
      </w:r>
      <w:r w:rsidR="00E11C2E" w:rsidRPr="00386A9D">
        <w:rPr>
          <w:rFonts w:eastAsia="Times New Roman"/>
          <w:sz w:val="28"/>
          <w:szCs w:val="28"/>
          <w:lang w:eastAsia="ru-RU"/>
        </w:rPr>
        <w:t xml:space="preserve"> </w:t>
      </w:r>
      <w:r w:rsidR="00E11C2E">
        <w:rPr>
          <w:rFonts w:eastAsia="Times New Roman"/>
          <w:sz w:val="28"/>
          <w:szCs w:val="28"/>
          <w:lang w:eastAsia="ru-RU"/>
        </w:rPr>
        <w:t>обоснованием</w:t>
      </w:r>
      <w:r w:rsidR="00386A9D" w:rsidRPr="00386A9D">
        <w:rPr>
          <w:rFonts w:eastAsia="Times New Roman"/>
          <w:sz w:val="28"/>
          <w:szCs w:val="28"/>
          <w:lang w:eastAsia="ru-RU"/>
        </w:rPr>
        <w:t>;</w:t>
      </w:r>
    </w:p>
    <w:p w:rsidR="00386A9D" w:rsidRDefault="0039593A" w:rsidP="006D6EDD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="00386A9D" w:rsidRPr="00386A9D">
        <w:rPr>
          <w:rFonts w:eastAsia="Times New Roman"/>
          <w:sz w:val="28"/>
          <w:szCs w:val="28"/>
          <w:lang w:eastAsia="ru-RU"/>
        </w:rPr>
        <w:t xml:space="preserve">) заинтересованными физическими и юридическими лицами </w:t>
      </w:r>
      <w:r w:rsidR="00386A9D">
        <w:rPr>
          <w:sz w:val="28"/>
          <w:szCs w:val="28"/>
        </w:rPr>
        <w:t>–</w:t>
      </w:r>
      <w:r w:rsidR="00386A9D" w:rsidRPr="00386A9D">
        <w:rPr>
          <w:rFonts w:eastAsia="Times New Roman"/>
          <w:sz w:val="28"/>
          <w:szCs w:val="28"/>
          <w:lang w:eastAsia="ru-RU"/>
        </w:rPr>
        <w:t xml:space="preserve"> при наличии оснований изменения границ функциональных зон, их характеристик, границ зон планируемого размещения объектов капитального строительства местного значения, подкрепленных градостроительн</w:t>
      </w:r>
      <w:r w:rsidR="00D66C3D">
        <w:rPr>
          <w:rFonts w:eastAsia="Times New Roman"/>
          <w:sz w:val="28"/>
          <w:szCs w:val="28"/>
          <w:lang w:eastAsia="ru-RU"/>
        </w:rPr>
        <w:t>ым</w:t>
      </w:r>
      <w:r w:rsidR="00386A9D" w:rsidRPr="00386A9D">
        <w:rPr>
          <w:rFonts w:eastAsia="Times New Roman"/>
          <w:sz w:val="28"/>
          <w:szCs w:val="28"/>
          <w:lang w:eastAsia="ru-RU"/>
        </w:rPr>
        <w:t xml:space="preserve"> </w:t>
      </w:r>
      <w:r w:rsidR="00D66C3D">
        <w:rPr>
          <w:rFonts w:eastAsia="Times New Roman"/>
          <w:sz w:val="28"/>
          <w:szCs w:val="28"/>
          <w:lang w:eastAsia="ru-RU"/>
        </w:rPr>
        <w:t>обоснованием</w:t>
      </w:r>
      <w:r w:rsidR="00386A9D" w:rsidRPr="00386A9D">
        <w:rPr>
          <w:rFonts w:eastAsia="Times New Roman"/>
          <w:sz w:val="28"/>
          <w:szCs w:val="28"/>
          <w:lang w:eastAsia="ru-RU"/>
        </w:rPr>
        <w:t>.</w:t>
      </w:r>
    </w:p>
    <w:p w:rsidR="00801723" w:rsidRPr="00751BB7" w:rsidRDefault="00700C66" w:rsidP="00700C66">
      <w:pPr>
        <w:widowControl w:val="0"/>
        <w:autoSpaceDE w:val="0"/>
        <w:autoSpaceDN w:val="0"/>
        <w:adjustRightInd w:val="0"/>
        <w:ind w:right="15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3. </w:t>
      </w:r>
      <w:r w:rsidR="00801723" w:rsidRPr="00751BB7">
        <w:rPr>
          <w:rFonts w:eastAsia="Times New Roman"/>
          <w:sz w:val="28"/>
          <w:szCs w:val="28"/>
          <w:lang w:eastAsia="ru-RU"/>
        </w:rPr>
        <w:t>В заявлении должны быть указаны:</w:t>
      </w:r>
    </w:p>
    <w:p w:rsidR="00801723" w:rsidRPr="00751BB7" w:rsidRDefault="00801723" w:rsidP="00700C66">
      <w:pPr>
        <w:widowControl w:val="0"/>
        <w:autoSpaceDE w:val="0"/>
        <w:autoSpaceDN w:val="0"/>
        <w:adjustRightInd w:val="0"/>
        <w:ind w:right="15" w:firstLine="709"/>
        <w:jc w:val="both"/>
        <w:rPr>
          <w:rFonts w:eastAsia="Times New Roman"/>
          <w:sz w:val="28"/>
          <w:szCs w:val="28"/>
          <w:lang w:eastAsia="ru-RU"/>
        </w:rPr>
      </w:pPr>
      <w:r w:rsidRPr="00751BB7">
        <w:rPr>
          <w:rFonts w:eastAsia="Times New Roman"/>
          <w:sz w:val="28"/>
          <w:szCs w:val="28"/>
          <w:lang w:eastAsia="ru-RU"/>
        </w:rPr>
        <w:t xml:space="preserve">1) фамилия, имя и отчество (при наличии), место жительства заявителя и реквизиты документа, удостоверяющего его личность, </w:t>
      </w:r>
      <w:r w:rsidR="00B875E5">
        <w:rPr>
          <w:sz w:val="28"/>
          <w:szCs w:val="28"/>
        </w:rPr>
        <w:t>–</w:t>
      </w:r>
      <w:r w:rsidRPr="00751BB7">
        <w:rPr>
          <w:rFonts w:eastAsia="Times New Roman"/>
          <w:sz w:val="28"/>
          <w:szCs w:val="28"/>
          <w:lang w:eastAsia="ru-RU"/>
        </w:rPr>
        <w:t xml:space="preserve"> в случае, если заявление подается физическим лицом;</w:t>
      </w:r>
    </w:p>
    <w:p w:rsidR="00801723" w:rsidRPr="00751BB7" w:rsidRDefault="00801723" w:rsidP="00700C66">
      <w:pPr>
        <w:widowControl w:val="0"/>
        <w:autoSpaceDE w:val="0"/>
        <w:autoSpaceDN w:val="0"/>
        <w:adjustRightInd w:val="0"/>
        <w:ind w:right="15" w:firstLine="709"/>
        <w:jc w:val="both"/>
        <w:rPr>
          <w:rFonts w:eastAsia="Times New Roman"/>
          <w:sz w:val="28"/>
          <w:szCs w:val="28"/>
          <w:lang w:eastAsia="ru-RU"/>
        </w:rPr>
      </w:pPr>
      <w:r w:rsidRPr="00751BB7">
        <w:rPr>
          <w:rFonts w:eastAsia="Times New Roman"/>
          <w:sz w:val="28"/>
          <w:szCs w:val="28"/>
          <w:lang w:eastAsia="ru-RU"/>
        </w:rPr>
        <w:t>2) наименование, юридический адрес и сведения о государственной регистрации заявителя</w:t>
      </w:r>
      <w:r w:rsidR="00B875E5">
        <w:rPr>
          <w:rFonts w:eastAsia="Times New Roman"/>
          <w:sz w:val="28"/>
          <w:szCs w:val="28"/>
          <w:lang w:eastAsia="ru-RU"/>
        </w:rPr>
        <w:t xml:space="preserve"> </w:t>
      </w:r>
      <w:r w:rsidR="00B875E5">
        <w:rPr>
          <w:sz w:val="28"/>
          <w:szCs w:val="28"/>
        </w:rPr>
        <w:t>–</w:t>
      </w:r>
      <w:r w:rsidRPr="00751BB7">
        <w:rPr>
          <w:rFonts w:eastAsia="Times New Roman"/>
          <w:sz w:val="28"/>
          <w:szCs w:val="28"/>
          <w:lang w:eastAsia="ru-RU"/>
        </w:rPr>
        <w:t xml:space="preserve"> в случае, если заявление подается юридическим лицом;</w:t>
      </w:r>
    </w:p>
    <w:p w:rsidR="00801723" w:rsidRPr="00751BB7" w:rsidRDefault="00801723" w:rsidP="00700C66">
      <w:pPr>
        <w:widowControl w:val="0"/>
        <w:autoSpaceDE w:val="0"/>
        <w:autoSpaceDN w:val="0"/>
        <w:adjustRightInd w:val="0"/>
        <w:ind w:right="15" w:firstLine="709"/>
        <w:jc w:val="both"/>
        <w:rPr>
          <w:rFonts w:eastAsia="Times New Roman"/>
          <w:sz w:val="28"/>
          <w:szCs w:val="28"/>
          <w:lang w:eastAsia="ru-RU"/>
        </w:rPr>
      </w:pPr>
      <w:r w:rsidRPr="00751BB7">
        <w:rPr>
          <w:rFonts w:eastAsia="Times New Roman"/>
          <w:sz w:val="28"/>
          <w:szCs w:val="28"/>
          <w:lang w:eastAsia="ru-RU"/>
        </w:rPr>
        <w:t xml:space="preserve">3) фамилия, имя и отчество (при наличии) представителя заявителя и реквизиты документа, подтверждающего его полномочия </w:t>
      </w:r>
      <w:r w:rsidR="00B875E5">
        <w:rPr>
          <w:sz w:val="28"/>
          <w:szCs w:val="28"/>
        </w:rPr>
        <w:t>–</w:t>
      </w:r>
      <w:r w:rsidRPr="00751BB7">
        <w:rPr>
          <w:rFonts w:eastAsia="Times New Roman"/>
          <w:sz w:val="28"/>
          <w:szCs w:val="28"/>
          <w:lang w:eastAsia="ru-RU"/>
        </w:rPr>
        <w:t xml:space="preserve"> в случае, если заявление подается представителем заявителя;</w:t>
      </w:r>
    </w:p>
    <w:p w:rsidR="00801723" w:rsidRPr="00751BB7" w:rsidRDefault="00801723" w:rsidP="00700C66">
      <w:pPr>
        <w:widowControl w:val="0"/>
        <w:autoSpaceDE w:val="0"/>
        <w:autoSpaceDN w:val="0"/>
        <w:adjustRightInd w:val="0"/>
        <w:ind w:right="15" w:firstLine="709"/>
        <w:jc w:val="both"/>
        <w:rPr>
          <w:rFonts w:eastAsia="Times New Roman"/>
          <w:sz w:val="28"/>
          <w:szCs w:val="28"/>
          <w:lang w:eastAsia="ru-RU"/>
        </w:rPr>
      </w:pPr>
      <w:r w:rsidRPr="00751BB7">
        <w:rPr>
          <w:rFonts w:eastAsia="Times New Roman"/>
          <w:sz w:val="28"/>
          <w:szCs w:val="28"/>
          <w:lang w:eastAsia="ru-RU"/>
        </w:rPr>
        <w:t>4) почтовый адрес, адрес электронной почты, номер телефона для связи с заявителем или представителем заявителя;</w:t>
      </w:r>
    </w:p>
    <w:p w:rsidR="00801723" w:rsidRPr="00751BB7" w:rsidRDefault="00801723" w:rsidP="00700C66">
      <w:pPr>
        <w:widowControl w:val="0"/>
        <w:autoSpaceDE w:val="0"/>
        <w:autoSpaceDN w:val="0"/>
        <w:adjustRightInd w:val="0"/>
        <w:ind w:right="15" w:firstLine="709"/>
        <w:jc w:val="both"/>
        <w:rPr>
          <w:rFonts w:eastAsia="Times New Roman"/>
          <w:sz w:val="28"/>
          <w:szCs w:val="28"/>
          <w:lang w:eastAsia="ru-RU"/>
        </w:rPr>
      </w:pPr>
      <w:r w:rsidRPr="00751BB7">
        <w:rPr>
          <w:rFonts w:eastAsia="Times New Roman"/>
          <w:sz w:val="28"/>
          <w:szCs w:val="28"/>
          <w:lang w:eastAsia="ru-RU"/>
        </w:rPr>
        <w:t>5) согласие на обработку персональных данных, указанных в представленн</w:t>
      </w:r>
      <w:r w:rsidR="00700C66">
        <w:rPr>
          <w:rFonts w:eastAsia="Times New Roman"/>
          <w:sz w:val="28"/>
          <w:szCs w:val="28"/>
          <w:lang w:eastAsia="ru-RU"/>
        </w:rPr>
        <w:t>ых</w:t>
      </w:r>
      <w:r w:rsidRPr="00751BB7">
        <w:rPr>
          <w:rFonts w:eastAsia="Times New Roman"/>
          <w:sz w:val="28"/>
          <w:szCs w:val="28"/>
          <w:lang w:eastAsia="ru-RU"/>
        </w:rPr>
        <w:t xml:space="preserve"> документа</w:t>
      </w:r>
      <w:r w:rsidR="00700C66">
        <w:rPr>
          <w:rFonts w:eastAsia="Times New Roman"/>
          <w:sz w:val="28"/>
          <w:szCs w:val="28"/>
          <w:lang w:eastAsia="ru-RU"/>
        </w:rPr>
        <w:t>х</w:t>
      </w:r>
      <w:r w:rsidRPr="00751BB7">
        <w:rPr>
          <w:rFonts w:eastAsia="Times New Roman"/>
          <w:sz w:val="28"/>
          <w:szCs w:val="28"/>
          <w:lang w:eastAsia="ru-RU"/>
        </w:rPr>
        <w:t>.</w:t>
      </w:r>
    </w:p>
    <w:p w:rsidR="00C645AC" w:rsidRDefault="00700C66" w:rsidP="000902E0">
      <w:pPr>
        <w:ind w:right="15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422F9">
        <w:rPr>
          <w:sz w:val="28"/>
          <w:szCs w:val="28"/>
        </w:rPr>
        <w:t xml:space="preserve">. </w:t>
      </w:r>
      <w:r w:rsidR="00C645AC">
        <w:rPr>
          <w:sz w:val="28"/>
          <w:szCs w:val="28"/>
        </w:rPr>
        <w:t>К</w:t>
      </w:r>
      <w:r w:rsidR="00386A9D">
        <w:rPr>
          <w:sz w:val="28"/>
          <w:szCs w:val="28"/>
        </w:rPr>
        <w:t xml:space="preserve"> з</w:t>
      </w:r>
      <w:r w:rsidR="0056779B">
        <w:rPr>
          <w:sz w:val="28"/>
          <w:szCs w:val="28"/>
        </w:rPr>
        <w:t>аявлени</w:t>
      </w:r>
      <w:r w:rsidR="00C645AC">
        <w:rPr>
          <w:sz w:val="28"/>
          <w:szCs w:val="28"/>
        </w:rPr>
        <w:t>ю</w:t>
      </w:r>
      <w:r w:rsidR="0056779B">
        <w:rPr>
          <w:sz w:val="28"/>
          <w:szCs w:val="28"/>
        </w:rPr>
        <w:t xml:space="preserve"> </w:t>
      </w:r>
      <w:r w:rsidR="00C83FC8">
        <w:rPr>
          <w:sz w:val="28"/>
          <w:szCs w:val="28"/>
        </w:rPr>
        <w:t xml:space="preserve">в обязательном порядке </w:t>
      </w:r>
      <w:r w:rsidR="0056779B">
        <w:rPr>
          <w:sz w:val="28"/>
          <w:szCs w:val="28"/>
        </w:rPr>
        <w:t>должн</w:t>
      </w:r>
      <w:r w:rsidR="00386A9D">
        <w:rPr>
          <w:sz w:val="28"/>
          <w:szCs w:val="28"/>
        </w:rPr>
        <w:t xml:space="preserve">ы </w:t>
      </w:r>
      <w:r w:rsidR="00C645AC">
        <w:rPr>
          <w:sz w:val="28"/>
          <w:szCs w:val="28"/>
        </w:rPr>
        <w:t>прилагаться следующие</w:t>
      </w:r>
      <w:r w:rsidR="0056779B">
        <w:rPr>
          <w:sz w:val="28"/>
          <w:szCs w:val="28"/>
        </w:rPr>
        <w:t xml:space="preserve"> </w:t>
      </w:r>
      <w:r w:rsidR="00C645AC">
        <w:rPr>
          <w:sz w:val="28"/>
          <w:szCs w:val="28"/>
        </w:rPr>
        <w:t>документы /</w:t>
      </w:r>
      <w:r w:rsidR="0056779B">
        <w:rPr>
          <w:sz w:val="28"/>
          <w:szCs w:val="28"/>
        </w:rPr>
        <w:t>материалы</w:t>
      </w:r>
      <w:r w:rsidR="00C645AC">
        <w:rPr>
          <w:sz w:val="28"/>
          <w:szCs w:val="28"/>
        </w:rPr>
        <w:t>:</w:t>
      </w:r>
    </w:p>
    <w:p w:rsidR="00025E6F" w:rsidRPr="00751BB7" w:rsidRDefault="00025E6F" w:rsidP="00025E6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bookmarkStart w:id="0" w:name="Par86"/>
      <w:bookmarkEnd w:id="0"/>
      <w:r>
        <w:rPr>
          <w:rFonts w:eastAsia="Times New Roman"/>
          <w:sz w:val="28"/>
          <w:szCs w:val="28"/>
          <w:lang w:eastAsia="ru-RU"/>
        </w:rPr>
        <w:t>1</w:t>
      </w:r>
      <w:r w:rsidRPr="00751BB7">
        <w:rPr>
          <w:rFonts w:eastAsia="Times New Roman"/>
          <w:sz w:val="28"/>
          <w:szCs w:val="28"/>
          <w:lang w:eastAsia="ru-RU"/>
        </w:rPr>
        <w:t>) копи</w:t>
      </w:r>
      <w:r>
        <w:rPr>
          <w:rFonts w:eastAsia="Times New Roman"/>
          <w:sz w:val="28"/>
          <w:szCs w:val="28"/>
          <w:lang w:eastAsia="ru-RU"/>
        </w:rPr>
        <w:t>я</w:t>
      </w:r>
      <w:r w:rsidRPr="00751BB7">
        <w:rPr>
          <w:rFonts w:eastAsia="Times New Roman"/>
          <w:sz w:val="28"/>
          <w:szCs w:val="28"/>
          <w:lang w:eastAsia="ru-RU"/>
        </w:rPr>
        <w:t xml:space="preserve"> документа, удостоверяющего личность заявителя либо личность </w:t>
      </w:r>
      <w:r w:rsidRPr="00751BB7">
        <w:rPr>
          <w:rFonts w:eastAsia="Times New Roman"/>
          <w:sz w:val="28"/>
          <w:szCs w:val="28"/>
          <w:lang w:eastAsia="ru-RU"/>
        </w:rPr>
        <w:lastRenderedPageBreak/>
        <w:t>представителя заявителя (физического лица, представителя юридического лица);</w:t>
      </w:r>
    </w:p>
    <w:p w:rsidR="00025E6F" w:rsidRPr="00751BB7" w:rsidRDefault="00025E6F" w:rsidP="00025E6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Pr="00751BB7">
        <w:rPr>
          <w:rFonts w:eastAsia="Times New Roman"/>
          <w:sz w:val="28"/>
          <w:szCs w:val="28"/>
          <w:lang w:eastAsia="ru-RU"/>
        </w:rPr>
        <w:t>) копи</w:t>
      </w:r>
      <w:r>
        <w:rPr>
          <w:rFonts w:eastAsia="Times New Roman"/>
          <w:sz w:val="28"/>
          <w:szCs w:val="28"/>
          <w:lang w:eastAsia="ru-RU"/>
        </w:rPr>
        <w:t>я</w:t>
      </w:r>
      <w:r w:rsidRPr="00751BB7">
        <w:rPr>
          <w:rFonts w:eastAsia="Times New Roman"/>
          <w:sz w:val="28"/>
          <w:szCs w:val="28"/>
          <w:lang w:eastAsia="ru-RU"/>
        </w:rPr>
        <w:t xml:space="preserve"> документа, удостоверяющего права (полномочия) представителя физического либо юридического лица, в случае, если с заявлением обращается представитель заявителя;</w:t>
      </w:r>
    </w:p>
    <w:p w:rsidR="00025E6F" w:rsidRPr="00751BB7" w:rsidRDefault="00025E6F" w:rsidP="00025E6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Pr="00751BB7">
        <w:rPr>
          <w:rFonts w:eastAsia="Times New Roman"/>
          <w:sz w:val="28"/>
          <w:szCs w:val="28"/>
          <w:lang w:eastAsia="ru-RU"/>
        </w:rPr>
        <w:t>) копии правоустанавливающих документов на земельный участок, право на который не зарегистрировано в Едином государственном реестре прав на недвижимое имущество и сделок с ним;</w:t>
      </w:r>
    </w:p>
    <w:p w:rsidR="00025E6F" w:rsidRPr="00751BB7" w:rsidRDefault="00025E6F" w:rsidP="00025E6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</w:t>
      </w:r>
      <w:r w:rsidRPr="00751BB7">
        <w:rPr>
          <w:rFonts w:eastAsia="Times New Roman"/>
          <w:sz w:val="28"/>
          <w:szCs w:val="28"/>
          <w:lang w:eastAsia="ru-RU"/>
        </w:rPr>
        <w:t>) копии правоустанавливающих документов на объект капитального строительства, право на который не зарегистрировано в Едином государственном реестре прав на недвижимое имуще</w:t>
      </w:r>
      <w:r w:rsidR="00AB24D8">
        <w:rPr>
          <w:rFonts w:eastAsia="Times New Roman"/>
          <w:sz w:val="28"/>
          <w:szCs w:val="28"/>
          <w:lang w:eastAsia="ru-RU"/>
        </w:rPr>
        <w:t>ство и сделок с ним;</w:t>
      </w:r>
    </w:p>
    <w:p w:rsidR="00025E6F" w:rsidRDefault="00025E6F" w:rsidP="00025E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700C66">
        <w:rPr>
          <w:sz w:val="28"/>
          <w:szCs w:val="28"/>
        </w:rPr>
        <w:t>градостроительное об</w:t>
      </w:r>
      <w:r>
        <w:rPr>
          <w:sz w:val="28"/>
          <w:szCs w:val="28"/>
        </w:rPr>
        <w:t>основание Предложения</w:t>
      </w:r>
      <w:r w:rsidR="00654472">
        <w:rPr>
          <w:sz w:val="28"/>
          <w:szCs w:val="28"/>
        </w:rPr>
        <w:t>, выполненное с соблюдением норм действующего законодательства</w:t>
      </w:r>
      <w:r w:rsidR="00654472" w:rsidRPr="00654472">
        <w:rPr>
          <w:sz w:val="28"/>
          <w:szCs w:val="28"/>
        </w:rPr>
        <w:t xml:space="preserve"> </w:t>
      </w:r>
      <w:r w:rsidR="00654472">
        <w:rPr>
          <w:sz w:val="28"/>
          <w:szCs w:val="28"/>
        </w:rPr>
        <w:t xml:space="preserve">и </w:t>
      </w:r>
      <w:r>
        <w:rPr>
          <w:sz w:val="28"/>
          <w:szCs w:val="28"/>
        </w:rPr>
        <w:t>содержащее:</w:t>
      </w:r>
    </w:p>
    <w:p w:rsidR="00025E6F" w:rsidRDefault="00025E6F" w:rsidP="00B83E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графическую часть</w:t>
      </w:r>
      <w:r w:rsidR="002B28CA">
        <w:rPr>
          <w:sz w:val="28"/>
          <w:szCs w:val="28"/>
        </w:rPr>
        <w:t xml:space="preserve"> – </w:t>
      </w:r>
      <w:r>
        <w:rPr>
          <w:sz w:val="28"/>
          <w:szCs w:val="28"/>
        </w:rPr>
        <w:t>фрагменты из карт Генерального плана на территори</w:t>
      </w:r>
      <w:r w:rsidR="003271E5">
        <w:rPr>
          <w:sz w:val="28"/>
          <w:szCs w:val="28"/>
        </w:rPr>
        <w:t>ю</w:t>
      </w:r>
      <w:r>
        <w:rPr>
          <w:sz w:val="28"/>
          <w:szCs w:val="28"/>
        </w:rPr>
        <w:t>, в отношении котор</w:t>
      </w:r>
      <w:r w:rsidR="00AB24D8">
        <w:rPr>
          <w:sz w:val="28"/>
          <w:szCs w:val="28"/>
        </w:rPr>
        <w:t>ой</w:t>
      </w:r>
      <w:r>
        <w:rPr>
          <w:sz w:val="28"/>
          <w:szCs w:val="28"/>
        </w:rPr>
        <w:t xml:space="preserve"> предлагаются изменения, с отображением существующего положения и предлагаемых изменений</w:t>
      </w:r>
      <w:r w:rsidR="006D7C9E">
        <w:rPr>
          <w:sz w:val="28"/>
          <w:szCs w:val="28"/>
        </w:rPr>
        <w:t xml:space="preserve">, </w:t>
      </w:r>
      <w:r w:rsidR="00DD7296">
        <w:rPr>
          <w:sz w:val="28"/>
          <w:szCs w:val="28"/>
        </w:rPr>
        <w:t xml:space="preserve">обосновывающие Предложение </w:t>
      </w:r>
      <w:r w:rsidR="002B28CA">
        <w:rPr>
          <w:sz w:val="28"/>
          <w:szCs w:val="28"/>
        </w:rPr>
        <w:t xml:space="preserve">иные </w:t>
      </w:r>
      <w:r w:rsidR="006D7C9E">
        <w:rPr>
          <w:sz w:val="28"/>
          <w:szCs w:val="28"/>
        </w:rPr>
        <w:t>чертежи, карты, схемы</w:t>
      </w:r>
      <w:r>
        <w:rPr>
          <w:sz w:val="28"/>
          <w:szCs w:val="28"/>
        </w:rPr>
        <w:t>;</w:t>
      </w:r>
    </w:p>
    <w:p w:rsidR="00700C66" w:rsidRDefault="00700C66" w:rsidP="00B83E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текстовое обоснование</w:t>
      </w:r>
      <w:r w:rsidR="00025E6F">
        <w:rPr>
          <w:sz w:val="28"/>
          <w:szCs w:val="28"/>
        </w:rPr>
        <w:t xml:space="preserve"> </w:t>
      </w:r>
      <w:r w:rsidR="00B83EE1">
        <w:rPr>
          <w:sz w:val="28"/>
          <w:szCs w:val="28"/>
        </w:rPr>
        <w:t>(</w:t>
      </w:r>
      <w:r>
        <w:rPr>
          <w:sz w:val="28"/>
          <w:szCs w:val="28"/>
        </w:rPr>
        <w:t>пояснительн</w:t>
      </w:r>
      <w:r w:rsidR="00B83EE1">
        <w:rPr>
          <w:sz w:val="28"/>
          <w:szCs w:val="28"/>
        </w:rPr>
        <w:t>ая</w:t>
      </w:r>
      <w:r>
        <w:rPr>
          <w:sz w:val="28"/>
          <w:szCs w:val="28"/>
        </w:rPr>
        <w:t xml:space="preserve"> записк</w:t>
      </w:r>
      <w:r w:rsidR="00B83EE1">
        <w:rPr>
          <w:sz w:val="28"/>
          <w:szCs w:val="28"/>
        </w:rPr>
        <w:t>а)</w:t>
      </w:r>
      <w:r w:rsidR="00025E6F">
        <w:rPr>
          <w:sz w:val="28"/>
          <w:szCs w:val="28"/>
        </w:rPr>
        <w:t>, включающ</w:t>
      </w:r>
      <w:r w:rsidR="00B83EE1">
        <w:rPr>
          <w:sz w:val="28"/>
          <w:szCs w:val="28"/>
        </w:rPr>
        <w:t>ее</w:t>
      </w:r>
      <w:r w:rsidR="00324F0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83EE1" w:rsidRPr="00B83EE1" w:rsidRDefault="00324F01" w:rsidP="00B83E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предлагаемых изменений</w:t>
      </w:r>
      <w:r w:rsidR="00B83EE1" w:rsidRPr="00751BB7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="00B83EE1" w:rsidRPr="00B83EE1">
        <w:rPr>
          <w:sz w:val="28"/>
          <w:szCs w:val="28"/>
        </w:rPr>
        <w:t>выполненное с уч</w:t>
      </w:r>
      <w:r w:rsidR="00B83EE1">
        <w:rPr>
          <w:sz w:val="28"/>
          <w:szCs w:val="28"/>
        </w:rPr>
        <w:t>ё</w:t>
      </w:r>
      <w:r w:rsidR="00B83EE1" w:rsidRPr="00B83EE1">
        <w:rPr>
          <w:sz w:val="28"/>
          <w:szCs w:val="28"/>
        </w:rPr>
        <w:t>том оценки влияния на</w:t>
      </w:r>
      <w:r w:rsidRPr="00B83EE1">
        <w:rPr>
          <w:sz w:val="28"/>
          <w:szCs w:val="28"/>
        </w:rPr>
        <w:t xml:space="preserve"> окружающ</w:t>
      </w:r>
      <w:r w:rsidR="00B83EE1" w:rsidRPr="00B83EE1">
        <w:rPr>
          <w:sz w:val="28"/>
          <w:szCs w:val="28"/>
        </w:rPr>
        <w:t>ую</w:t>
      </w:r>
      <w:r w:rsidRPr="00B83EE1">
        <w:rPr>
          <w:sz w:val="28"/>
          <w:szCs w:val="28"/>
        </w:rPr>
        <w:t xml:space="preserve"> застройк</w:t>
      </w:r>
      <w:r w:rsidR="00B83EE1" w:rsidRPr="00B83EE1">
        <w:rPr>
          <w:sz w:val="28"/>
          <w:szCs w:val="28"/>
        </w:rPr>
        <w:t>у</w:t>
      </w:r>
      <w:r w:rsidR="00B83EE1">
        <w:rPr>
          <w:sz w:val="28"/>
          <w:szCs w:val="28"/>
        </w:rPr>
        <w:t>,</w:t>
      </w:r>
      <w:r w:rsidR="00B83EE1" w:rsidRPr="00B83EE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B83EE1" w:rsidRPr="00B83EE1">
        <w:rPr>
          <w:sz w:val="28"/>
          <w:szCs w:val="28"/>
        </w:rPr>
        <w:t>описание планируемых объектов, их назначения, параметров и характеристик</w:t>
      </w:r>
      <w:r w:rsidR="00654472">
        <w:rPr>
          <w:sz w:val="28"/>
          <w:szCs w:val="28"/>
        </w:rPr>
        <w:t>;</w:t>
      </w:r>
      <w:r w:rsidR="00B83EE1" w:rsidRPr="00B83EE1">
        <w:rPr>
          <w:sz w:val="28"/>
          <w:szCs w:val="28"/>
        </w:rPr>
        <w:t xml:space="preserve"> </w:t>
      </w:r>
    </w:p>
    <w:p w:rsidR="00B83EE1" w:rsidRPr="00B83EE1" w:rsidRDefault="00B83EE1" w:rsidP="00B83E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3EE1">
        <w:rPr>
          <w:sz w:val="28"/>
          <w:szCs w:val="28"/>
        </w:rPr>
        <w:t>информацию о планируемых объемах ресурсов, необходимых для функционирования объект</w:t>
      </w:r>
      <w:r w:rsidR="00654472">
        <w:rPr>
          <w:sz w:val="28"/>
          <w:szCs w:val="28"/>
        </w:rPr>
        <w:t>ов</w:t>
      </w:r>
      <w:r w:rsidRPr="00B83EE1">
        <w:rPr>
          <w:sz w:val="28"/>
          <w:szCs w:val="28"/>
        </w:rPr>
        <w:t xml:space="preserve"> (потребность в подъездных железнодорожных путях, энергообеспечение, водоснабжение и т.д.);</w:t>
      </w:r>
    </w:p>
    <w:p w:rsidR="00B83EE1" w:rsidRPr="00B83EE1" w:rsidRDefault="00B83EE1" w:rsidP="00B83E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3EE1">
        <w:rPr>
          <w:sz w:val="28"/>
          <w:szCs w:val="28"/>
        </w:rPr>
        <w:t xml:space="preserve">информацию о предполагаемом уровне воздействия </w:t>
      </w:r>
      <w:r>
        <w:rPr>
          <w:sz w:val="28"/>
          <w:szCs w:val="28"/>
        </w:rPr>
        <w:t xml:space="preserve">планируемых </w:t>
      </w:r>
      <w:r w:rsidRPr="00B83EE1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B83EE1">
        <w:rPr>
          <w:sz w:val="28"/>
          <w:szCs w:val="28"/>
        </w:rPr>
        <w:t xml:space="preserve"> на окружающую среду применительно к объектам производственного назначения и иным объектам, являющимся источниками негативного воздействия на окружающую среду, в случаях, если СЗЗ классифицируется по СанПиН (объем и характер выбросов в атмосферу, количество отходов производства и степень их опасности, СЗЗ)</w:t>
      </w:r>
      <w:r>
        <w:rPr>
          <w:sz w:val="28"/>
          <w:szCs w:val="28"/>
        </w:rPr>
        <w:t>.</w:t>
      </w:r>
    </w:p>
    <w:p w:rsidR="00751BB7" w:rsidRPr="00751BB7" w:rsidRDefault="00654472" w:rsidP="000653D5">
      <w:pPr>
        <w:ind w:right="15" w:firstLine="708"/>
        <w:jc w:val="both"/>
        <w:rPr>
          <w:sz w:val="28"/>
          <w:szCs w:val="28"/>
        </w:rPr>
      </w:pPr>
      <w:bookmarkStart w:id="1" w:name="Par105"/>
      <w:bookmarkEnd w:id="1"/>
      <w:r>
        <w:rPr>
          <w:sz w:val="28"/>
          <w:szCs w:val="28"/>
        </w:rPr>
        <w:t>4</w:t>
      </w:r>
      <w:r w:rsidR="000653D5" w:rsidRPr="000653D5">
        <w:rPr>
          <w:sz w:val="28"/>
          <w:szCs w:val="28"/>
        </w:rPr>
        <w:t>.1.</w:t>
      </w:r>
      <w:r w:rsidR="00751BB7" w:rsidRPr="00751BB7">
        <w:rPr>
          <w:sz w:val="28"/>
          <w:szCs w:val="28"/>
        </w:rPr>
        <w:t xml:space="preserve"> Документы, которые заявитель вправе представить по собственной инициативе:</w:t>
      </w:r>
    </w:p>
    <w:p w:rsidR="00751BB7" w:rsidRPr="00751BB7" w:rsidRDefault="00751BB7" w:rsidP="000653D5">
      <w:pPr>
        <w:ind w:right="15" w:firstLine="708"/>
        <w:jc w:val="both"/>
        <w:rPr>
          <w:sz w:val="28"/>
          <w:szCs w:val="28"/>
        </w:rPr>
      </w:pPr>
      <w:r w:rsidRPr="00751BB7">
        <w:rPr>
          <w:sz w:val="28"/>
          <w:szCs w:val="28"/>
        </w:rPr>
        <w:t>1) копия свидетельства о государственной регистрации юридического лица или выписки из Единого государственного реестра юридических лиц;</w:t>
      </w:r>
    </w:p>
    <w:p w:rsidR="00751BB7" w:rsidRPr="00751BB7" w:rsidRDefault="00751BB7" w:rsidP="000653D5">
      <w:pPr>
        <w:ind w:right="15" w:firstLine="708"/>
        <w:jc w:val="both"/>
        <w:rPr>
          <w:sz w:val="28"/>
          <w:szCs w:val="28"/>
        </w:rPr>
      </w:pPr>
      <w:r w:rsidRPr="00751BB7">
        <w:rPr>
          <w:sz w:val="28"/>
          <w:szCs w:val="28"/>
        </w:rPr>
        <w:t>2) копии правоустанавливающих и (или) правоудостоверяющих документов на земельный участок, право на который зарегистрировано в Едином государственном реестре прав на недвижимое имущество и сделок с ним;</w:t>
      </w:r>
    </w:p>
    <w:p w:rsidR="00751BB7" w:rsidRPr="00751BB7" w:rsidRDefault="00751BB7" w:rsidP="000653D5">
      <w:pPr>
        <w:ind w:right="15" w:firstLine="708"/>
        <w:jc w:val="both"/>
        <w:rPr>
          <w:sz w:val="28"/>
          <w:szCs w:val="28"/>
        </w:rPr>
      </w:pPr>
      <w:r w:rsidRPr="00751BB7">
        <w:rPr>
          <w:sz w:val="28"/>
          <w:szCs w:val="28"/>
        </w:rPr>
        <w:t>3) копии правоустанавливающих документов на объект капитального строительства, право на который зарегистрировано в Едином государственном реестре прав на недвижимое имущество и сделок с ним;</w:t>
      </w:r>
    </w:p>
    <w:p w:rsidR="00751BB7" w:rsidRPr="00751BB7" w:rsidRDefault="00751BB7" w:rsidP="000653D5">
      <w:pPr>
        <w:ind w:right="15" w:firstLine="708"/>
        <w:jc w:val="both"/>
        <w:rPr>
          <w:sz w:val="28"/>
          <w:szCs w:val="28"/>
        </w:rPr>
      </w:pPr>
      <w:r w:rsidRPr="00751BB7">
        <w:rPr>
          <w:sz w:val="28"/>
          <w:szCs w:val="28"/>
        </w:rPr>
        <w:t>4) копия кадастровой выписки о земельном участке (выписки из государственного кадастра недвижимости) на бумажном носителе;</w:t>
      </w:r>
    </w:p>
    <w:p w:rsidR="00751BB7" w:rsidRPr="00751BB7" w:rsidRDefault="00751BB7" w:rsidP="000653D5">
      <w:pPr>
        <w:ind w:right="15" w:firstLine="708"/>
        <w:jc w:val="both"/>
        <w:rPr>
          <w:sz w:val="28"/>
          <w:szCs w:val="28"/>
        </w:rPr>
      </w:pPr>
      <w:r w:rsidRPr="00751BB7">
        <w:rPr>
          <w:sz w:val="28"/>
          <w:szCs w:val="28"/>
        </w:rPr>
        <w:t>5) копия кадастрового паспорта территории со сведениями о смежных земельных участках;</w:t>
      </w:r>
    </w:p>
    <w:p w:rsidR="00751BB7" w:rsidRPr="00751BB7" w:rsidRDefault="00751BB7" w:rsidP="000653D5">
      <w:pPr>
        <w:ind w:right="15" w:firstLine="708"/>
        <w:jc w:val="both"/>
        <w:rPr>
          <w:sz w:val="28"/>
          <w:szCs w:val="28"/>
        </w:rPr>
      </w:pPr>
      <w:r w:rsidRPr="00751BB7">
        <w:rPr>
          <w:sz w:val="28"/>
          <w:szCs w:val="28"/>
        </w:rPr>
        <w:t xml:space="preserve">6) копии выписок из Единого государственного реестра прав на недвижимое имущество и сделок с ним с информацией о правообладателях смежных земельных </w:t>
      </w:r>
      <w:r w:rsidRPr="00751BB7">
        <w:rPr>
          <w:sz w:val="28"/>
          <w:szCs w:val="28"/>
        </w:rPr>
        <w:lastRenderedPageBreak/>
        <w:t>участков и правообладателях объектов капитального строительства, находящихся на смежных земельных участках.</w:t>
      </w:r>
    </w:p>
    <w:p w:rsidR="00504D84" w:rsidRDefault="00504D84" w:rsidP="003C0FE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4F0E0E" w:rsidRDefault="000653D5" w:rsidP="003C0FEF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5</w:t>
      </w:r>
      <w:r w:rsidR="006D6EDD">
        <w:rPr>
          <w:sz w:val="28"/>
          <w:szCs w:val="28"/>
        </w:rPr>
        <w:t xml:space="preserve">. </w:t>
      </w:r>
      <w:r w:rsidR="0056779B">
        <w:rPr>
          <w:sz w:val="28"/>
          <w:szCs w:val="28"/>
        </w:rPr>
        <w:t xml:space="preserve">Срок рассмотрения заявления составляет не более двух месяцев со дня его регистрации в администрации </w:t>
      </w:r>
      <w:r w:rsidR="00D66C3D">
        <w:rPr>
          <w:sz w:val="28"/>
          <w:szCs w:val="28"/>
        </w:rPr>
        <w:t>города Благовещенска</w:t>
      </w:r>
      <w:r w:rsidR="0056779B">
        <w:rPr>
          <w:sz w:val="28"/>
          <w:szCs w:val="28"/>
        </w:rPr>
        <w:t>.</w:t>
      </w:r>
      <w:r w:rsidR="003C0FEF" w:rsidRPr="003C0FEF">
        <w:rPr>
          <w:rFonts w:eastAsia="Times New Roman"/>
          <w:sz w:val="28"/>
          <w:szCs w:val="28"/>
          <w:lang w:eastAsia="ru-RU"/>
        </w:rPr>
        <w:t xml:space="preserve"> </w:t>
      </w:r>
    </w:p>
    <w:p w:rsidR="00476E8D" w:rsidRDefault="000653D5" w:rsidP="000902E0">
      <w:pPr>
        <w:ind w:right="15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6779B">
        <w:rPr>
          <w:sz w:val="28"/>
          <w:szCs w:val="28"/>
        </w:rPr>
        <w:t xml:space="preserve">. Заявление </w:t>
      </w:r>
      <w:r w:rsidR="00C645AC">
        <w:rPr>
          <w:sz w:val="28"/>
          <w:szCs w:val="28"/>
        </w:rPr>
        <w:t xml:space="preserve">в течение 1 рабочего дня со дня регистрации управлением по документационному обеспечению управления </w:t>
      </w:r>
      <w:r w:rsidR="0056779B">
        <w:rPr>
          <w:sz w:val="28"/>
          <w:szCs w:val="28"/>
        </w:rPr>
        <w:t>направляется в управление</w:t>
      </w:r>
      <w:r w:rsidR="00C83FC8">
        <w:rPr>
          <w:sz w:val="28"/>
          <w:szCs w:val="28"/>
        </w:rPr>
        <w:t xml:space="preserve"> </w:t>
      </w:r>
      <w:r w:rsidR="0056779B">
        <w:rPr>
          <w:sz w:val="28"/>
          <w:szCs w:val="28"/>
        </w:rPr>
        <w:t>архитектуры</w:t>
      </w:r>
      <w:r w:rsidR="00C83FC8">
        <w:rPr>
          <w:sz w:val="28"/>
          <w:szCs w:val="28"/>
        </w:rPr>
        <w:t xml:space="preserve"> </w:t>
      </w:r>
      <w:r w:rsidR="0056779B">
        <w:rPr>
          <w:sz w:val="28"/>
          <w:szCs w:val="28"/>
        </w:rPr>
        <w:t xml:space="preserve">и градостроительства администрации города Благовещенска (далее – УАиГ). </w:t>
      </w:r>
    </w:p>
    <w:p w:rsidR="0056779B" w:rsidRDefault="0056779B" w:rsidP="000902E0">
      <w:pPr>
        <w:ind w:right="1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УАиГ осуществляет подготовку заключения по Предложению </w:t>
      </w:r>
      <w:r w:rsidR="00BE273F">
        <w:rPr>
          <w:sz w:val="28"/>
          <w:szCs w:val="28"/>
        </w:rPr>
        <w:t xml:space="preserve">(в объёме представленных с заявлением материалов/документов по его обоснованию) </w:t>
      </w:r>
      <w:r>
        <w:rPr>
          <w:sz w:val="28"/>
          <w:szCs w:val="28"/>
        </w:rPr>
        <w:t>и включает вопрос в повестку очередного заседания Комиссии.</w:t>
      </w:r>
    </w:p>
    <w:p w:rsidR="0056779B" w:rsidRDefault="000653D5" w:rsidP="000902E0">
      <w:pPr>
        <w:ind w:right="15"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6779B">
        <w:rPr>
          <w:sz w:val="28"/>
          <w:szCs w:val="28"/>
        </w:rPr>
        <w:t xml:space="preserve">. Комиссия рассматривает </w:t>
      </w:r>
      <w:r w:rsidR="00386A9D">
        <w:rPr>
          <w:sz w:val="28"/>
          <w:szCs w:val="28"/>
        </w:rPr>
        <w:t>Предложение</w:t>
      </w:r>
      <w:r w:rsidR="0056779B">
        <w:rPr>
          <w:sz w:val="28"/>
          <w:szCs w:val="28"/>
        </w:rPr>
        <w:t xml:space="preserve"> </w:t>
      </w:r>
      <w:r w:rsidR="00C83FC8">
        <w:rPr>
          <w:sz w:val="28"/>
          <w:szCs w:val="28"/>
        </w:rPr>
        <w:t>в объёме</w:t>
      </w:r>
      <w:r w:rsidR="00386A9D">
        <w:rPr>
          <w:sz w:val="28"/>
          <w:szCs w:val="28"/>
        </w:rPr>
        <w:t xml:space="preserve"> представленны</w:t>
      </w:r>
      <w:r w:rsidR="00C83FC8">
        <w:rPr>
          <w:sz w:val="28"/>
          <w:szCs w:val="28"/>
        </w:rPr>
        <w:t>х</w:t>
      </w:r>
      <w:r w:rsidR="00386A9D">
        <w:rPr>
          <w:sz w:val="28"/>
          <w:szCs w:val="28"/>
        </w:rPr>
        <w:t xml:space="preserve"> </w:t>
      </w:r>
      <w:r w:rsidR="0056779B">
        <w:rPr>
          <w:sz w:val="28"/>
          <w:szCs w:val="28"/>
        </w:rPr>
        <w:t>с</w:t>
      </w:r>
      <w:r w:rsidR="00386A9D">
        <w:rPr>
          <w:sz w:val="28"/>
          <w:szCs w:val="28"/>
        </w:rPr>
        <w:t xml:space="preserve"> заявлением</w:t>
      </w:r>
      <w:r w:rsidR="0056779B">
        <w:rPr>
          <w:sz w:val="28"/>
          <w:szCs w:val="28"/>
        </w:rPr>
        <w:t xml:space="preserve"> материал</w:t>
      </w:r>
      <w:r w:rsidR="00C83FC8">
        <w:rPr>
          <w:sz w:val="28"/>
          <w:szCs w:val="28"/>
        </w:rPr>
        <w:t>ов</w:t>
      </w:r>
      <w:r w:rsidR="0056779B">
        <w:rPr>
          <w:sz w:val="28"/>
          <w:szCs w:val="28"/>
        </w:rPr>
        <w:t>/документ</w:t>
      </w:r>
      <w:r w:rsidR="00C83FC8">
        <w:rPr>
          <w:sz w:val="28"/>
          <w:szCs w:val="28"/>
        </w:rPr>
        <w:t>ов</w:t>
      </w:r>
      <w:r w:rsidR="0056779B">
        <w:rPr>
          <w:sz w:val="28"/>
          <w:szCs w:val="28"/>
        </w:rPr>
        <w:t xml:space="preserve"> по его обоснованию, заключение УАиГ и принимает одно из следующих решений:</w:t>
      </w:r>
    </w:p>
    <w:p w:rsidR="0056779B" w:rsidRPr="00DA7A99" w:rsidRDefault="0056779B" w:rsidP="000902E0">
      <w:pPr>
        <w:ind w:right="1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DA7A99">
        <w:rPr>
          <w:sz w:val="28"/>
          <w:szCs w:val="28"/>
        </w:rPr>
        <w:t xml:space="preserve">поддержать Предложение, включить в мониторинг </w:t>
      </w:r>
      <w:r w:rsidR="00C645AC">
        <w:rPr>
          <w:sz w:val="28"/>
          <w:szCs w:val="28"/>
        </w:rPr>
        <w:t xml:space="preserve">применения Генерального плана (далее </w:t>
      </w:r>
      <w:r w:rsidR="00277B16">
        <w:rPr>
          <w:sz w:val="28"/>
          <w:szCs w:val="28"/>
        </w:rPr>
        <w:t>–</w:t>
      </w:r>
      <w:r w:rsidR="00C645AC">
        <w:rPr>
          <w:sz w:val="28"/>
          <w:szCs w:val="28"/>
        </w:rPr>
        <w:t xml:space="preserve"> Мониторинг)</w:t>
      </w:r>
      <w:r w:rsidRPr="00DA7A99">
        <w:rPr>
          <w:sz w:val="28"/>
          <w:szCs w:val="28"/>
        </w:rPr>
        <w:t xml:space="preserve"> для последующего </w:t>
      </w:r>
      <w:r w:rsidR="00386A9D">
        <w:rPr>
          <w:sz w:val="28"/>
          <w:szCs w:val="28"/>
        </w:rPr>
        <w:t xml:space="preserve">направления разработчику проекта </w:t>
      </w:r>
      <w:r w:rsidRPr="00DA7A99">
        <w:rPr>
          <w:sz w:val="28"/>
          <w:szCs w:val="28"/>
        </w:rPr>
        <w:t>о внесении изменений в Генеральный план</w:t>
      </w:r>
      <w:r w:rsidR="00691CA4">
        <w:rPr>
          <w:sz w:val="28"/>
          <w:szCs w:val="28"/>
        </w:rPr>
        <w:t xml:space="preserve"> (далее – Проект)</w:t>
      </w:r>
      <w:r w:rsidRPr="00DA7A99">
        <w:rPr>
          <w:sz w:val="28"/>
          <w:szCs w:val="28"/>
        </w:rPr>
        <w:t>;</w:t>
      </w:r>
    </w:p>
    <w:p w:rsidR="0056779B" w:rsidRPr="00DA7A99" w:rsidRDefault="0056779B" w:rsidP="000902E0">
      <w:pPr>
        <w:ind w:right="15" w:firstLine="708"/>
        <w:jc w:val="both"/>
        <w:rPr>
          <w:sz w:val="28"/>
          <w:szCs w:val="28"/>
        </w:rPr>
      </w:pPr>
      <w:r w:rsidRPr="00DA7A99">
        <w:rPr>
          <w:sz w:val="28"/>
          <w:szCs w:val="28"/>
        </w:rPr>
        <w:t>2)</w:t>
      </w:r>
      <w:r w:rsidR="00256605">
        <w:rPr>
          <w:sz w:val="28"/>
          <w:szCs w:val="28"/>
        </w:rPr>
        <w:t xml:space="preserve"> </w:t>
      </w:r>
      <w:r w:rsidRPr="00DA7A99">
        <w:rPr>
          <w:sz w:val="28"/>
          <w:szCs w:val="28"/>
        </w:rPr>
        <w:t xml:space="preserve">отклонить Предложение, не включать в </w:t>
      </w:r>
      <w:r w:rsidR="00C645AC">
        <w:rPr>
          <w:sz w:val="28"/>
          <w:szCs w:val="28"/>
        </w:rPr>
        <w:t>Мониторинг</w:t>
      </w:r>
      <w:r w:rsidRPr="00DA7A99">
        <w:rPr>
          <w:sz w:val="28"/>
          <w:szCs w:val="28"/>
        </w:rPr>
        <w:t xml:space="preserve"> по следующим основаниям:</w:t>
      </w:r>
    </w:p>
    <w:p w:rsidR="0056779B" w:rsidRPr="00DA7A99" w:rsidRDefault="0056779B" w:rsidP="000902E0">
      <w:pPr>
        <w:ind w:right="15" w:firstLine="708"/>
        <w:jc w:val="both"/>
        <w:rPr>
          <w:sz w:val="28"/>
          <w:szCs w:val="28"/>
        </w:rPr>
      </w:pPr>
      <w:r w:rsidRPr="00DA7A99">
        <w:rPr>
          <w:sz w:val="28"/>
          <w:szCs w:val="28"/>
        </w:rPr>
        <w:t xml:space="preserve">отсутствие </w:t>
      </w:r>
      <w:r w:rsidR="00C645AC">
        <w:rPr>
          <w:sz w:val="28"/>
          <w:szCs w:val="28"/>
        </w:rPr>
        <w:t xml:space="preserve">или неполный пакет документов/материалов, указанных в пункте </w:t>
      </w:r>
      <w:r w:rsidR="00654472">
        <w:rPr>
          <w:sz w:val="28"/>
          <w:szCs w:val="28"/>
        </w:rPr>
        <w:t>4</w:t>
      </w:r>
      <w:r w:rsidR="00C645AC">
        <w:rPr>
          <w:sz w:val="28"/>
          <w:szCs w:val="28"/>
        </w:rPr>
        <w:t xml:space="preserve"> настоящего порядка</w:t>
      </w:r>
      <w:r w:rsidRPr="00DA7A99">
        <w:rPr>
          <w:sz w:val="28"/>
          <w:szCs w:val="28"/>
        </w:rPr>
        <w:t>;</w:t>
      </w:r>
    </w:p>
    <w:p w:rsidR="0056779B" w:rsidRPr="00DA7A99" w:rsidRDefault="0056779B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  <w:r w:rsidRPr="00DA7A99">
        <w:rPr>
          <w:rFonts w:eastAsia="Times New Roman"/>
          <w:sz w:val="28"/>
          <w:szCs w:val="28"/>
          <w:lang w:eastAsia="ru-RU"/>
        </w:rPr>
        <w:t>необоснованность</w:t>
      </w:r>
      <w:r w:rsidR="00DD620F" w:rsidRPr="00654472">
        <w:rPr>
          <w:rFonts w:eastAsia="Times New Roman"/>
          <w:sz w:val="28"/>
          <w:szCs w:val="28"/>
          <w:lang w:eastAsia="ru-RU"/>
        </w:rPr>
        <w:t>/недостаточная обоснованность</w:t>
      </w:r>
      <w:r w:rsidR="00504D84">
        <w:rPr>
          <w:rFonts w:eastAsia="Times New Roman"/>
          <w:sz w:val="28"/>
          <w:szCs w:val="28"/>
          <w:lang w:eastAsia="ru-RU"/>
        </w:rPr>
        <w:t xml:space="preserve"> </w:t>
      </w:r>
      <w:r w:rsidRPr="00DA7A99">
        <w:rPr>
          <w:rFonts w:eastAsia="Times New Roman"/>
          <w:sz w:val="28"/>
          <w:szCs w:val="28"/>
          <w:lang w:eastAsia="ru-RU"/>
        </w:rPr>
        <w:t>Предложения, несоответствие его требованиям действующего законодательства;</w:t>
      </w:r>
    </w:p>
    <w:p w:rsidR="0056779B" w:rsidRDefault="0056779B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обращение с заявлением представителя, действующего на основании документа, удостоверяющего права (полномочия), не содержащего соответствующих полномочий;</w:t>
      </w:r>
    </w:p>
    <w:p w:rsidR="0056779B" w:rsidRDefault="0056779B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наличие в документах, прилагаемых к заявлению, подчисток либо приписок, зачеркнутых слов и иных неоговоренных в них исправлений, серьезных повреждений, не позволяющих однозначно истолковать их содержание.</w:t>
      </w:r>
    </w:p>
    <w:p w:rsidR="0056779B" w:rsidRDefault="000653D5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</w:t>
      </w:r>
      <w:r w:rsidR="0056779B">
        <w:rPr>
          <w:rFonts w:eastAsia="Times New Roman"/>
          <w:sz w:val="28"/>
          <w:szCs w:val="28"/>
          <w:lang w:eastAsia="ru-RU"/>
        </w:rPr>
        <w:t>. После рассмотрения Предложения на Комиссии заявителю направляется ответ за подписью заместителя мэра города Благовещенска</w:t>
      </w:r>
      <w:r w:rsidR="00C645AC">
        <w:rPr>
          <w:rFonts w:eastAsia="Times New Roman"/>
          <w:sz w:val="28"/>
          <w:szCs w:val="28"/>
          <w:lang w:eastAsia="ru-RU"/>
        </w:rPr>
        <w:t xml:space="preserve">, курирующего </w:t>
      </w:r>
      <w:r w:rsidR="00504D84">
        <w:rPr>
          <w:rFonts w:eastAsia="Times New Roman"/>
          <w:sz w:val="28"/>
          <w:szCs w:val="28"/>
          <w:lang w:eastAsia="ru-RU"/>
        </w:rPr>
        <w:t>вопросы</w:t>
      </w:r>
      <w:r w:rsidR="00CB713D">
        <w:rPr>
          <w:rFonts w:eastAsia="Times New Roman"/>
          <w:sz w:val="28"/>
          <w:szCs w:val="28"/>
          <w:lang w:eastAsia="ru-RU"/>
        </w:rPr>
        <w:t xml:space="preserve"> в сфере</w:t>
      </w:r>
      <w:r w:rsidR="00504D84">
        <w:rPr>
          <w:rFonts w:eastAsia="Times New Roman"/>
          <w:sz w:val="28"/>
          <w:szCs w:val="28"/>
          <w:lang w:eastAsia="ru-RU"/>
        </w:rPr>
        <w:t xml:space="preserve"> градостроительной деятельности</w:t>
      </w:r>
      <w:r w:rsidR="0056779B">
        <w:rPr>
          <w:rFonts w:eastAsia="Times New Roman"/>
          <w:sz w:val="28"/>
          <w:szCs w:val="28"/>
          <w:lang w:eastAsia="ru-RU"/>
        </w:rPr>
        <w:t>:</w:t>
      </w:r>
    </w:p>
    <w:p w:rsidR="0056779B" w:rsidRDefault="0056779B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1) при полож</w:t>
      </w:r>
      <w:r w:rsidR="00C83FC8">
        <w:rPr>
          <w:rFonts w:eastAsia="Times New Roman"/>
          <w:sz w:val="28"/>
          <w:szCs w:val="28"/>
          <w:lang w:eastAsia="ru-RU"/>
        </w:rPr>
        <w:t>ительном решении – о включении П</w:t>
      </w:r>
      <w:r>
        <w:rPr>
          <w:rFonts w:eastAsia="Times New Roman"/>
          <w:sz w:val="28"/>
          <w:szCs w:val="28"/>
          <w:lang w:eastAsia="ru-RU"/>
        </w:rPr>
        <w:t xml:space="preserve">редложения в </w:t>
      </w:r>
      <w:r w:rsidR="00C645AC">
        <w:rPr>
          <w:rFonts w:eastAsia="Times New Roman"/>
          <w:sz w:val="28"/>
          <w:szCs w:val="28"/>
          <w:lang w:eastAsia="ru-RU"/>
        </w:rPr>
        <w:t>М</w:t>
      </w:r>
      <w:r>
        <w:rPr>
          <w:rFonts w:eastAsia="Times New Roman"/>
          <w:sz w:val="28"/>
          <w:szCs w:val="28"/>
          <w:lang w:eastAsia="ru-RU"/>
        </w:rPr>
        <w:t xml:space="preserve">ониторинг </w:t>
      </w:r>
      <w:r w:rsidR="00C83FC8">
        <w:rPr>
          <w:rFonts w:eastAsia="Times New Roman"/>
          <w:sz w:val="28"/>
          <w:szCs w:val="28"/>
          <w:lang w:eastAsia="ru-RU"/>
        </w:rPr>
        <w:t xml:space="preserve">для </w:t>
      </w:r>
      <w:r>
        <w:rPr>
          <w:rFonts w:eastAsia="Times New Roman"/>
          <w:sz w:val="28"/>
          <w:szCs w:val="28"/>
          <w:lang w:eastAsia="ru-RU"/>
        </w:rPr>
        <w:t>последую</w:t>
      </w:r>
      <w:r w:rsidR="00C83FC8">
        <w:rPr>
          <w:rFonts w:eastAsia="Times New Roman"/>
          <w:sz w:val="28"/>
          <w:szCs w:val="28"/>
          <w:lang w:eastAsia="ru-RU"/>
        </w:rPr>
        <w:t>щего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C83FC8">
        <w:rPr>
          <w:rFonts w:eastAsia="Times New Roman"/>
          <w:sz w:val="28"/>
          <w:szCs w:val="28"/>
          <w:lang w:eastAsia="ru-RU"/>
        </w:rPr>
        <w:t>направления разработчику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691CA4">
        <w:rPr>
          <w:rFonts w:eastAsia="Times New Roman"/>
          <w:sz w:val="28"/>
          <w:szCs w:val="28"/>
          <w:lang w:eastAsia="ru-RU"/>
        </w:rPr>
        <w:t>Проекта</w:t>
      </w:r>
      <w:r>
        <w:rPr>
          <w:rFonts w:eastAsia="Times New Roman"/>
          <w:sz w:val="28"/>
          <w:szCs w:val="28"/>
          <w:lang w:eastAsia="ru-RU"/>
        </w:rPr>
        <w:t>;</w:t>
      </w:r>
      <w:r w:rsidR="00504D84">
        <w:rPr>
          <w:rFonts w:eastAsia="Times New Roman"/>
          <w:sz w:val="28"/>
          <w:szCs w:val="28"/>
          <w:lang w:eastAsia="ru-RU"/>
        </w:rPr>
        <w:t xml:space="preserve"> </w:t>
      </w:r>
    </w:p>
    <w:p w:rsidR="0056779B" w:rsidRDefault="0056779B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2) при отрицательном решении – об отклонении Предложения с указанием причины отклонения.</w:t>
      </w:r>
    </w:p>
    <w:p w:rsidR="00504D84" w:rsidRDefault="000653D5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9</w:t>
      </w:r>
      <w:r w:rsidR="00256605">
        <w:rPr>
          <w:rFonts w:eastAsia="Times New Roman"/>
          <w:sz w:val="28"/>
          <w:szCs w:val="28"/>
          <w:lang w:eastAsia="ru-RU"/>
        </w:rPr>
        <w:t>. При положительном решении П</w:t>
      </w:r>
      <w:r w:rsidR="0056779B">
        <w:rPr>
          <w:rFonts w:eastAsia="Times New Roman"/>
          <w:sz w:val="28"/>
          <w:szCs w:val="28"/>
          <w:lang w:eastAsia="ru-RU"/>
        </w:rPr>
        <w:t xml:space="preserve">редложение включается в </w:t>
      </w:r>
      <w:r w:rsidR="00DC4626">
        <w:rPr>
          <w:rFonts w:eastAsia="Times New Roman"/>
          <w:sz w:val="28"/>
          <w:szCs w:val="28"/>
          <w:lang w:eastAsia="ru-RU"/>
        </w:rPr>
        <w:t>М</w:t>
      </w:r>
      <w:r w:rsidR="0056779B">
        <w:rPr>
          <w:rFonts w:eastAsia="Times New Roman"/>
          <w:sz w:val="28"/>
          <w:szCs w:val="28"/>
          <w:lang w:eastAsia="ru-RU"/>
        </w:rPr>
        <w:t>ониторинг, ведение которого осуществляет УАиГ, и заносится в реестр Предложений</w:t>
      </w:r>
      <w:r w:rsidR="006D6EDD">
        <w:rPr>
          <w:rFonts w:eastAsia="Times New Roman"/>
          <w:sz w:val="28"/>
          <w:szCs w:val="28"/>
          <w:lang w:eastAsia="ru-RU"/>
        </w:rPr>
        <w:t xml:space="preserve">. </w:t>
      </w:r>
    </w:p>
    <w:p w:rsidR="00256605" w:rsidRDefault="006D6EDD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После заключения муниципального контракта на разработку Проекта </w:t>
      </w:r>
      <w:r w:rsidR="00DC4626">
        <w:rPr>
          <w:rFonts w:eastAsia="Times New Roman"/>
          <w:sz w:val="28"/>
          <w:szCs w:val="28"/>
          <w:lang w:eastAsia="ru-RU"/>
        </w:rPr>
        <w:t xml:space="preserve">Предложения, </w:t>
      </w:r>
      <w:r>
        <w:rPr>
          <w:rFonts w:eastAsia="Times New Roman"/>
          <w:sz w:val="28"/>
          <w:szCs w:val="28"/>
          <w:lang w:eastAsia="ru-RU"/>
        </w:rPr>
        <w:t xml:space="preserve">включённые в </w:t>
      </w:r>
      <w:r w:rsidR="00DC4626">
        <w:rPr>
          <w:rFonts w:eastAsia="Times New Roman"/>
          <w:sz w:val="28"/>
          <w:szCs w:val="28"/>
          <w:lang w:eastAsia="ru-RU"/>
        </w:rPr>
        <w:t>М</w:t>
      </w:r>
      <w:r>
        <w:rPr>
          <w:rFonts w:eastAsia="Times New Roman"/>
          <w:sz w:val="28"/>
          <w:szCs w:val="28"/>
          <w:lang w:eastAsia="ru-RU"/>
        </w:rPr>
        <w:t>ониторинг</w:t>
      </w:r>
      <w:r w:rsidR="00DC4626">
        <w:rPr>
          <w:rFonts w:eastAsia="Times New Roman"/>
          <w:sz w:val="28"/>
          <w:szCs w:val="28"/>
          <w:lang w:eastAsia="ru-RU"/>
        </w:rPr>
        <w:t>,</w:t>
      </w:r>
      <w:r w:rsidR="00BE273F" w:rsidRPr="00BE273F">
        <w:rPr>
          <w:rFonts w:eastAsia="Times New Roman"/>
          <w:sz w:val="28"/>
          <w:szCs w:val="28"/>
          <w:lang w:eastAsia="ru-RU"/>
        </w:rPr>
        <w:t xml:space="preserve"> </w:t>
      </w:r>
      <w:r w:rsidR="00256605">
        <w:rPr>
          <w:rFonts w:eastAsia="Times New Roman"/>
          <w:sz w:val="28"/>
          <w:szCs w:val="28"/>
          <w:lang w:eastAsia="ru-RU"/>
        </w:rPr>
        <w:t>направл</w:t>
      </w:r>
      <w:r>
        <w:rPr>
          <w:rFonts w:eastAsia="Times New Roman"/>
          <w:sz w:val="28"/>
          <w:szCs w:val="28"/>
          <w:lang w:eastAsia="ru-RU"/>
        </w:rPr>
        <w:t>яются</w:t>
      </w:r>
      <w:r w:rsidR="00256605">
        <w:rPr>
          <w:rFonts w:eastAsia="Times New Roman"/>
          <w:sz w:val="28"/>
          <w:szCs w:val="28"/>
          <w:lang w:eastAsia="ru-RU"/>
        </w:rPr>
        <w:t xml:space="preserve"> разработчику </w:t>
      </w:r>
      <w:r w:rsidR="00691CA4">
        <w:rPr>
          <w:rFonts w:eastAsia="Times New Roman"/>
          <w:sz w:val="28"/>
          <w:szCs w:val="28"/>
          <w:lang w:eastAsia="ru-RU"/>
        </w:rPr>
        <w:t>Проекта</w:t>
      </w:r>
      <w:r w:rsidR="00256605">
        <w:rPr>
          <w:rFonts w:eastAsia="Times New Roman"/>
          <w:sz w:val="28"/>
          <w:szCs w:val="28"/>
          <w:lang w:eastAsia="ru-RU"/>
        </w:rPr>
        <w:t xml:space="preserve"> для </w:t>
      </w:r>
      <w:r>
        <w:rPr>
          <w:rFonts w:eastAsia="Times New Roman"/>
          <w:sz w:val="28"/>
          <w:szCs w:val="28"/>
          <w:lang w:eastAsia="ru-RU"/>
        </w:rPr>
        <w:t xml:space="preserve">последующего </w:t>
      </w:r>
      <w:r w:rsidR="00256605">
        <w:rPr>
          <w:rFonts w:eastAsia="Times New Roman"/>
          <w:sz w:val="28"/>
          <w:szCs w:val="28"/>
          <w:lang w:eastAsia="ru-RU"/>
        </w:rPr>
        <w:t>анализа и подготовки градостроительного заключения о целесообразности</w:t>
      </w:r>
      <w:r w:rsidR="00256605" w:rsidRPr="00256605">
        <w:rPr>
          <w:rFonts w:eastAsia="Times New Roman"/>
          <w:sz w:val="28"/>
          <w:szCs w:val="28"/>
          <w:lang w:eastAsia="ru-RU"/>
        </w:rPr>
        <w:t xml:space="preserve"> </w:t>
      </w:r>
      <w:r w:rsidR="00256605">
        <w:rPr>
          <w:rFonts w:eastAsia="Times New Roman"/>
          <w:sz w:val="28"/>
          <w:szCs w:val="28"/>
          <w:lang w:eastAsia="ru-RU"/>
        </w:rPr>
        <w:t>уч</w:t>
      </w:r>
      <w:r>
        <w:rPr>
          <w:rFonts w:eastAsia="Times New Roman"/>
          <w:sz w:val="28"/>
          <w:szCs w:val="28"/>
          <w:lang w:eastAsia="ru-RU"/>
        </w:rPr>
        <w:t>ё</w:t>
      </w:r>
      <w:r w:rsidR="00256605">
        <w:rPr>
          <w:rFonts w:eastAsia="Times New Roman"/>
          <w:sz w:val="28"/>
          <w:szCs w:val="28"/>
          <w:lang w:eastAsia="ru-RU"/>
        </w:rPr>
        <w:t>та Предложени</w:t>
      </w:r>
      <w:r w:rsidR="0064794B">
        <w:rPr>
          <w:rFonts w:eastAsia="Times New Roman"/>
          <w:sz w:val="28"/>
          <w:szCs w:val="28"/>
          <w:lang w:eastAsia="ru-RU"/>
        </w:rPr>
        <w:t>й</w:t>
      </w:r>
      <w:r w:rsidR="00256605">
        <w:rPr>
          <w:rFonts w:eastAsia="Times New Roman"/>
          <w:sz w:val="28"/>
          <w:szCs w:val="28"/>
          <w:lang w:eastAsia="ru-RU"/>
        </w:rPr>
        <w:t xml:space="preserve"> при подготовке </w:t>
      </w:r>
      <w:r w:rsidR="00691CA4">
        <w:rPr>
          <w:rFonts w:eastAsia="Times New Roman"/>
          <w:sz w:val="28"/>
          <w:szCs w:val="28"/>
          <w:lang w:eastAsia="ru-RU"/>
        </w:rPr>
        <w:t>П</w:t>
      </w:r>
      <w:r w:rsidR="00256605">
        <w:rPr>
          <w:rFonts w:eastAsia="Times New Roman"/>
          <w:sz w:val="28"/>
          <w:szCs w:val="28"/>
          <w:lang w:eastAsia="ru-RU"/>
        </w:rPr>
        <w:t xml:space="preserve">роекта. </w:t>
      </w:r>
    </w:p>
    <w:p w:rsidR="00EA4879" w:rsidRDefault="000653D5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10</w:t>
      </w:r>
      <w:r w:rsidR="00256605">
        <w:rPr>
          <w:rFonts w:eastAsia="Times New Roman"/>
          <w:sz w:val="28"/>
          <w:szCs w:val="28"/>
          <w:lang w:eastAsia="ru-RU"/>
        </w:rPr>
        <w:t xml:space="preserve">. Включение Предложения в </w:t>
      </w:r>
      <w:r w:rsidR="00DC4626">
        <w:rPr>
          <w:rFonts w:eastAsia="Times New Roman"/>
          <w:sz w:val="28"/>
          <w:szCs w:val="28"/>
          <w:lang w:eastAsia="ru-RU"/>
        </w:rPr>
        <w:t>М</w:t>
      </w:r>
      <w:r w:rsidR="00256605">
        <w:rPr>
          <w:rFonts w:eastAsia="Times New Roman"/>
          <w:sz w:val="28"/>
          <w:szCs w:val="28"/>
          <w:lang w:eastAsia="ru-RU"/>
        </w:rPr>
        <w:t xml:space="preserve">ониторинг не означает, что оно в обязательном порядке </w:t>
      </w:r>
      <w:r w:rsidR="0031217C">
        <w:rPr>
          <w:rFonts w:eastAsia="Times New Roman"/>
          <w:sz w:val="28"/>
          <w:szCs w:val="28"/>
          <w:lang w:eastAsia="ru-RU"/>
        </w:rPr>
        <w:t>должно быть</w:t>
      </w:r>
      <w:r w:rsidR="00256605">
        <w:rPr>
          <w:rFonts w:eastAsia="Times New Roman"/>
          <w:sz w:val="28"/>
          <w:szCs w:val="28"/>
          <w:lang w:eastAsia="ru-RU"/>
        </w:rPr>
        <w:t xml:space="preserve"> учтено при подготовке </w:t>
      </w:r>
      <w:r w:rsidR="00691CA4">
        <w:rPr>
          <w:rFonts w:eastAsia="Times New Roman"/>
          <w:sz w:val="28"/>
          <w:szCs w:val="28"/>
          <w:lang w:eastAsia="ru-RU"/>
        </w:rPr>
        <w:t>Проекта</w:t>
      </w:r>
      <w:r w:rsidR="0031217C">
        <w:rPr>
          <w:rFonts w:eastAsia="Times New Roman"/>
          <w:sz w:val="28"/>
          <w:szCs w:val="28"/>
          <w:lang w:eastAsia="ru-RU"/>
        </w:rPr>
        <w:t xml:space="preserve">. Предложение </w:t>
      </w:r>
      <w:r w:rsidR="0031217C">
        <w:rPr>
          <w:rFonts w:eastAsia="Times New Roman"/>
          <w:sz w:val="28"/>
          <w:szCs w:val="28"/>
          <w:lang w:eastAsia="ru-RU"/>
        </w:rPr>
        <w:lastRenderedPageBreak/>
        <w:t>учитывается только при положительном градостроительном заключении</w:t>
      </w:r>
      <w:r w:rsidR="0031217C" w:rsidRPr="0031217C">
        <w:rPr>
          <w:rFonts w:eastAsia="Times New Roman"/>
          <w:sz w:val="28"/>
          <w:szCs w:val="28"/>
          <w:lang w:eastAsia="ru-RU"/>
        </w:rPr>
        <w:t xml:space="preserve"> </w:t>
      </w:r>
      <w:r w:rsidR="0031217C">
        <w:rPr>
          <w:rFonts w:eastAsia="Times New Roman"/>
          <w:sz w:val="28"/>
          <w:szCs w:val="28"/>
          <w:lang w:eastAsia="ru-RU"/>
        </w:rPr>
        <w:t xml:space="preserve">разработчика </w:t>
      </w:r>
      <w:r w:rsidR="00691CA4">
        <w:rPr>
          <w:rFonts w:eastAsia="Times New Roman"/>
          <w:sz w:val="28"/>
          <w:szCs w:val="28"/>
          <w:lang w:eastAsia="ru-RU"/>
        </w:rPr>
        <w:t>П</w:t>
      </w:r>
      <w:r w:rsidR="0031217C">
        <w:rPr>
          <w:rFonts w:eastAsia="Times New Roman"/>
          <w:sz w:val="28"/>
          <w:szCs w:val="28"/>
          <w:lang w:eastAsia="ru-RU"/>
        </w:rPr>
        <w:t>роекта.</w:t>
      </w:r>
    </w:p>
    <w:p w:rsidR="00EA4879" w:rsidRPr="00DA7A99" w:rsidRDefault="00EA4879" w:rsidP="000902E0">
      <w:pPr>
        <w:ind w:right="15" w:firstLine="708"/>
        <w:jc w:val="both"/>
        <w:rPr>
          <w:rFonts w:eastAsia="Times New Roman"/>
          <w:sz w:val="28"/>
          <w:szCs w:val="28"/>
          <w:lang w:eastAsia="ru-RU"/>
        </w:rPr>
      </w:pPr>
    </w:p>
    <w:sectPr w:rsidR="00EA4879" w:rsidRPr="00DA7A99" w:rsidSect="00504D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566" w:bottom="851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763" w:rsidRDefault="00851763">
      <w:r>
        <w:separator/>
      </w:r>
    </w:p>
  </w:endnote>
  <w:endnote w:type="continuationSeparator" w:id="0">
    <w:p w:rsidR="00851763" w:rsidRDefault="0085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4E1" w:rsidRDefault="00AB34E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4E1" w:rsidRDefault="00AB34E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4E1" w:rsidRDefault="00AB34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763" w:rsidRDefault="00851763">
      <w:r>
        <w:separator/>
      </w:r>
    </w:p>
  </w:footnote>
  <w:footnote w:type="continuationSeparator" w:id="0">
    <w:p w:rsidR="00851763" w:rsidRDefault="008517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79B" w:rsidRDefault="0056779B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79B" w:rsidRDefault="005677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79B" w:rsidRDefault="0056779B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34E1">
      <w:rPr>
        <w:rStyle w:val="a5"/>
        <w:noProof/>
      </w:rPr>
      <w:t>2</w:t>
    </w:r>
    <w:r>
      <w:rPr>
        <w:rStyle w:val="a5"/>
      </w:rPr>
      <w:fldChar w:fldCharType="end"/>
    </w:r>
  </w:p>
  <w:p w:rsidR="0056779B" w:rsidRDefault="0056779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79B" w:rsidRPr="00F75FF5" w:rsidRDefault="0056779B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Приложение к постановлени</w:t>
    </w:r>
    <w:r>
      <w:rPr>
        <w:sz w:val="26"/>
        <w:szCs w:val="26"/>
      </w:rPr>
      <w:t>ю</w:t>
    </w:r>
  </w:p>
  <w:p w:rsidR="0056779B" w:rsidRDefault="0056779B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56779B" w:rsidRPr="00F75FF5" w:rsidRDefault="00AB34E1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</w:t>
    </w:r>
    <w:r>
      <w:rPr>
        <w:sz w:val="26"/>
        <w:szCs w:val="26"/>
        <w:lang w:val="en-US"/>
      </w:rPr>
      <w:t>28</w:t>
    </w:r>
    <w:r>
      <w:rPr>
        <w:sz w:val="26"/>
        <w:szCs w:val="26"/>
      </w:rPr>
      <w:t>.08.2024</w:t>
    </w:r>
    <w:r w:rsidR="0056779B">
      <w:rPr>
        <w:sz w:val="26"/>
        <w:szCs w:val="26"/>
      </w:rPr>
      <w:t xml:space="preserve"> №</w:t>
    </w:r>
    <w:r>
      <w:rPr>
        <w:sz w:val="26"/>
        <w:szCs w:val="26"/>
      </w:rPr>
      <w:t xml:space="preserve"> </w:t>
    </w:r>
    <w:bookmarkStart w:id="2" w:name="_GoBack"/>
    <w:bookmarkEnd w:id="2"/>
    <w:r>
      <w:rPr>
        <w:sz w:val="26"/>
        <w:szCs w:val="26"/>
      </w:rPr>
      <w:t>4091</w:t>
    </w:r>
  </w:p>
  <w:p w:rsidR="0056779B" w:rsidRDefault="0056779B" w:rsidP="0049491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25E6F"/>
    <w:rsid w:val="00047710"/>
    <w:rsid w:val="0005546E"/>
    <w:rsid w:val="000653D5"/>
    <w:rsid w:val="000902E0"/>
    <w:rsid w:val="000A4646"/>
    <w:rsid w:val="000C102C"/>
    <w:rsid w:val="000E0D54"/>
    <w:rsid w:val="001209A4"/>
    <w:rsid w:val="00171212"/>
    <w:rsid w:val="001C0E1A"/>
    <w:rsid w:val="0020597A"/>
    <w:rsid w:val="00245D2C"/>
    <w:rsid w:val="00256605"/>
    <w:rsid w:val="00277B16"/>
    <w:rsid w:val="002936CD"/>
    <w:rsid w:val="002A61EE"/>
    <w:rsid w:val="002B28CA"/>
    <w:rsid w:val="002D3E15"/>
    <w:rsid w:val="002D642B"/>
    <w:rsid w:val="002E0D2E"/>
    <w:rsid w:val="002F1174"/>
    <w:rsid w:val="0030638B"/>
    <w:rsid w:val="0031217C"/>
    <w:rsid w:val="003171D5"/>
    <w:rsid w:val="00324F01"/>
    <w:rsid w:val="003271E5"/>
    <w:rsid w:val="003632BB"/>
    <w:rsid w:val="00386A9D"/>
    <w:rsid w:val="00392DCE"/>
    <w:rsid w:val="0039593A"/>
    <w:rsid w:val="003C0FEF"/>
    <w:rsid w:val="003C65C0"/>
    <w:rsid w:val="003F72C6"/>
    <w:rsid w:val="00425326"/>
    <w:rsid w:val="00476E8D"/>
    <w:rsid w:val="00484C14"/>
    <w:rsid w:val="00494912"/>
    <w:rsid w:val="004B45B6"/>
    <w:rsid w:val="004C61FF"/>
    <w:rsid w:val="004F0E0E"/>
    <w:rsid w:val="00504D84"/>
    <w:rsid w:val="00536FE4"/>
    <w:rsid w:val="005422F9"/>
    <w:rsid w:val="00550E51"/>
    <w:rsid w:val="0055355A"/>
    <w:rsid w:val="0056779B"/>
    <w:rsid w:val="005E5492"/>
    <w:rsid w:val="00622066"/>
    <w:rsid w:val="00625CD9"/>
    <w:rsid w:val="00630BC5"/>
    <w:rsid w:val="0064794B"/>
    <w:rsid w:val="00654472"/>
    <w:rsid w:val="00663A57"/>
    <w:rsid w:val="00691CA4"/>
    <w:rsid w:val="006D6EDD"/>
    <w:rsid w:val="006D7C9E"/>
    <w:rsid w:val="006E45B7"/>
    <w:rsid w:val="00700C66"/>
    <w:rsid w:val="007123B6"/>
    <w:rsid w:val="00751BB7"/>
    <w:rsid w:val="007C7713"/>
    <w:rsid w:val="007E2953"/>
    <w:rsid w:val="00801723"/>
    <w:rsid w:val="00851763"/>
    <w:rsid w:val="008575BE"/>
    <w:rsid w:val="0086533F"/>
    <w:rsid w:val="008C5E15"/>
    <w:rsid w:val="00903829"/>
    <w:rsid w:val="009553C4"/>
    <w:rsid w:val="00964874"/>
    <w:rsid w:val="009C08F0"/>
    <w:rsid w:val="009F1B28"/>
    <w:rsid w:val="009F2C85"/>
    <w:rsid w:val="00A10B60"/>
    <w:rsid w:val="00A517E9"/>
    <w:rsid w:val="00A7394C"/>
    <w:rsid w:val="00A8225F"/>
    <w:rsid w:val="00AA529B"/>
    <w:rsid w:val="00AA7B7A"/>
    <w:rsid w:val="00AB24D8"/>
    <w:rsid w:val="00AB34E1"/>
    <w:rsid w:val="00B05628"/>
    <w:rsid w:val="00B1422A"/>
    <w:rsid w:val="00B83EE1"/>
    <w:rsid w:val="00B84357"/>
    <w:rsid w:val="00B875E5"/>
    <w:rsid w:val="00BE273F"/>
    <w:rsid w:val="00C1117A"/>
    <w:rsid w:val="00C33564"/>
    <w:rsid w:val="00C645AC"/>
    <w:rsid w:val="00C83FC8"/>
    <w:rsid w:val="00CA7022"/>
    <w:rsid w:val="00CB713D"/>
    <w:rsid w:val="00CB7DCE"/>
    <w:rsid w:val="00D24176"/>
    <w:rsid w:val="00D66C3D"/>
    <w:rsid w:val="00D85147"/>
    <w:rsid w:val="00D9006B"/>
    <w:rsid w:val="00DA1AD4"/>
    <w:rsid w:val="00DA7A99"/>
    <w:rsid w:val="00DB10FF"/>
    <w:rsid w:val="00DB4759"/>
    <w:rsid w:val="00DC0411"/>
    <w:rsid w:val="00DC4626"/>
    <w:rsid w:val="00DD620F"/>
    <w:rsid w:val="00DD7296"/>
    <w:rsid w:val="00E11C2E"/>
    <w:rsid w:val="00E51FA6"/>
    <w:rsid w:val="00E915F0"/>
    <w:rsid w:val="00EA4879"/>
    <w:rsid w:val="00EE2299"/>
    <w:rsid w:val="00EE2949"/>
    <w:rsid w:val="00EE6B05"/>
    <w:rsid w:val="00F207AB"/>
    <w:rsid w:val="00F22661"/>
    <w:rsid w:val="00F23EB6"/>
    <w:rsid w:val="00F5322B"/>
    <w:rsid w:val="00F6002B"/>
    <w:rsid w:val="00F6251E"/>
    <w:rsid w:val="00F75FF5"/>
    <w:rsid w:val="00FB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5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2022-06-06T07:33:00Z</cp:lastPrinted>
  <dcterms:created xsi:type="dcterms:W3CDTF">2024-08-28T01:00:00Z</dcterms:created>
  <dcterms:modified xsi:type="dcterms:W3CDTF">2024-08-28T01:00:00Z</dcterms:modified>
</cp:coreProperties>
</file>