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0562BC" w:rsidTr="00E56F58">
        <w:trPr>
          <w:trHeight w:val="1418"/>
        </w:trPr>
        <w:tc>
          <w:tcPr>
            <w:tcW w:w="5353" w:type="dxa"/>
          </w:tcPr>
          <w:p w:rsidR="000562BC" w:rsidRDefault="000562BC" w:rsidP="00FA5F34">
            <w:pPr>
              <w:ind w:left="0" w:right="74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0562BC" w:rsidRDefault="000562BC" w:rsidP="000562BC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562BC" w:rsidRDefault="000562BC" w:rsidP="000562BC">
            <w:pPr>
              <w:ind w:left="0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0562BC" w:rsidRDefault="000562BC" w:rsidP="000562BC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  <w:p w:rsidR="000562BC" w:rsidRDefault="000562BC" w:rsidP="00110AA7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10AA7">
              <w:rPr>
                <w:rFonts w:ascii="Times New Roman" w:hAnsi="Times New Roman"/>
                <w:sz w:val="28"/>
                <w:szCs w:val="28"/>
              </w:rPr>
              <w:t>07.02.2024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110AA7">
              <w:rPr>
                <w:rFonts w:ascii="Times New Roman" w:hAnsi="Times New Roman"/>
                <w:sz w:val="28"/>
                <w:szCs w:val="28"/>
              </w:rPr>
              <w:t>405</w:t>
            </w:r>
            <w:bookmarkStart w:id="0" w:name="_GoBack"/>
            <w:bookmarkEnd w:id="0"/>
          </w:p>
        </w:tc>
      </w:tr>
    </w:tbl>
    <w:p w:rsidR="000562BC" w:rsidRDefault="000562BC" w:rsidP="00FA5F34">
      <w:pPr>
        <w:ind w:left="0" w:right="74"/>
        <w:contextualSpacing/>
        <w:jc w:val="right"/>
        <w:rPr>
          <w:rFonts w:ascii="Times New Roman" w:hAnsi="Times New Roman"/>
          <w:sz w:val="28"/>
          <w:szCs w:val="28"/>
        </w:rPr>
      </w:pPr>
    </w:p>
    <w:p w:rsidR="004E44C6" w:rsidRDefault="004E44C6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</w:t>
      </w:r>
      <w:r w:rsidR="004E44C6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маршрут</w:t>
      </w:r>
      <w:r w:rsidR="004E44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регулярных перевозок на территории города Благовещенска</w:t>
      </w:r>
    </w:p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9532" w:type="dxa"/>
        <w:tblInd w:w="74" w:type="dxa"/>
        <w:tblLook w:val="04A0" w:firstRow="1" w:lastRow="0" w:firstColumn="1" w:lastColumn="0" w:noHBand="0" w:noVBand="1"/>
      </w:tblPr>
      <w:tblGrid>
        <w:gridCol w:w="885"/>
        <w:gridCol w:w="8647"/>
      </w:tblGrid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лота</w:t>
            </w:r>
          </w:p>
        </w:tc>
        <w:tc>
          <w:tcPr>
            <w:tcW w:w="8647" w:type="dxa"/>
            <w:vAlign w:val="center"/>
          </w:tcPr>
          <w:p w:rsidR="00C25D47" w:rsidRDefault="00C25D47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маршрутов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:rsidR="00C25D47" w:rsidRPr="003D71C1" w:rsidRDefault="00AA4043" w:rsidP="00FA5F34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4043">
              <w:rPr>
                <w:rFonts w:ascii="Times New Roman" w:hAnsi="Times New Roman"/>
                <w:sz w:val="28"/>
                <w:szCs w:val="28"/>
              </w:rPr>
              <w:t>№ 2/2(А) «Батарейная – Астрахановка»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</w:t>
            </w:r>
            <w:r w:rsidR="003D71C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«ТЭЦ  –  поликлиника № 2»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647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5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«ул. Ленина (мост) – Октябрьская»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647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«ТЭЦ  –  Первомайский парк»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11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«Перинатальный центр – Первомайский парк»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647" w:type="dxa"/>
          </w:tcPr>
          <w:p w:rsidR="00C25D47" w:rsidRDefault="00351545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>№ 12 «Торговый порт – Плодопитомник»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647" w:type="dxa"/>
          </w:tcPr>
          <w:p w:rsidR="00C25D47" w:rsidRDefault="00351545" w:rsidP="008A432F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>№ 22/28 «</w:t>
            </w:r>
            <w:proofErr w:type="spellStart"/>
            <w:r w:rsidRPr="00351545">
              <w:rPr>
                <w:rFonts w:ascii="Times New Roman" w:hAnsi="Times New Roman"/>
                <w:sz w:val="28"/>
                <w:szCs w:val="28"/>
              </w:rPr>
              <w:t>Шафира</w:t>
            </w:r>
            <w:proofErr w:type="spellEnd"/>
            <w:r w:rsidRPr="0035154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351545">
              <w:rPr>
                <w:rFonts w:ascii="Times New Roman" w:hAnsi="Times New Roman"/>
                <w:sz w:val="28"/>
                <w:szCs w:val="28"/>
              </w:rPr>
              <w:t>Шафира</w:t>
            </w:r>
            <w:proofErr w:type="spellEnd"/>
            <w:r w:rsidRPr="0035154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647" w:type="dxa"/>
          </w:tcPr>
          <w:p w:rsidR="00C25D47" w:rsidRDefault="00C25D47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30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«ул. </w:t>
            </w:r>
            <w:proofErr w:type="gramStart"/>
            <w:r w:rsidR="003D71C1" w:rsidRPr="003D71C1">
              <w:rPr>
                <w:rFonts w:ascii="Times New Roman" w:hAnsi="Times New Roman"/>
                <w:sz w:val="28"/>
                <w:szCs w:val="28"/>
              </w:rPr>
              <w:t>Конная</w:t>
            </w:r>
            <w:proofErr w:type="gramEnd"/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  –  </w:t>
            </w:r>
            <w:r w:rsidR="003D71C1">
              <w:rPr>
                <w:rFonts w:ascii="Times New Roman" w:hAnsi="Times New Roman"/>
                <w:sz w:val="28"/>
                <w:szCs w:val="28"/>
              </w:rPr>
              <w:t>П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еринатальный центр»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647" w:type="dxa"/>
          </w:tcPr>
          <w:p w:rsidR="00C25D47" w:rsidRDefault="00351545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 xml:space="preserve">№ 36 (О) «Перинатальный центр – </w:t>
            </w:r>
            <w:proofErr w:type="gramStart"/>
            <w:r w:rsidRPr="00351545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  <w:r w:rsidRPr="0035154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25D47" w:rsidTr="00C0282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647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39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3D71C1" w:rsidRPr="003D71C1">
              <w:rPr>
                <w:rFonts w:ascii="Times New Roman" w:hAnsi="Times New Roman"/>
                <w:sz w:val="28"/>
                <w:szCs w:val="28"/>
              </w:rPr>
              <w:t>Шафира</w:t>
            </w:r>
            <w:proofErr w:type="spellEnd"/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  –  МУЗ ГКБ»</w:t>
            </w:r>
          </w:p>
        </w:tc>
      </w:tr>
      <w:tr w:rsidR="008A432F" w:rsidTr="00C02827">
        <w:tc>
          <w:tcPr>
            <w:tcW w:w="885" w:type="dxa"/>
          </w:tcPr>
          <w:p w:rsidR="008A432F" w:rsidRDefault="008A432F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647" w:type="dxa"/>
          </w:tcPr>
          <w:p w:rsidR="008A432F" w:rsidRDefault="00351545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>№ 44/44А «</w:t>
            </w:r>
            <w:proofErr w:type="spellStart"/>
            <w:r w:rsidRPr="00351545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351545">
              <w:rPr>
                <w:rFonts w:ascii="Times New Roman" w:hAnsi="Times New Roman"/>
                <w:sz w:val="28"/>
                <w:szCs w:val="28"/>
              </w:rPr>
              <w:t xml:space="preserve">. «Тепличный» – </w:t>
            </w:r>
            <w:proofErr w:type="spellStart"/>
            <w:r w:rsidRPr="00351545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351545">
              <w:rPr>
                <w:rFonts w:ascii="Times New Roman" w:hAnsi="Times New Roman"/>
                <w:sz w:val="28"/>
                <w:szCs w:val="28"/>
              </w:rPr>
              <w:t>. «Тепличный»</w:t>
            </w:r>
          </w:p>
        </w:tc>
      </w:tr>
      <w:tr w:rsidR="00C931F5" w:rsidTr="00C02827">
        <w:tc>
          <w:tcPr>
            <w:tcW w:w="885" w:type="dxa"/>
          </w:tcPr>
          <w:p w:rsidR="00C931F5" w:rsidRDefault="00C931F5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647" w:type="dxa"/>
          </w:tcPr>
          <w:p w:rsidR="00C931F5" w:rsidRDefault="00351545" w:rsidP="00C931F5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5154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351545">
              <w:rPr>
                <w:rFonts w:ascii="Times New Roman" w:hAnsi="Times New Roman"/>
                <w:sz w:val="28"/>
                <w:szCs w:val="28"/>
              </w:rPr>
              <w:t xml:space="preserve"> «Детская больница – Первомайская»</w:t>
            </w:r>
          </w:p>
        </w:tc>
      </w:tr>
      <w:tr w:rsidR="00C25D47" w:rsidTr="00C02827">
        <w:tc>
          <w:tcPr>
            <w:tcW w:w="885" w:type="dxa"/>
          </w:tcPr>
          <w:p w:rsidR="00C25D47" w:rsidRDefault="008A432F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562BC">
              <w:rPr>
                <w:rFonts w:ascii="Times New Roman" w:hAnsi="Times New Roman"/>
                <w:sz w:val="28"/>
                <w:szCs w:val="28"/>
              </w:rPr>
              <w:t>3</w:t>
            </w:r>
            <w:r w:rsidR="00C25D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C25D47" w:rsidRDefault="00351545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>№ 38/38А «ул. Ленина (мост) – Астрахановка»</w:t>
            </w:r>
          </w:p>
        </w:tc>
      </w:tr>
      <w:tr w:rsidR="00C25D47" w:rsidTr="00C02827">
        <w:tc>
          <w:tcPr>
            <w:tcW w:w="885" w:type="dxa"/>
          </w:tcPr>
          <w:p w:rsidR="00C25D47" w:rsidRDefault="008A432F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562BC">
              <w:rPr>
                <w:rFonts w:ascii="Times New Roman" w:hAnsi="Times New Roman"/>
                <w:sz w:val="28"/>
                <w:szCs w:val="28"/>
              </w:rPr>
              <w:t>4</w:t>
            </w:r>
            <w:r w:rsidR="00C25D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C25D47" w:rsidRDefault="00351545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545">
              <w:rPr>
                <w:rFonts w:ascii="Times New Roman" w:hAnsi="Times New Roman"/>
                <w:sz w:val="28"/>
                <w:szCs w:val="28"/>
              </w:rPr>
              <w:t>№ 7 «Артиллерийская (Ленина) – Астрахановка»</w:t>
            </w:r>
          </w:p>
        </w:tc>
      </w:tr>
      <w:tr w:rsidR="00E17A84" w:rsidTr="00C02827">
        <w:tc>
          <w:tcPr>
            <w:tcW w:w="885" w:type="dxa"/>
          </w:tcPr>
          <w:p w:rsidR="00E17A84" w:rsidRDefault="00E17A84" w:rsidP="00E17A84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647" w:type="dxa"/>
          </w:tcPr>
          <w:p w:rsidR="00E17A84" w:rsidRPr="00351545" w:rsidRDefault="00E17A84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A84">
              <w:rPr>
                <w:rFonts w:ascii="Times New Roman" w:hAnsi="Times New Roman"/>
                <w:sz w:val="28"/>
                <w:szCs w:val="28"/>
              </w:rPr>
              <w:t>№ 13 «</w:t>
            </w:r>
            <w:proofErr w:type="gramStart"/>
            <w:r w:rsidRPr="00E17A84">
              <w:rPr>
                <w:rFonts w:ascii="Times New Roman" w:hAnsi="Times New Roman"/>
                <w:sz w:val="28"/>
                <w:szCs w:val="28"/>
              </w:rPr>
              <w:t>м-н</w:t>
            </w:r>
            <w:proofErr w:type="gramEnd"/>
            <w:r w:rsidRPr="00E17A84">
              <w:rPr>
                <w:rFonts w:ascii="Times New Roman" w:hAnsi="Times New Roman"/>
                <w:sz w:val="28"/>
                <w:szCs w:val="28"/>
              </w:rPr>
              <w:t xml:space="preserve"> «Благовещенск»  –  база «Снежинка»»</w:t>
            </w:r>
          </w:p>
        </w:tc>
      </w:tr>
      <w:tr w:rsidR="00E17A84" w:rsidTr="00C02827">
        <w:tc>
          <w:tcPr>
            <w:tcW w:w="885" w:type="dxa"/>
          </w:tcPr>
          <w:p w:rsidR="00E17A84" w:rsidRDefault="00E17A84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8647" w:type="dxa"/>
          </w:tcPr>
          <w:p w:rsidR="00E17A84" w:rsidRPr="00351545" w:rsidRDefault="00E17A84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A84">
              <w:rPr>
                <w:rFonts w:ascii="Times New Roman" w:hAnsi="Times New Roman"/>
                <w:sz w:val="28"/>
                <w:szCs w:val="28"/>
              </w:rPr>
              <w:t>№ 19 «</w:t>
            </w:r>
            <w:proofErr w:type="gramStart"/>
            <w:r w:rsidRPr="00E17A84">
              <w:rPr>
                <w:rFonts w:ascii="Times New Roman" w:hAnsi="Times New Roman"/>
                <w:sz w:val="28"/>
                <w:szCs w:val="28"/>
              </w:rPr>
              <w:t>м-н</w:t>
            </w:r>
            <w:proofErr w:type="gramEnd"/>
            <w:r w:rsidRPr="00E17A84">
              <w:rPr>
                <w:rFonts w:ascii="Times New Roman" w:hAnsi="Times New Roman"/>
                <w:sz w:val="28"/>
                <w:szCs w:val="28"/>
              </w:rPr>
              <w:t xml:space="preserve"> «Благовещенск»  –  база «Динамо»»</w:t>
            </w:r>
          </w:p>
        </w:tc>
      </w:tr>
      <w:tr w:rsidR="00E17A84" w:rsidTr="00C02827">
        <w:tc>
          <w:tcPr>
            <w:tcW w:w="885" w:type="dxa"/>
          </w:tcPr>
          <w:p w:rsidR="00E17A84" w:rsidRDefault="00E17A84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8647" w:type="dxa"/>
          </w:tcPr>
          <w:p w:rsidR="00E17A84" w:rsidRPr="00351545" w:rsidRDefault="00E17A84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A84">
              <w:rPr>
                <w:rFonts w:ascii="Times New Roman" w:hAnsi="Times New Roman"/>
                <w:sz w:val="28"/>
                <w:szCs w:val="28"/>
              </w:rPr>
              <w:t>№ 23 «</w:t>
            </w:r>
            <w:proofErr w:type="gramStart"/>
            <w:r w:rsidRPr="00E17A84">
              <w:rPr>
                <w:rFonts w:ascii="Times New Roman" w:hAnsi="Times New Roman"/>
                <w:sz w:val="28"/>
                <w:szCs w:val="28"/>
              </w:rPr>
              <w:t>м-н</w:t>
            </w:r>
            <w:proofErr w:type="gramEnd"/>
            <w:r w:rsidRPr="00E17A84">
              <w:rPr>
                <w:rFonts w:ascii="Times New Roman" w:hAnsi="Times New Roman"/>
                <w:sz w:val="28"/>
                <w:szCs w:val="28"/>
              </w:rPr>
              <w:t xml:space="preserve"> «Благовещенск»  –  п. Моховая падь»</w:t>
            </w:r>
          </w:p>
        </w:tc>
      </w:tr>
    </w:tbl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D3E4F" w:rsidRPr="004D3E4F" w:rsidRDefault="004D3E4F" w:rsidP="004D3E4F">
      <w:pPr>
        <w:ind w:left="74" w:right="74"/>
        <w:contextualSpacing/>
        <w:jc w:val="both"/>
        <w:rPr>
          <w:rFonts w:ascii="Times New Roman" w:hAnsi="Times New Roman"/>
          <w:sz w:val="28"/>
          <w:szCs w:val="28"/>
        </w:rPr>
      </w:pPr>
    </w:p>
    <w:p w:rsidR="004D3E4F" w:rsidRPr="004D3E4F" w:rsidRDefault="004D3E4F" w:rsidP="004D3E4F">
      <w:pPr>
        <w:ind w:left="74" w:right="74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D3E4F" w:rsidRPr="004D3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B7"/>
    <w:rsid w:val="000562BC"/>
    <w:rsid w:val="00110AA7"/>
    <w:rsid w:val="001840BF"/>
    <w:rsid w:val="00351545"/>
    <w:rsid w:val="003D71C1"/>
    <w:rsid w:val="004D3E4F"/>
    <w:rsid w:val="004E44C6"/>
    <w:rsid w:val="004E7F67"/>
    <w:rsid w:val="007F28E7"/>
    <w:rsid w:val="008A432F"/>
    <w:rsid w:val="00AA4043"/>
    <w:rsid w:val="00BF006A"/>
    <w:rsid w:val="00C02827"/>
    <w:rsid w:val="00C25D47"/>
    <w:rsid w:val="00C57CB7"/>
    <w:rsid w:val="00C931F5"/>
    <w:rsid w:val="00E17A84"/>
    <w:rsid w:val="00E56F58"/>
    <w:rsid w:val="00FA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BF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E7F6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7F67"/>
    <w:rPr>
      <w:rFonts w:ascii="Tahoma" w:hAnsi="Tahoma" w:cs="Tahoma"/>
      <w:kern w:val="22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BF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E7F6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7F67"/>
    <w:rPr>
      <w:rFonts w:ascii="Tahoma" w:hAnsi="Tahoma" w:cs="Tahoma"/>
      <w:kern w:val="22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7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Кудрявцева Оксана Борисовна</cp:lastModifiedBy>
  <cp:revision>2</cp:revision>
  <cp:lastPrinted>2024-02-05T00:35:00Z</cp:lastPrinted>
  <dcterms:created xsi:type="dcterms:W3CDTF">2024-02-07T02:15:00Z</dcterms:created>
  <dcterms:modified xsi:type="dcterms:W3CDTF">2024-02-07T02:15:00Z</dcterms:modified>
</cp:coreProperties>
</file>