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9FC21E" w14:textId="77777777" w:rsidR="00072F4B" w:rsidRDefault="001A476A" w:rsidP="00072F4B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bookmarkStart w:id="0" w:name="P337"/>
      <w:bookmarkEnd w:id="0"/>
      <w:r w:rsidRPr="00072F4B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072F4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072F4B">
        <w:rPr>
          <w:rFonts w:ascii="Times New Roman" w:hAnsi="Times New Roman" w:cs="Times New Roman"/>
          <w:sz w:val="28"/>
          <w:szCs w:val="28"/>
        </w:rPr>
        <w:t xml:space="preserve">  </w:t>
      </w:r>
      <w:r w:rsidR="00072F4B">
        <w:rPr>
          <w:rFonts w:ascii="Times New Roman" w:hAnsi="Times New Roman" w:cs="Times New Roman"/>
          <w:sz w:val="28"/>
          <w:szCs w:val="28"/>
        </w:rPr>
        <w:t xml:space="preserve">        </w:t>
      </w:r>
      <w:r w:rsidRPr="00072F4B">
        <w:rPr>
          <w:rFonts w:ascii="Times New Roman" w:hAnsi="Times New Roman" w:cs="Times New Roman"/>
          <w:b w:val="0"/>
          <w:sz w:val="28"/>
          <w:szCs w:val="28"/>
        </w:rPr>
        <w:t>Приложени</w:t>
      </w:r>
      <w:r w:rsidR="00292505" w:rsidRPr="00072F4B">
        <w:rPr>
          <w:rFonts w:ascii="Times New Roman" w:hAnsi="Times New Roman" w:cs="Times New Roman"/>
          <w:b w:val="0"/>
          <w:sz w:val="28"/>
          <w:szCs w:val="28"/>
        </w:rPr>
        <w:t>е №</w:t>
      </w:r>
      <w:r w:rsidRPr="00072F4B">
        <w:rPr>
          <w:rFonts w:ascii="Times New Roman" w:hAnsi="Times New Roman" w:cs="Times New Roman"/>
          <w:b w:val="0"/>
          <w:sz w:val="28"/>
          <w:szCs w:val="28"/>
        </w:rPr>
        <w:t xml:space="preserve"> 3 к постановлению </w:t>
      </w:r>
      <w:r w:rsidR="00072F4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1AE6E5C6" w14:textId="77777777" w:rsidR="00072F4B" w:rsidRDefault="00072F4B" w:rsidP="00072F4B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</w:t>
      </w:r>
      <w:r w:rsidR="001A476A" w:rsidRPr="00072F4B">
        <w:rPr>
          <w:rFonts w:ascii="Times New Roman" w:hAnsi="Times New Roman" w:cs="Times New Roman"/>
          <w:b w:val="0"/>
          <w:sz w:val="28"/>
          <w:szCs w:val="28"/>
        </w:rPr>
        <w:t>администрации города Благов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ещенска  </w:t>
      </w:r>
    </w:p>
    <w:p w14:paraId="27098D7C" w14:textId="5A6F4908" w:rsidR="001A476A" w:rsidRPr="00072F4B" w:rsidRDefault="00072F4B" w:rsidP="00072F4B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от</w:t>
      </w:r>
      <w:r w:rsidR="004C227D">
        <w:rPr>
          <w:rFonts w:ascii="Times New Roman" w:hAnsi="Times New Roman" w:cs="Times New Roman"/>
          <w:b w:val="0"/>
          <w:sz w:val="28"/>
          <w:szCs w:val="28"/>
        </w:rPr>
        <w:t xml:space="preserve"> 07.09.2023 </w:t>
      </w:r>
      <w:r>
        <w:rPr>
          <w:rFonts w:ascii="Times New Roman" w:hAnsi="Times New Roman" w:cs="Times New Roman"/>
          <w:b w:val="0"/>
          <w:sz w:val="28"/>
          <w:szCs w:val="28"/>
        </w:rPr>
        <w:t>№</w:t>
      </w:r>
      <w:r w:rsidR="004C227D">
        <w:rPr>
          <w:rFonts w:ascii="Times New Roman" w:hAnsi="Times New Roman" w:cs="Times New Roman"/>
          <w:b w:val="0"/>
          <w:sz w:val="28"/>
          <w:szCs w:val="28"/>
        </w:rPr>
        <w:t xml:space="preserve"> 4665</w:t>
      </w:r>
      <w:bookmarkStart w:id="1" w:name="_GoBack"/>
      <w:bookmarkEnd w:id="1"/>
    </w:p>
    <w:p w14:paraId="34859C7F" w14:textId="77777777" w:rsidR="001A476A" w:rsidRPr="00072F4B" w:rsidRDefault="001A476A" w:rsidP="001A476A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04D194CC" w14:textId="77777777" w:rsidR="001A476A" w:rsidRPr="00072F4B" w:rsidRDefault="001A476A" w:rsidP="001A476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620"/>
      <w:bookmarkEnd w:id="2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52"/>
        <w:gridCol w:w="5918"/>
      </w:tblGrid>
      <w:tr w:rsidR="001A476A" w:rsidRPr="004E1B62" w14:paraId="6A333D50" w14:textId="77777777" w:rsidTr="00072F4B">
        <w:tc>
          <w:tcPr>
            <w:tcW w:w="3652" w:type="dxa"/>
          </w:tcPr>
          <w:p w14:paraId="774615B8" w14:textId="77777777" w:rsidR="001A476A" w:rsidRPr="004E1B62" w:rsidRDefault="001A476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6BC3C36" w14:textId="77777777" w:rsidR="001A476A" w:rsidRPr="004E1B62" w:rsidRDefault="001A476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Ресурсное обеспечение подпрограммы</w:t>
            </w:r>
          </w:p>
          <w:p w14:paraId="0E5ED3F0" w14:textId="77777777" w:rsidR="001A476A" w:rsidRPr="004E1B62" w:rsidRDefault="001A476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6F55C60" w14:textId="77777777" w:rsidR="001A476A" w:rsidRPr="004E1B62" w:rsidRDefault="001A476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DE5C5EF" w14:textId="77777777" w:rsidR="001A476A" w:rsidRPr="004E1B62" w:rsidRDefault="001A476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22E753B8" w14:textId="77777777" w:rsidR="001A476A" w:rsidRPr="004E1B62" w:rsidRDefault="001A476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1F8370EB" w14:textId="77777777" w:rsidR="001A476A" w:rsidRPr="004E1B62" w:rsidRDefault="001A476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108FAE42" w14:textId="77777777" w:rsidR="001A476A" w:rsidRPr="004E1B62" w:rsidRDefault="001A476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731CC701" w14:textId="77777777" w:rsidR="001A476A" w:rsidRPr="004E1B62" w:rsidRDefault="001A476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320B77F0" w14:textId="77777777" w:rsidR="001A476A" w:rsidRPr="004E1B62" w:rsidRDefault="001A476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918" w:type="dxa"/>
          </w:tcPr>
          <w:p w14:paraId="7D04EE5A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4138ED6E" w14:textId="54BE06C2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Общий объем финансирования составляет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741310" w:rsidRPr="0074131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1 474 719,3</w:t>
            </w:r>
            <w:r w:rsidRPr="0074131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629F0304" w14:textId="77777777" w:rsidR="004E1B62" w:rsidRPr="00316145" w:rsidRDefault="004E1B62" w:rsidP="004E1B6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2015 год – 114 186,1 тыс. руб.;</w:t>
            </w:r>
          </w:p>
          <w:p w14:paraId="09438E7E" w14:textId="77777777" w:rsidR="004E1B62" w:rsidRPr="00316145" w:rsidRDefault="004E1B62" w:rsidP="004E1B6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– 58 472,6 тыс. руб.;</w:t>
            </w:r>
          </w:p>
          <w:p w14:paraId="7FBE29AC" w14:textId="77777777" w:rsidR="004E1B62" w:rsidRPr="00316145" w:rsidRDefault="004E1B62" w:rsidP="004E1B6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– 76 160,3 тыс. руб.;</w:t>
            </w:r>
          </w:p>
          <w:p w14:paraId="3D51AAA3" w14:textId="77777777" w:rsidR="004E1B62" w:rsidRPr="00316145" w:rsidRDefault="004E1B62" w:rsidP="004E1B6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– 54 676,6 тыс. руб.;</w:t>
            </w:r>
          </w:p>
          <w:p w14:paraId="010C1280" w14:textId="77777777" w:rsidR="004E1B62" w:rsidRPr="00316145" w:rsidRDefault="004E1B62" w:rsidP="004E1B6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– 70 255,3 тыс. руб.;</w:t>
            </w:r>
          </w:p>
          <w:p w14:paraId="472E5F76" w14:textId="77777777" w:rsidR="004E1B62" w:rsidRPr="00316145" w:rsidRDefault="004E1B62" w:rsidP="004E1B6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91 836,4 тыс. руб.;</w:t>
            </w:r>
          </w:p>
          <w:p w14:paraId="59111D17" w14:textId="77777777" w:rsidR="004E1B62" w:rsidRPr="00316145" w:rsidRDefault="004E1B62" w:rsidP="004E1B6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172 629,5 тыс. руб.;</w:t>
            </w:r>
          </w:p>
          <w:p w14:paraId="0095DDE4" w14:textId="60E16DCF" w:rsidR="004E1B62" w:rsidRPr="00316145" w:rsidRDefault="004E1B62" w:rsidP="004E1B6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B61D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314 234,7 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106E21D6" w14:textId="53734CA2" w:rsidR="004E1B62" w:rsidRPr="00316145" w:rsidRDefault="004E1B62" w:rsidP="004E1B6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741310" w:rsidRPr="0074131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308 989,6</w:t>
            </w:r>
            <w:r w:rsidRPr="0074131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6C14D673" w14:textId="79D0265A" w:rsidR="004E1B62" w:rsidRPr="00316145" w:rsidRDefault="004E1B62" w:rsidP="004E1B6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5E551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127 881,1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7673D899" w14:textId="417CF8B1" w:rsidR="004E1B62" w:rsidRPr="00316145" w:rsidRDefault="005E5519" w:rsidP="004E1B6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77 397,1</w:t>
            </w:r>
            <w:r w:rsidR="002875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="004E1B62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2B731C60" w14:textId="77777777" w:rsidR="001A476A" w:rsidRPr="004E1B62" w:rsidRDefault="001A476A" w:rsidP="001A476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7A145A79" w14:textId="31A97C4D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Из городского бюджета бюджетные </w:t>
            </w:r>
            <w:r w:rsidR="003C069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ассигнования составят  1 000 669,4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79DFDEB9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93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838,5 тыс. руб.;</w:t>
            </w:r>
          </w:p>
          <w:p w14:paraId="1C704855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58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472,6 тыс. руб.;</w:t>
            </w:r>
          </w:p>
          <w:p w14:paraId="1A93B8BA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74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560,3 тыс. руб.;</w:t>
            </w:r>
          </w:p>
          <w:p w14:paraId="302274DD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54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676,6 тыс. руб.;</w:t>
            </w:r>
          </w:p>
          <w:p w14:paraId="34EA0C17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70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255,3 тыс. руб.;</w:t>
            </w:r>
          </w:p>
          <w:p w14:paraId="11DEA4FA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79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481,9 тыс. руб.;</w:t>
            </w:r>
          </w:p>
          <w:p w14:paraId="256BBD66" w14:textId="63A0C1E2" w:rsidR="001A476A" w:rsidRPr="004E1B62" w:rsidRDefault="004555A6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148 078,3</w:t>
            </w:r>
            <w:r w:rsidR="001A476A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5435EB60" w14:textId="53089CE2" w:rsidR="004E1B62" w:rsidRPr="00316145" w:rsidRDefault="004E1B62" w:rsidP="004E1B6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C9036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159 207,7</w:t>
            </w:r>
            <w:r w:rsidR="00B11B3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3393A109" w14:textId="32FCCD27" w:rsidR="004E1B62" w:rsidRPr="00316145" w:rsidRDefault="004E1B62" w:rsidP="004E1B6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3C069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95 185,0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4195A3F8" w14:textId="391EC8CE" w:rsidR="004E1B62" w:rsidRPr="00316145" w:rsidRDefault="004E1B62" w:rsidP="004E1B6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5E551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81 516,1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4C048CC" w14:textId="22053CC2" w:rsidR="004E1B62" w:rsidRPr="00316145" w:rsidRDefault="005E5519" w:rsidP="004E1B6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77 397,1</w:t>
            </w:r>
            <w:r w:rsidR="002875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="004E1B62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60B7CE8F" w14:textId="77777777" w:rsidR="001A476A" w:rsidRPr="004E1B62" w:rsidRDefault="001A476A" w:rsidP="001A476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67C3BB0" w14:textId="30E216A1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Планируемый объем финансирования из средств обл</w:t>
            </w:r>
            <w:r w:rsidR="008F5A6C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астного бюджета составит </w:t>
            </w:r>
            <w:r w:rsidR="002B2AAD" w:rsidRPr="002B2AA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383 834,9</w:t>
            </w:r>
            <w:r w:rsidRPr="002B2AA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670A8C74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9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232,6 тыс. руб.;</w:t>
            </w:r>
          </w:p>
          <w:p w14:paraId="1ABB1CDA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- 0,0 тыс. руб.;</w:t>
            </w:r>
          </w:p>
          <w:p w14:paraId="174EA174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- 0,0 тыс. руб.;</w:t>
            </w:r>
          </w:p>
          <w:p w14:paraId="3E9492D7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- 0,0 тыс. руб.;</w:t>
            </w:r>
          </w:p>
          <w:p w14:paraId="64D228AE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- 0,0 тыс. руб.;</w:t>
            </w:r>
          </w:p>
          <w:p w14:paraId="6D6F8E99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2020 год 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12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354,5 тыс. руб.;</w:t>
            </w:r>
          </w:p>
          <w:p w14:paraId="6BBE794B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24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551,2 тыс. руб.;</w:t>
            </w:r>
          </w:p>
          <w:p w14:paraId="054019E0" w14:textId="7A51EF78" w:rsidR="001A476A" w:rsidRPr="004E1B62" w:rsidRDefault="008F5A6C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2022 год – </w:t>
            </w:r>
            <w:r w:rsid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77 527,0</w:t>
            </w:r>
            <w:r w:rsidR="001A476A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072D61F2" w14:textId="0714E722" w:rsidR="001A476A" w:rsidRPr="004E1B62" w:rsidRDefault="008F5A6C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2B2AAD" w:rsidRPr="002B2AA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213 804,6</w:t>
            </w:r>
            <w:r w:rsidR="001A476A" w:rsidRPr="002B2AA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1A476A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731343E6" w14:textId="566C51C5" w:rsidR="001A476A" w:rsidRPr="004E1B62" w:rsidRDefault="004E1B62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46 365,0</w:t>
            </w:r>
            <w:r w:rsidR="001A476A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4520B73B" w14:textId="700DDD1F" w:rsidR="001A476A" w:rsidRPr="004E1B62" w:rsidRDefault="009E0469" w:rsidP="001A476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</w:t>
            </w:r>
            <w:r w:rsidR="004555A6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132222D6" w14:textId="77777777" w:rsidR="001A476A" w:rsidRPr="004E1B62" w:rsidRDefault="001A476A" w:rsidP="001A476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1F9F1B66" w14:textId="2BACF8EA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Планируемый объем финансирования из средств федерального бюджета составит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</w:t>
            </w:r>
            <w:r w:rsidR="00B11B3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90 215,0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35EADF9D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11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115,0 тыс. руб.;</w:t>
            </w:r>
          </w:p>
          <w:p w14:paraId="0E914F6C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- 0,0 тыс. руб.;</w:t>
            </w:r>
          </w:p>
          <w:p w14:paraId="77A09D5A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</w:t>
            </w:r>
            <w:r w:rsidR="00072F4B"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600,0 тыс. руб.;</w:t>
            </w:r>
          </w:p>
          <w:p w14:paraId="67C16B98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- 0,0 тыс. руб.;</w:t>
            </w:r>
          </w:p>
          <w:p w14:paraId="0249A7A0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- 0,0 тыс. руб.;</w:t>
            </w:r>
          </w:p>
          <w:p w14:paraId="5EB04CD6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- 0,0 тыс. руб.;</w:t>
            </w:r>
          </w:p>
          <w:p w14:paraId="2C8091ED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- 0,0 тыс. руб.;</w:t>
            </w:r>
          </w:p>
          <w:p w14:paraId="5B6AF5F5" w14:textId="1DDA5025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</w:t>
            </w:r>
            <w:r w:rsidR="00B11B3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B11B3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77 50</w:t>
            </w: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 тыс. руб.;</w:t>
            </w:r>
          </w:p>
          <w:p w14:paraId="316A8F12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- 0,0 тыс. руб.;</w:t>
            </w:r>
          </w:p>
          <w:p w14:paraId="5FFF81ED" w14:textId="77777777" w:rsidR="001A476A" w:rsidRPr="004E1B62" w:rsidRDefault="001A476A" w:rsidP="001A47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- 0,0 тыс. руб.;</w:t>
            </w:r>
          </w:p>
          <w:p w14:paraId="68283983" w14:textId="453000F4" w:rsidR="001A476A" w:rsidRPr="004E1B62" w:rsidRDefault="009E0469" w:rsidP="009E046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E1B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руб.</w:t>
            </w:r>
          </w:p>
        </w:tc>
      </w:tr>
    </w:tbl>
    <w:p w14:paraId="4AC42763" w14:textId="77777777" w:rsidR="00AC40DE" w:rsidRPr="004E1B62" w:rsidRDefault="00AC40DE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AC40DE" w:rsidRPr="004E1B62" w:rsidSect="00072F4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76A"/>
    <w:rsid w:val="00072F4B"/>
    <w:rsid w:val="00092A04"/>
    <w:rsid w:val="001A476A"/>
    <w:rsid w:val="001A5556"/>
    <w:rsid w:val="00227C19"/>
    <w:rsid w:val="00287577"/>
    <w:rsid w:val="00292505"/>
    <w:rsid w:val="002B2AAD"/>
    <w:rsid w:val="00337A00"/>
    <w:rsid w:val="003C0697"/>
    <w:rsid w:val="004555A6"/>
    <w:rsid w:val="004C227D"/>
    <w:rsid w:val="004E1B62"/>
    <w:rsid w:val="005729B3"/>
    <w:rsid w:val="005B43E5"/>
    <w:rsid w:val="005E5519"/>
    <w:rsid w:val="00630001"/>
    <w:rsid w:val="00741310"/>
    <w:rsid w:val="008A1EA5"/>
    <w:rsid w:val="008F5A6C"/>
    <w:rsid w:val="009E0469"/>
    <w:rsid w:val="00A14A73"/>
    <w:rsid w:val="00A56E64"/>
    <w:rsid w:val="00A9685E"/>
    <w:rsid w:val="00AC40DE"/>
    <w:rsid w:val="00B11B38"/>
    <w:rsid w:val="00B52927"/>
    <w:rsid w:val="00B61DAC"/>
    <w:rsid w:val="00B80D18"/>
    <w:rsid w:val="00C90364"/>
    <w:rsid w:val="00E02BCE"/>
    <w:rsid w:val="00E10AE2"/>
    <w:rsid w:val="00E67727"/>
    <w:rsid w:val="00F21FF8"/>
    <w:rsid w:val="00F35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300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47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1A47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table" w:styleId="a3">
    <w:name w:val="Table Grid"/>
    <w:basedOn w:val="a1"/>
    <w:uiPriority w:val="59"/>
    <w:rsid w:val="001A47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37A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7A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47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1A47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table" w:styleId="a3">
    <w:name w:val="Table Grid"/>
    <w:basedOn w:val="a1"/>
    <w:uiPriority w:val="59"/>
    <w:rsid w:val="001A47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37A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7A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Кудрявцева Оксана Борисовна</cp:lastModifiedBy>
  <cp:revision>3</cp:revision>
  <cp:lastPrinted>2023-09-06T23:25:00Z</cp:lastPrinted>
  <dcterms:created xsi:type="dcterms:W3CDTF">2023-09-06T23:25:00Z</dcterms:created>
  <dcterms:modified xsi:type="dcterms:W3CDTF">2023-09-06T23:26:00Z</dcterms:modified>
</cp:coreProperties>
</file>