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bookmarkStart w:id="0" w:name="_GoBack"/>
      <w:bookmarkEnd w:id="0"/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Благовещенска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026B20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19</w:t>
      </w:r>
      <w:r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3B7792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="00FA2C22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.20</w:t>
      </w:r>
      <w:r w:rsidR="008570CB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3B7792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161681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 </w:t>
      </w:r>
      <w:r w:rsidR="00572EBB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="00026B20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895</w:t>
      </w:r>
      <w:r w:rsidR="000D11D8" w:rsidRPr="001B2B0C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обусловлено 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>корректировк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ой:</w:t>
      </w: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 финансирования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0581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>на 2023 год</w:t>
      </w:r>
      <w:r w:rsidR="00CA3433"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следующему мероприятию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D2A07" w:rsidRPr="00A3329A" w:rsidRDefault="00A3329A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тыс. руб.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355"/>
        <w:gridCol w:w="1214"/>
        <w:gridCol w:w="1399"/>
        <w:gridCol w:w="3084"/>
      </w:tblGrid>
      <w:tr w:rsidR="00915757" w:rsidRPr="00AD2A07" w:rsidTr="00350B7D">
        <w:trPr>
          <w:trHeight w:val="1501"/>
        </w:trPr>
        <w:tc>
          <w:tcPr>
            <w:tcW w:w="1316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pct"/>
            <w:vAlign w:val="center"/>
          </w:tcPr>
          <w:p w:rsidR="000C6932" w:rsidRPr="00AD2A07" w:rsidRDefault="000C6932" w:rsidP="00026B2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альной программой в ред</w:t>
            </w:r>
            <w:r w:rsidR="00C058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026B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19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  <w:r w:rsidR="00FA2C22">
              <w:rPr>
                <w:rFonts w:ascii="Times New Roman" w:eastAsia="Times New Roman" w:hAnsi="Times New Roman"/>
                <w:i/>
                <w:sz w:val="20"/>
                <w:szCs w:val="20"/>
              </w:rPr>
              <w:t>4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.202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3</w:t>
            </w:r>
            <w:r w:rsidR="00C0581A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№</w:t>
            </w:r>
            <w:r w:rsidR="00915C97">
              <w:rPr>
                <w:rFonts w:ascii="Times New Roman" w:eastAsia="Times New Roman" w:hAnsi="Times New Roman"/>
                <w:i/>
                <w:sz w:val="20"/>
                <w:szCs w:val="20"/>
              </w:rPr>
              <w:t>1</w:t>
            </w:r>
            <w:r w:rsidR="00026B20">
              <w:rPr>
                <w:rFonts w:ascii="Times New Roman" w:eastAsia="Times New Roman" w:hAnsi="Times New Roman"/>
                <w:i/>
                <w:sz w:val="20"/>
                <w:szCs w:val="20"/>
              </w:rPr>
              <w:t>895</w:t>
            </w:r>
          </w:p>
        </w:tc>
        <w:tc>
          <w:tcPr>
            <w:tcW w:w="634" w:type="pct"/>
            <w:vAlign w:val="center"/>
          </w:tcPr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731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611" w:type="pct"/>
          </w:tcPr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973C9" w:rsidRPr="00AD2A07" w:rsidTr="00350B7D">
        <w:trPr>
          <w:trHeight w:val="2088"/>
        </w:trPr>
        <w:tc>
          <w:tcPr>
            <w:tcW w:w="1316" w:type="pct"/>
            <w:vAlign w:val="center"/>
          </w:tcPr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1.3.7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«Капитальные вложения в объекты муниципальной собственности (Большой городской центр </w:t>
            </w:r>
            <w:r w:rsid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Трибуна Холл</w:t>
            </w:r>
            <w:r w:rsid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Благовещенск, Амурская область)»,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областной бюджет,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городской бюджет,</w:t>
            </w:r>
            <w:r w:rsidRPr="00E51993">
              <w:t xml:space="preserve">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9973C9" w:rsidRPr="00CD60A2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708" w:type="pct"/>
            <w:vAlign w:val="center"/>
          </w:tcPr>
          <w:p w:rsidR="00DA51CF" w:rsidRPr="00CD60A2" w:rsidRDefault="000A5C05" w:rsidP="000A5C0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A51CF">
              <w:rPr>
                <w:rFonts w:ascii="Times New Roman" w:eastAsia="Times New Roman" w:hAnsi="Times New Roman" w:cs="Times New Roman"/>
                <w:sz w:val="20"/>
                <w:szCs w:val="20"/>
              </w:rPr>
              <w:t>246 215,7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Pr="009973C9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1CF" w:rsidRDefault="00DA51CF" w:rsidP="00DA51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25 839,5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Pr="009973C9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Pr="00CD60A2" w:rsidRDefault="009973C9" w:rsidP="00DA51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="00DA51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11 049</w:t>
            </w:r>
            <w:r w:rsidR="005B14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="00DA51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1" w:type="pct"/>
            <w:vAlign w:val="center"/>
          </w:tcPr>
          <w:p w:rsidR="005B1411" w:rsidRPr="00CD60A2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D779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D779D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D77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Pr="009973C9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Default="00DA51CF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5B14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790</w:t>
            </w:r>
            <w:r w:rsidR="005B141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5B1411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1411" w:rsidRPr="009973C9" w:rsidRDefault="005B1411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5B141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9973C9" w:rsidRPr="00131DB6" w:rsidRDefault="009973C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DB6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подпунктом 3 пункта 14 решения Благовещенской городской Думы от 08.12.2022 № 50/145 перераспределение</w:t>
            </w:r>
            <w:r w:rsidR="003805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на:</w:t>
            </w:r>
          </w:p>
          <w:p w:rsidR="00313414" w:rsidRPr="00313414" w:rsidRDefault="009973C9" w:rsidP="0031341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D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CA34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</w:t>
            </w:r>
            <w:r w:rsid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A02B4F" w:rsidRPr="00A02B4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градостроительной деятельности и управление земельными ресурсами на территории муниципального образования города Благовещенска</w:t>
            </w:r>
            <w:r w:rsid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3805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размере </w:t>
            </w:r>
            <w:r w:rsidR="005D77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723,7</w:t>
            </w:r>
            <w:r w:rsidR="00380567" w:rsidRPr="002F29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тыс. руб.</w:t>
            </w:r>
            <w:r w:rsidR="00A02B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805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целью </w:t>
            </w:r>
            <w:r w:rsidR="005D779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работ по муниципальному контракту №0650 от 09.01.2020</w:t>
            </w:r>
            <w:r w:rsidR="007A69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="00313414" w:rsidRPr="00313414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корректировка объемов финансирования</w:t>
            </w:r>
            <w:r w:rsidR="003134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решением Думы от 27.04.2023 № 55/44  «</w:t>
            </w:r>
            <w:r w:rsidR="00313414" w:rsidRPr="00313414">
              <w:rPr>
                <w:rFonts w:ascii="Times New Roman" w:eastAsia="Times New Roman" w:hAnsi="Times New Roman" w:cs="Times New Roman"/>
                <w:sz w:val="20"/>
                <w:szCs w:val="20"/>
              </w:rPr>
              <w:t>О внесении изменений в решение Благовещенской городской Думы</w:t>
            </w:r>
          </w:p>
          <w:p w:rsidR="001F6F10" w:rsidRPr="00313414" w:rsidRDefault="00313414" w:rsidP="0031341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414">
              <w:rPr>
                <w:rFonts w:ascii="Times New Roman" w:eastAsia="Times New Roman" w:hAnsi="Times New Roman" w:cs="Times New Roman"/>
                <w:sz w:val="20"/>
                <w:szCs w:val="20"/>
              </w:rPr>
              <w:t>от 08.12.2022 № 50/145 «О городском бюджете на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023 год и  </w:t>
            </w:r>
            <w:r w:rsidRPr="0031341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2024 и 2025 годов»</w:t>
            </w:r>
          </w:p>
        </w:tc>
      </w:tr>
      <w:tr w:rsidR="000A5C05" w:rsidRPr="00AD2A07" w:rsidTr="00350B7D">
        <w:trPr>
          <w:trHeight w:val="2088"/>
        </w:trPr>
        <w:tc>
          <w:tcPr>
            <w:tcW w:w="1316" w:type="pct"/>
            <w:vAlign w:val="center"/>
          </w:tcPr>
          <w:p w:rsidR="000A5C05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  <w:p w:rsidR="000A5C05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0A5C0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», в том числе:</w:t>
            </w:r>
          </w:p>
          <w:p w:rsidR="00DB3CF0" w:rsidRDefault="000A5C05" w:rsidP="00DB3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областной бюджет</w:t>
            </w:r>
          </w:p>
          <w:p w:rsidR="000A5C05" w:rsidRPr="00DB3CF0" w:rsidRDefault="00DB3CF0" w:rsidP="00DB3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A5C05"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708" w:type="pct"/>
            <w:vAlign w:val="center"/>
          </w:tcPr>
          <w:p w:rsidR="000A5C05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BC5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C5E8A">
              <w:rPr>
                <w:rFonts w:ascii="Times New Roman" w:eastAsia="Times New Roman" w:hAnsi="Times New Roman" w:cs="Times New Roman"/>
                <w:sz w:val="20"/>
                <w:szCs w:val="20"/>
              </w:rPr>
              <w:t>73,9</w:t>
            </w: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3CF0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DB3CF0" w:rsidRDefault="00DB3CF0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BC5E8A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73,9</w:t>
            </w:r>
            <w:r w:rsidR="007D7A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4" w:type="pct"/>
            <w:vAlign w:val="center"/>
          </w:tcPr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B3CF0" w:rsidRDefault="00DB3CF0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B3CF0" w:rsidRDefault="00DB3CF0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A5C05" w:rsidRPr="00CD60A2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+ 166,1</w:t>
            </w:r>
          </w:p>
        </w:tc>
        <w:tc>
          <w:tcPr>
            <w:tcW w:w="731" w:type="pct"/>
            <w:vAlign w:val="center"/>
          </w:tcPr>
          <w:p w:rsidR="000A5C05" w:rsidRDefault="00BC5E8A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240,0</w:t>
            </w: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3CF0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DB3CF0" w:rsidRDefault="00DB3CF0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DB3CF0" w:rsidP="00BC5E8A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BC5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B565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C5E8A"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611" w:type="pct"/>
          </w:tcPr>
          <w:p w:rsidR="000A5C05" w:rsidRPr="00131DB6" w:rsidRDefault="00166EBA" w:rsidP="007A69BB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7A69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</w:t>
            </w:r>
            <w:r w:rsidRPr="00131DB6">
              <w:rPr>
                <w:rFonts w:ascii="Times New Roman" w:eastAsia="Times New Roman" w:hAnsi="Times New Roman" w:cs="Times New Roman"/>
                <w:sz w:val="20"/>
                <w:szCs w:val="20"/>
              </w:rPr>
              <w:t>с подпунктом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A69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1DB6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пункта 14 решения Благовещенской городской Думы от 08.12.2022 № 50/145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A69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F4F87" w:rsidRP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В целях обеспечения участия администрации города Благовещенска в международной российско-китайской выставке-форуме «АмурЭкспоФорум»-2023</w:t>
            </w:r>
            <w:r w:rsid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части оплаты </w:t>
            </w:r>
            <w:r w:rsidR="007F4F87" w:rsidRP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аренды экспозиционного места закрытой выставочной площадки администрации города Благовещенска и города </w:t>
            </w:r>
            <w:proofErr w:type="spellStart"/>
            <w:r w:rsidR="007F4F87" w:rsidRPr="007F4F87">
              <w:rPr>
                <w:rFonts w:ascii="Times New Roman" w:eastAsia="Times New Roman" w:hAnsi="Times New Roman" w:cs="Times New Roman"/>
                <w:sz w:val="20"/>
                <w:szCs w:val="20"/>
              </w:rPr>
              <w:t>Хэйхэ</w:t>
            </w:r>
            <w:proofErr w:type="spellEnd"/>
          </w:p>
        </w:tc>
      </w:tr>
      <w:tr w:rsidR="007A69BB" w:rsidRPr="00AD2A07" w:rsidTr="007A69BB">
        <w:trPr>
          <w:trHeight w:val="416"/>
        </w:trPr>
        <w:tc>
          <w:tcPr>
            <w:tcW w:w="1316" w:type="pct"/>
            <w:vAlign w:val="center"/>
          </w:tcPr>
          <w:p w:rsidR="007A69BB" w:rsidRPr="00CD60A2" w:rsidRDefault="007A69BB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8" w:type="pct"/>
            <w:vAlign w:val="center"/>
          </w:tcPr>
          <w:p w:rsidR="007A69BB" w:rsidRDefault="007A69BB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7A69BB" w:rsidRDefault="007A69BB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- 10 883,1</w:t>
            </w:r>
          </w:p>
        </w:tc>
        <w:tc>
          <w:tcPr>
            <w:tcW w:w="731" w:type="pct"/>
            <w:vAlign w:val="center"/>
          </w:tcPr>
          <w:p w:rsidR="007A69BB" w:rsidRDefault="007A69BB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7A69BB" w:rsidRPr="007F4F87" w:rsidRDefault="007A69BB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B7792" w:rsidRPr="00313414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341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- </w:t>
      </w:r>
      <w:r w:rsidR="00CA3433" w:rsidRPr="00313414">
        <w:rPr>
          <w:rFonts w:ascii="Times New Roman" w:eastAsia="Times New Roman" w:hAnsi="Times New Roman" w:cs="Times New Roman"/>
          <w:sz w:val="20"/>
          <w:szCs w:val="20"/>
        </w:rPr>
        <w:t>целевого показателя</w:t>
      </w:r>
      <w:r w:rsidR="003B7792" w:rsidRPr="00313414">
        <w:rPr>
          <w:rFonts w:ascii="Times New Roman" w:eastAsia="Times New Roman" w:hAnsi="Times New Roman" w:cs="Times New Roman"/>
          <w:sz w:val="20"/>
          <w:szCs w:val="20"/>
        </w:rPr>
        <w:t xml:space="preserve"> и текстовой части муниципальной программы в целях актуализации</w:t>
      </w:r>
      <w:r w:rsidR="007F4F87" w:rsidRPr="00313414">
        <w:rPr>
          <w:rFonts w:ascii="Times New Roman" w:eastAsia="Times New Roman" w:hAnsi="Times New Roman" w:cs="Times New Roman"/>
          <w:sz w:val="20"/>
          <w:szCs w:val="20"/>
        </w:rPr>
        <w:t xml:space="preserve"> и оценки эффективности использования бюджетных средств</w:t>
      </w:r>
      <w:r w:rsidR="003B7792" w:rsidRPr="0031341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C5232" w:rsidRPr="00313414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3414">
        <w:rPr>
          <w:rFonts w:ascii="Times New Roman" w:eastAsia="Times New Roman" w:hAnsi="Times New Roman" w:cs="Times New Roman"/>
          <w:sz w:val="20"/>
          <w:szCs w:val="20"/>
        </w:rPr>
        <w:t xml:space="preserve">Общий объем финансирования программы </w:t>
      </w:r>
      <w:r w:rsidR="003C2427" w:rsidRPr="00313414">
        <w:rPr>
          <w:rFonts w:ascii="Times New Roman" w:eastAsia="Times New Roman" w:hAnsi="Times New Roman" w:cs="Times New Roman"/>
          <w:sz w:val="20"/>
          <w:szCs w:val="20"/>
        </w:rPr>
        <w:t xml:space="preserve">с учетом вносимых изменений составит </w:t>
      </w:r>
      <w:r w:rsidR="003B7792" w:rsidRPr="00313414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290B03" w:rsidRPr="00313414">
        <w:rPr>
          <w:rFonts w:ascii="Times New Roman" w:eastAsia="Times New Roman" w:hAnsi="Times New Roman" w:cs="Times New Roman"/>
          <w:b/>
          <w:sz w:val="20"/>
          <w:szCs w:val="20"/>
        </w:rPr>
        <w:t> </w:t>
      </w:r>
      <w:r w:rsidR="003B7792" w:rsidRPr="00313414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 w:rsidR="00B5650D" w:rsidRPr="00313414">
        <w:rPr>
          <w:rFonts w:ascii="Times New Roman" w:eastAsia="Times New Roman" w:hAnsi="Times New Roman" w:cs="Times New Roman"/>
          <w:b/>
          <w:sz w:val="20"/>
          <w:szCs w:val="20"/>
        </w:rPr>
        <w:t>36</w:t>
      </w:r>
      <w:r w:rsidR="00290B03" w:rsidRPr="0031341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B5650D" w:rsidRPr="00313414">
        <w:rPr>
          <w:rFonts w:ascii="Times New Roman" w:eastAsia="Times New Roman" w:hAnsi="Times New Roman" w:cs="Times New Roman"/>
          <w:b/>
          <w:sz w:val="20"/>
          <w:szCs w:val="20"/>
        </w:rPr>
        <w:t>983</w:t>
      </w:r>
      <w:r w:rsidR="003B7792" w:rsidRPr="00313414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="00B5650D" w:rsidRPr="00313414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="00EA7E38" w:rsidRPr="00313414">
        <w:rPr>
          <w:rFonts w:ascii="Times New Roman" w:eastAsia="Times New Roman" w:hAnsi="Times New Roman" w:cs="Times New Roman"/>
          <w:b/>
          <w:sz w:val="20"/>
          <w:szCs w:val="20"/>
        </w:rPr>
        <w:t> </w:t>
      </w:r>
      <w:r w:rsidR="003C2427" w:rsidRPr="00313414">
        <w:rPr>
          <w:rFonts w:ascii="Times New Roman" w:eastAsia="Times New Roman" w:hAnsi="Times New Roman" w:cs="Times New Roman"/>
          <w:b/>
          <w:sz w:val="20"/>
          <w:szCs w:val="20"/>
        </w:rPr>
        <w:t>тыс. руб</w:t>
      </w:r>
      <w:r w:rsidR="003C2427" w:rsidRPr="00313414">
        <w:rPr>
          <w:rFonts w:ascii="Times New Roman" w:eastAsia="Times New Roman" w:hAnsi="Times New Roman" w:cs="Times New Roman"/>
          <w:sz w:val="20"/>
          <w:szCs w:val="20"/>
        </w:rPr>
        <w:t>., в том числе: 202</w:t>
      </w:r>
      <w:r w:rsidR="003F5830" w:rsidRPr="00313414">
        <w:rPr>
          <w:rFonts w:ascii="Times New Roman" w:eastAsia="Times New Roman" w:hAnsi="Times New Roman" w:cs="Times New Roman"/>
          <w:sz w:val="20"/>
          <w:szCs w:val="20"/>
        </w:rPr>
        <w:t>3</w:t>
      </w:r>
      <w:r w:rsidR="003C2427" w:rsidRPr="00313414">
        <w:rPr>
          <w:rFonts w:ascii="Times New Roman" w:eastAsia="Times New Roman" w:hAnsi="Times New Roman" w:cs="Times New Roman"/>
          <w:sz w:val="20"/>
          <w:szCs w:val="20"/>
        </w:rPr>
        <w:t xml:space="preserve"> год – </w:t>
      </w:r>
      <w:r w:rsidR="003B7792" w:rsidRPr="00313414">
        <w:rPr>
          <w:rFonts w:ascii="Times New Roman" w:eastAsia="Times New Roman" w:hAnsi="Times New Roman" w:cs="Times New Roman"/>
          <w:sz w:val="20"/>
          <w:szCs w:val="20"/>
        </w:rPr>
        <w:t>1 5</w:t>
      </w:r>
      <w:r w:rsidR="00B5650D" w:rsidRPr="00313414">
        <w:rPr>
          <w:rFonts w:ascii="Times New Roman" w:eastAsia="Times New Roman" w:hAnsi="Times New Roman" w:cs="Times New Roman"/>
          <w:sz w:val="20"/>
          <w:szCs w:val="20"/>
        </w:rPr>
        <w:t>16</w:t>
      </w:r>
      <w:r w:rsidR="003B7792" w:rsidRPr="00313414">
        <w:rPr>
          <w:rFonts w:ascii="Times New Roman" w:eastAsia="Times New Roman" w:hAnsi="Times New Roman" w:cs="Times New Roman"/>
          <w:sz w:val="20"/>
          <w:szCs w:val="20"/>
        </w:rPr>
        <w:t> </w:t>
      </w:r>
      <w:r w:rsidR="00B5650D" w:rsidRPr="00313414">
        <w:rPr>
          <w:rFonts w:ascii="Times New Roman" w:eastAsia="Times New Roman" w:hAnsi="Times New Roman" w:cs="Times New Roman"/>
          <w:sz w:val="20"/>
          <w:szCs w:val="20"/>
        </w:rPr>
        <w:t>280</w:t>
      </w:r>
      <w:r w:rsidR="003B7792" w:rsidRPr="00313414">
        <w:rPr>
          <w:rFonts w:ascii="Times New Roman" w:eastAsia="Times New Roman" w:hAnsi="Times New Roman" w:cs="Times New Roman"/>
          <w:sz w:val="20"/>
          <w:szCs w:val="20"/>
        </w:rPr>
        <w:t>,</w:t>
      </w:r>
      <w:r w:rsidR="00B5650D" w:rsidRPr="00313414">
        <w:rPr>
          <w:rFonts w:ascii="Times New Roman" w:eastAsia="Times New Roman" w:hAnsi="Times New Roman" w:cs="Times New Roman"/>
          <w:sz w:val="20"/>
          <w:szCs w:val="20"/>
        </w:rPr>
        <w:t>1</w:t>
      </w:r>
      <w:r w:rsidR="003C2427" w:rsidRPr="00313414">
        <w:rPr>
          <w:rFonts w:ascii="Times New Roman" w:eastAsia="Times New Roman" w:hAnsi="Times New Roman" w:cs="Times New Roman"/>
          <w:sz w:val="20"/>
          <w:szCs w:val="20"/>
        </w:rPr>
        <w:t xml:space="preserve"> тыс. руб.</w:t>
      </w:r>
    </w:p>
    <w:sectPr w:rsidR="009C5232" w:rsidRPr="00313414" w:rsidSect="00350B7D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8BB" w:rsidRDefault="000438BB" w:rsidP="002A128F">
      <w:pPr>
        <w:spacing w:after="0" w:line="240" w:lineRule="auto"/>
      </w:pPr>
      <w:r>
        <w:separator/>
      </w:r>
    </w:p>
  </w:endnote>
  <w:endnote w:type="continuationSeparator" w:id="0">
    <w:p w:rsidR="000438BB" w:rsidRDefault="000438BB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8BB" w:rsidRDefault="000438BB" w:rsidP="002A128F">
      <w:pPr>
        <w:spacing w:after="0" w:line="240" w:lineRule="auto"/>
      </w:pPr>
      <w:r>
        <w:separator/>
      </w:r>
    </w:p>
  </w:footnote>
  <w:footnote w:type="continuationSeparator" w:id="0">
    <w:p w:rsidR="000438BB" w:rsidRDefault="000438BB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26B20"/>
    <w:rsid w:val="00026C2D"/>
    <w:rsid w:val="000307C6"/>
    <w:rsid w:val="00034D1E"/>
    <w:rsid w:val="00035702"/>
    <w:rsid w:val="000438BB"/>
    <w:rsid w:val="00044F98"/>
    <w:rsid w:val="000512C8"/>
    <w:rsid w:val="00056184"/>
    <w:rsid w:val="00056B0C"/>
    <w:rsid w:val="00057165"/>
    <w:rsid w:val="000572C3"/>
    <w:rsid w:val="00060E04"/>
    <w:rsid w:val="000618ED"/>
    <w:rsid w:val="0006333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5C05"/>
    <w:rsid w:val="000A69B6"/>
    <w:rsid w:val="000B25BD"/>
    <w:rsid w:val="000B297B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1DB6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51C0"/>
    <w:rsid w:val="00166EBA"/>
    <w:rsid w:val="001712E9"/>
    <w:rsid w:val="00173313"/>
    <w:rsid w:val="00176772"/>
    <w:rsid w:val="00176E05"/>
    <w:rsid w:val="0017719C"/>
    <w:rsid w:val="001810FD"/>
    <w:rsid w:val="0018270E"/>
    <w:rsid w:val="00183D76"/>
    <w:rsid w:val="0018401A"/>
    <w:rsid w:val="001840B8"/>
    <w:rsid w:val="00186920"/>
    <w:rsid w:val="001906A2"/>
    <w:rsid w:val="00193F31"/>
    <w:rsid w:val="0019400E"/>
    <w:rsid w:val="001974B9"/>
    <w:rsid w:val="001A0F59"/>
    <w:rsid w:val="001A149B"/>
    <w:rsid w:val="001A436A"/>
    <w:rsid w:val="001A585C"/>
    <w:rsid w:val="001A74A8"/>
    <w:rsid w:val="001B26B6"/>
    <w:rsid w:val="001B2B0C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4BD5"/>
    <w:rsid w:val="001D6DC3"/>
    <w:rsid w:val="001D7D73"/>
    <w:rsid w:val="001E0B90"/>
    <w:rsid w:val="001E6CED"/>
    <w:rsid w:val="001F1396"/>
    <w:rsid w:val="001F1637"/>
    <w:rsid w:val="001F4DA9"/>
    <w:rsid w:val="001F6543"/>
    <w:rsid w:val="001F6F10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16226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7023"/>
    <w:rsid w:val="0026317A"/>
    <w:rsid w:val="002643CB"/>
    <w:rsid w:val="002674F8"/>
    <w:rsid w:val="002704D4"/>
    <w:rsid w:val="0027483F"/>
    <w:rsid w:val="0027546B"/>
    <w:rsid w:val="00275954"/>
    <w:rsid w:val="00277B79"/>
    <w:rsid w:val="00281390"/>
    <w:rsid w:val="00283FE9"/>
    <w:rsid w:val="0028410B"/>
    <w:rsid w:val="00284DEA"/>
    <w:rsid w:val="00287A5B"/>
    <w:rsid w:val="00290B03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82E"/>
    <w:rsid w:val="002B40F6"/>
    <w:rsid w:val="002B50BE"/>
    <w:rsid w:val="002C0B0B"/>
    <w:rsid w:val="002D19CC"/>
    <w:rsid w:val="002D2765"/>
    <w:rsid w:val="002D3E83"/>
    <w:rsid w:val="002D6A03"/>
    <w:rsid w:val="002D79AF"/>
    <w:rsid w:val="002E0294"/>
    <w:rsid w:val="002E318F"/>
    <w:rsid w:val="002E4CD9"/>
    <w:rsid w:val="002E6D84"/>
    <w:rsid w:val="002F1D2B"/>
    <w:rsid w:val="002F1D39"/>
    <w:rsid w:val="002F2572"/>
    <w:rsid w:val="002F293B"/>
    <w:rsid w:val="002F666B"/>
    <w:rsid w:val="002F7FFE"/>
    <w:rsid w:val="00300AFD"/>
    <w:rsid w:val="0030194A"/>
    <w:rsid w:val="00313414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61A5D"/>
    <w:rsid w:val="00366FC3"/>
    <w:rsid w:val="00373F27"/>
    <w:rsid w:val="00375EFE"/>
    <w:rsid w:val="00377433"/>
    <w:rsid w:val="00380567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A0D2C"/>
    <w:rsid w:val="003A0EBF"/>
    <w:rsid w:val="003A14BB"/>
    <w:rsid w:val="003A31C7"/>
    <w:rsid w:val="003A39C1"/>
    <w:rsid w:val="003A47A9"/>
    <w:rsid w:val="003B43B0"/>
    <w:rsid w:val="003B501B"/>
    <w:rsid w:val="003B6206"/>
    <w:rsid w:val="003B6217"/>
    <w:rsid w:val="003B6288"/>
    <w:rsid w:val="003B6AE7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7372"/>
    <w:rsid w:val="00421ED4"/>
    <w:rsid w:val="004232E0"/>
    <w:rsid w:val="00424CCD"/>
    <w:rsid w:val="0042621F"/>
    <w:rsid w:val="00427214"/>
    <w:rsid w:val="00427B27"/>
    <w:rsid w:val="00430F61"/>
    <w:rsid w:val="00430F78"/>
    <w:rsid w:val="00431BEE"/>
    <w:rsid w:val="00436EF6"/>
    <w:rsid w:val="0044048C"/>
    <w:rsid w:val="00441460"/>
    <w:rsid w:val="00443579"/>
    <w:rsid w:val="0044432D"/>
    <w:rsid w:val="004502BA"/>
    <w:rsid w:val="004626AF"/>
    <w:rsid w:val="00462E9E"/>
    <w:rsid w:val="0046542B"/>
    <w:rsid w:val="00466D53"/>
    <w:rsid w:val="004672B5"/>
    <w:rsid w:val="004678F1"/>
    <w:rsid w:val="00471E4D"/>
    <w:rsid w:val="0047278D"/>
    <w:rsid w:val="004749D7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176E9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2EBB"/>
    <w:rsid w:val="005743A5"/>
    <w:rsid w:val="00574491"/>
    <w:rsid w:val="005746D1"/>
    <w:rsid w:val="00574732"/>
    <w:rsid w:val="00576F54"/>
    <w:rsid w:val="0058084B"/>
    <w:rsid w:val="00581301"/>
    <w:rsid w:val="00581A7F"/>
    <w:rsid w:val="005909DB"/>
    <w:rsid w:val="005911E8"/>
    <w:rsid w:val="00593D0F"/>
    <w:rsid w:val="00597EC4"/>
    <w:rsid w:val="005A505F"/>
    <w:rsid w:val="005A616B"/>
    <w:rsid w:val="005B0795"/>
    <w:rsid w:val="005B1411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D779D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07B"/>
    <w:rsid w:val="00635C4B"/>
    <w:rsid w:val="0064124F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78D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4CF5"/>
    <w:rsid w:val="006B6398"/>
    <w:rsid w:val="006B650F"/>
    <w:rsid w:val="006B70EA"/>
    <w:rsid w:val="006C1E68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F6F"/>
    <w:rsid w:val="007039A2"/>
    <w:rsid w:val="00704E12"/>
    <w:rsid w:val="00706882"/>
    <w:rsid w:val="00711FF8"/>
    <w:rsid w:val="007127C8"/>
    <w:rsid w:val="00712E03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9BB"/>
    <w:rsid w:val="007A6C56"/>
    <w:rsid w:val="007A7721"/>
    <w:rsid w:val="007B32BA"/>
    <w:rsid w:val="007B42B2"/>
    <w:rsid w:val="007B4B0B"/>
    <w:rsid w:val="007B5398"/>
    <w:rsid w:val="007B68C6"/>
    <w:rsid w:val="007B7258"/>
    <w:rsid w:val="007C0822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D7A99"/>
    <w:rsid w:val="007E62F7"/>
    <w:rsid w:val="007F4F87"/>
    <w:rsid w:val="007F580B"/>
    <w:rsid w:val="007F6CAE"/>
    <w:rsid w:val="00800871"/>
    <w:rsid w:val="0080183F"/>
    <w:rsid w:val="00801EE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2FB2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7FF3"/>
    <w:rsid w:val="00890CAA"/>
    <w:rsid w:val="008940B6"/>
    <w:rsid w:val="0089741C"/>
    <w:rsid w:val="008A4522"/>
    <w:rsid w:val="008A7DAB"/>
    <w:rsid w:val="008B42DD"/>
    <w:rsid w:val="008B72CC"/>
    <w:rsid w:val="008C7C28"/>
    <w:rsid w:val="008C7D12"/>
    <w:rsid w:val="008D6BEF"/>
    <w:rsid w:val="008E081A"/>
    <w:rsid w:val="008E2331"/>
    <w:rsid w:val="008E2A16"/>
    <w:rsid w:val="008E3A2F"/>
    <w:rsid w:val="008E79DE"/>
    <w:rsid w:val="008F15B1"/>
    <w:rsid w:val="008F28F5"/>
    <w:rsid w:val="008F3DBB"/>
    <w:rsid w:val="008F3E1E"/>
    <w:rsid w:val="008F4B8D"/>
    <w:rsid w:val="008F4E9D"/>
    <w:rsid w:val="008F53B0"/>
    <w:rsid w:val="008F5C57"/>
    <w:rsid w:val="009004C1"/>
    <w:rsid w:val="00900C8A"/>
    <w:rsid w:val="00902552"/>
    <w:rsid w:val="00904DAB"/>
    <w:rsid w:val="009071D4"/>
    <w:rsid w:val="00915757"/>
    <w:rsid w:val="00915C97"/>
    <w:rsid w:val="009212B4"/>
    <w:rsid w:val="0092219A"/>
    <w:rsid w:val="00924D0B"/>
    <w:rsid w:val="0093167C"/>
    <w:rsid w:val="009319B9"/>
    <w:rsid w:val="00932893"/>
    <w:rsid w:val="00932A5C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181E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3C9"/>
    <w:rsid w:val="0099799D"/>
    <w:rsid w:val="009A3D07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2B4F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9C8"/>
    <w:rsid w:val="00A61D59"/>
    <w:rsid w:val="00A6207F"/>
    <w:rsid w:val="00A64148"/>
    <w:rsid w:val="00A64BCF"/>
    <w:rsid w:val="00A64EB0"/>
    <w:rsid w:val="00A6617C"/>
    <w:rsid w:val="00A667AE"/>
    <w:rsid w:val="00A66B51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6E50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BE0"/>
    <w:rsid w:val="00B521DB"/>
    <w:rsid w:val="00B52A01"/>
    <w:rsid w:val="00B54A35"/>
    <w:rsid w:val="00B5650D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C5CAF"/>
    <w:rsid w:val="00BC5E8A"/>
    <w:rsid w:val="00BD0D38"/>
    <w:rsid w:val="00BD25F9"/>
    <w:rsid w:val="00BD30F0"/>
    <w:rsid w:val="00BE384B"/>
    <w:rsid w:val="00BE59D2"/>
    <w:rsid w:val="00BE7069"/>
    <w:rsid w:val="00BF13EA"/>
    <w:rsid w:val="00BF1B49"/>
    <w:rsid w:val="00BF748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5A4"/>
    <w:rsid w:val="00C35AF3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3828"/>
    <w:rsid w:val="00C95CD8"/>
    <w:rsid w:val="00CA0B76"/>
    <w:rsid w:val="00CA1C13"/>
    <w:rsid w:val="00CA33B8"/>
    <w:rsid w:val="00CA3433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618B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46D0"/>
    <w:rsid w:val="00D37D5A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82631"/>
    <w:rsid w:val="00D8263B"/>
    <w:rsid w:val="00D83264"/>
    <w:rsid w:val="00D9169F"/>
    <w:rsid w:val="00D952EE"/>
    <w:rsid w:val="00DA0E5F"/>
    <w:rsid w:val="00DA1324"/>
    <w:rsid w:val="00DA51CF"/>
    <w:rsid w:val="00DA57E8"/>
    <w:rsid w:val="00DB0753"/>
    <w:rsid w:val="00DB0815"/>
    <w:rsid w:val="00DB3CF0"/>
    <w:rsid w:val="00DB5796"/>
    <w:rsid w:val="00DB5CB6"/>
    <w:rsid w:val="00DC222E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071DD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DDF"/>
    <w:rsid w:val="00EA467E"/>
    <w:rsid w:val="00EA6E7B"/>
    <w:rsid w:val="00EA77C0"/>
    <w:rsid w:val="00EA7E38"/>
    <w:rsid w:val="00EB1CE4"/>
    <w:rsid w:val="00EB3986"/>
    <w:rsid w:val="00EB3A6D"/>
    <w:rsid w:val="00EB4A2D"/>
    <w:rsid w:val="00EB62CD"/>
    <w:rsid w:val="00EB6803"/>
    <w:rsid w:val="00EB761F"/>
    <w:rsid w:val="00EC3979"/>
    <w:rsid w:val="00EC54D1"/>
    <w:rsid w:val="00EC60B2"/>
    <w:rsid w:val="00EC6CD8"/>
    <w:rsid w:val="00ED31DF"/>
    <w:rsid w:val="00ED3CB9"/>
    <w:rsid w:val="00ED6078"/>
    <w:rsid w:val="00ED750C"/>
    <w:rsid w:val="00EE6F86"/>
    <w:rsid w:val="00EF1247"/>
    <w:rsid w:val="00EF1721"/>
    <w:rsid w:val="00EF2E89"/>
    <w:rsid w:val="00EF327D"/>
    <w:rsid w:val="00EF3BA5"/>
    <w:rsid w:val="00EF7B47"/>
    <w:rsid w:val="00F00CC7"/>
    <w:rsid w:val="00F00E4C"/>
    <w:rsid w:val="00F01159"/>
    <w:rsid w:val="00F03642"/>
    <w:rsid w:val="00F10ADD"/>
    <w:rsid w:val="00F1127E"/>
    <w:rsid w:val="00F122AD"/>
    <w:rsid w:val="00F16702"/>
    <w:rsid w:val="00F223D8"/>
    <w:rsid w:val="00F34ECC"/>
    <w:rsid w:val="00F40057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7AB3"/>
    <w:rsid w:val="00F8002A"/>
    <w:rsid w:val="00F80A07"/>
    <w:rsid w:val="00F81285"/>
    <w:rsid w:val="00F81C66"/>
    <w:rsid w:val="00F87DA3"/>
    <w:rsid w:val="00F937C9"/>
    <w:rsid w:val="00F959BD"/>
    <w:rsid w:val="00F97376"/>
    <w:rsid w:val="00FA0638"/>
    <w:rsid w:val="00FA0F4C"/>
    <w:rsid w:val="00FA160E"/>
    <w:rsid w:val="00FA2429"/>
    <w:rsid w:val="00FA2C22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7677-4753-4E36-BC1F-6CD7EE5B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Терехова Галина Геннадьевна</cp:lastModifiedBy>
  <cp:revision>67</cp:revision>
  <cp:lastPrinted>2023-02-02T09:26:00Z</cp:lastPrinted>
  <dcterms:created xsi:type="dcterms:W3CDTF">2023-02-02T23:54:00Z</dcterms:created>
  <dcterms:modified xsi:type="dcterms:W3CDTF">2023-05-15T06:07:00Z</dcterms:modified>
</cp:coreProperties>
</file>