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4C8" w:rsidRDefault="00F164C8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F164C8" w:rsidRDefault="00F164C8">
      <w:pPr>
        <w:pStyle w:val="ConsPlusNormal"/>
        <w:jc w:val="both"/>
        <w:outlineLvl w:val="0"/>
      </w:pPr>
    </w:p>
    <w:p w:rsidR="00F164C8" w:rsidRDefault="00F164C8">
      <w:pPr>
        <w:pStyle w:val="ConsPlusTitle"/>
        <w:jc w:val="center"/>
        <w:outlineLvl w:val="0"/>
      </w:pPr>
      <w:r>
        <w:t>АДМИНИСТРАЦИЯ ГОРОДА БЛАГОВЕЩЕНСКА</w:t>
      </w:r>
    </w:p>
    <w:p w:rsidR="00F164C8" w:rsidRDefault="00F164C8">
      <w:pPr>
        <w:pStyle w:val="ConsPlusTitle"/>
        <w:jc w:val="center"/>
      </w:pPr>
    </w:p>
    <w:p w:rsidR="00F164C8" w:rsidRDefault="00F164C8">
      <w:pPr>
        <w:pStyle w:val="ConsPlusTitle"/>
        <w:jc w:val="center"/>
      </w:pPr>
      <w:r>
        <w:t>ПОСТАНОВЛЕНИЕ</w:t>
      </w:r>
    </w:p>
    <w:p w:rsidR="00F164C8" w:rsidRDefault="00F164C8">
      <w:pPr>
        <w:pStyle w:val="ConsPlusTitle"/>
        <w:jc w:val="center"/>
      </w:pPr>
      <w:r>
        <w:t>от 4 апреля 2013 г. N 1689</w:t>
      </w:r>
    </w:p>
    <w:p w:rsidR="00F164C8" w:rsidRDefault="00F164C8">
      <w:pPr>
        <w:pStyle w:val="ConsPlusTitle"/>
        <w:jc w:val="center"/>
      </w:pPr>
    </w:p>
    <w:p w:rsidR="00F164C8" w:rsidRDefault="00F164C8">
      <w:pPr>
        <w:pStyle w:val="ConsPlusTitle"/>
        <w:jc w:val="center"/>
      </w:pPr>
      <w:r>
        <w:t xml:space="preserve">ОБ УТВЕРЖДЕНИИ ПОРЯДКА ПРЕДОСТАВЛЕНИЯ СУБСИДИЙ </w:t>
      </w:r>
      <w:proofErr w:type="gramStart"/>
      <w:r>
        <w:t>ЮРИДИЧЕСКИМ</w:t>
      </w:r>
      <w:proofErr w:type="gramEnd"/>
    </w:p>
    <w:p w:rsidR="00F164C8" w:rsidRDefault="00F164C8">
      <w:pPr>
        <w:pStyle w:val="ConsPlusTitle"/>
        <w:jc w:val="center"/>
      </w:pPr>
      <w:r>
        <w:t>ЛИЦАМ, ПРЕДОСТАВЛЯЮЩИМ НАСЕЛЕНИЮ УСЛУГИ В ОТДЕЛЕНИЯХ БАНЬ</w:t>
      </w:r>
    </w:p>
    <w:p w:rsidR="00F164C8" w:rsidRDefault="00F164C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164C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164C8" w:rsidRDefault="00F164C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64C8" w:rsidRDefault="00F164C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164C8" w:rsidRDefault="00F164C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64C8" w:rsidRDefault="00F164C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Благовещенска</w:t>
            </w:r>
            <w:proofErr w:type="gramEnd"/>
          </w:p>
          <w:p w:rsidR="00F164C8" w:rsidRDefault="00F164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18.02.2014 </w:t>
            </w:r>
            <w:hyperlink r:id="rId6">
              <w:r>
                <w:rPr>
                  <w:color w:val="0000FF"/>
                </w:rPr>
                <w:t>N 874</w:t>
              </w:r>
            </w:hyperlink>
            <w:r>
              <w:rPr>
                <w:color w:val="392C69"/>
              </w:rPr>
              <w:t xml:space="preserve">, от 10.03.2016 </w:t>
            </w:r>
            <w:hyperlink r:id="rId7">
              <w:r>
                <w:rPr>
                  <w:color w:val="0000FF"/>
                </w:rPr>
                <w:t>N 691</w:t>
              </w:r>
            </w:hyperlink>
            <w:r>
              <w:rPr>
                <w:color w:val="392C69"/>
              </w:rPr>
              <w:t>,</w:t>
            </w:r>
          </w:p>
          <w:p w:rsidR="00F164C8" w:rsidRDefault="00F164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11.05.2017 </w:t>
            </w:r>
            <w:hyperlink r:id="rId8">
              <w:r>
                <w:rPr>
                  <w:color w:val="0000FF"/>
                </w:rPr>
                <w:t>N 1376</w:t>
              </w:r>
            </w:hyperlink>
            <w:r>
              <w:rPr>
                <w:color w:val="392C69"/>
              </w:rPr>
              <w:t xml:space="preserve">, от 31.05.2017 </w:t>
            </w:r>
            <w:hyperlink r:id="rId9">
              <w:r>
                <w:rPr>
                  <w:color w:val="0000FF"/>
                </w:rPr>
                <w:t>N 1645</w:t>
              </w:r>
            </w:hyperlink>
            <w:r>
              <w:rPr>
                <w:color w:val="392C69"/>
              </w:rPr>
              <w:t>,</w:t>
            </w:r>
          </w:p>
          <w:p w:rsidR="00F164C8" w:rsidRDefault="00F164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06.07.2017 </w:t>
            </w:r>
            <w:hyperlink r:id="rId10">
              <w:r>
                <w:rPr>
                  <w:color w:val="0000FF"/>
                </w:rPr>
                <w:t>N 2110</w:t>
              </w:r>
            </w:hyperlink>
            <w:r>
              <w:rPr>
                <w:color w:val="392C69"/>
              </w:rPr>
              <w:t xml:space="preserve">, от 23.05.2018 </w:t>
            </w:r>
            <w:hyperlink r:id="rId11">
              <w:r>
                <w:rPr>
                  <w:color w:val="0000FF"/>
                </w:rPr>
                <w:t>N 1473</w:t>
              </w:r>
            </w:hyperlink>
            <w:r>
              <w:rPr>
                <w:color w:val="392C69"/>
              </w:rPr>
              <w:t>,</w:t>
            </w:r>
          </w:p>
          <w:p w:rsidR="00F164C8" w:rsidRDefault="00F164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23.07.2020 </w:t>
            </w:r>
            <w:hyperlink r:id="rId12">
              <w:r>
                <w:rPr>
                  <w:color w:val="0000FF"/>
                </w:rPr>
                <w:t>N 2369</w:t>
              </w:r>
            </w:hyperlink>
            <w:r>
              <w:rPr>
                <w:color w:val="392C69"/>
              </w:rPr>
              <w:t xml:space="preserve">, от 28.10.2021 </w:t>
            </w:r>
            <w:hyperlink r:id="rId13">
              <w:r>
                <w:rPr>
                  <w:color w:val="0000FF"/>
                </w:rPr>
                <w:t>N 4355</w:t>
              </w:r>
            </w:hyperlink>
            <w:r>
              <w:rPr>
                <w:color w:val="392C69"/>
              </w:rPr>
              <w:t>,</w:t>
            </w:r>
          </w:p>
          <w:p w:rsidR="00F164C8" w:rsidRDefault="00F164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10.03.2023 </w:t>
            </w:r>
            <w:hyperlink r:id="rId14">
              <w:r>
                <w:rPr>
                  <w:color w:val="0000FF"/>
                </w:rPr>
                <w:t>N 1054</w:t>
              </w:r>
            </w:hyperlink>
            <w:r>
              <w:rPr>
                <w:color w:val="392C69"/>
              </w:rPr>
              <w:t xml:space="preserve">, от 21.07.2023 </w:t>
            </w:r>
            <w:hyperlink r:id="rId15">
              <w:r>
                <w:rPr>
                  <w:color w:val="0000FF"/>
                </w:rPr>
                <w:t>N 3848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64C8" w:rsidRDefault="00F164C8">
            <w:pPr>
              <w:pStyle w:val="ConsPlusNormal"/>
            </w:pPr>
          </w:p>
        </w:tc>
      </w:tr>
    </w:tbl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ind w:firstLine="540"/>
        <w:jc w:val="both"/>
      </w:pPr>
      <w:r>
        <w:t xml:space="preserve">В соответствии со </w:t>
      </w:r>
      <w:hyperlink r:id="rId16">
        <w:r>
          <w:rPr>
            <w:color w:val="0000FF"/>
          </w:rPr>
          <w:t>ст. 78</w:t>
        </w:r>
      </w:hyperlink>
      <w:r>
        <w:t xml:space="preserve"> Бюджетного кодекса Российской Федерации постановляю: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8">
        <w:r>
          <w:rPr>
            <w:color w:val="0000FF"/>
          </w:rPr>
          <w:t>Порядок</w:t>
        </w:r>
      </w:hyperlink>
      <w:r>
        <w:t xml:space="preserve"> предоставления субсидий юридическим лицам, предоставляющим населению услуги в отделениях бань.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2.1. </w:t>
      </w:r>
      <w:hyperlink r:id="rId17">
        <w:r>
          <w:rPr>
            <w:color w:val="0000FF"/>
          </w:rPr>
          <w:t>Подпункт 4.1.1 пункта 4</w:t>
        </w:r>
      </w:hyperlink>
      <w:r>
        <w:t xml:space="preserve"> Порядка предоставления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утвержденного постановлением мэра города Благовещенска от 30 января 2008 г. N 262 (в редакции от 25 декабря 2012 г. N 5687).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2.2. </w:t>
      </w:r>
      <w:hyperlink r:id="rId18">
        <w:r>
          <w:rPr>
            <w:color w:val="0000FF"/>
          </w:rPr>
          <w:t>Пункт 1</w:t>
        </w:r>
      </w:hyperlink>
      <w:r>
        <w:t xml:space="preserve"> приложения к Порядку предоставления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утвержденному постановлением мэра города Благовещенска от 30 января 2008 г. N 262 (в редакции от 25 декабря 2012 г. N 5687).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официального опубликования в газете "Благовещенск" и подлежит размещению на официальном сайте администрации города Благовещенска.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главы администрации города Благовещенска В.А.Константинова.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right"/>
      </w:pPr>
      <w:r>
        <w:t>Глава администрации</w:t>
      </w:r>
    </w:p>
    <w:p w:rsidR="00F164C8" w:rsidRDefault="00F164C8">
      <w:pPr>
        <w:pStyle w:val="ConsPlusNormal"/>
        <w:jc w:val="right"/>
      </w:pPr>
      <w:r>
        <w:t>города Благовещенска</w:t>
      </w:r>
    </w:p>
    <w:p w:rsidR="00F164C8" w:rsidRDefault="00F164C8">
      <w:pPr>
        <w:pStyle w:val="ConsPlusNormal"/>
        <w:jc w:val="right"/>
      </w:pPr>
      <w:r>
        <w:t>П.В.БЕРЕЗОВСКИЙ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right"/>
        <w:outlineLvl w:val="0"/>
      </w:pPr>
      <w:r>
        <w:t>Утвержден</w:t>
      </w:r>
    </w:p>
    <w:p w:rsidR="00F164C8" w:rsidRDefault="00F164C8">
      <w:pPr>
        <w:pStyle w:val="ConsPlusNormal"/>
        <w:jc w:val="right"/>
      </w:pPr>
      <w:r>
        <w:t>постановлением</w:t>
      </w:r>
    </w:p>
    <w:p w:rsidR="00F164C8" w:rsidRDefault="00F164C8">
      <w:pPr>
        <w:pStyle w:val="ConsPlusNormal"/>
        <w:jc w:val="right"/>
      </w:pPr>
      <w:r>
        <w:t>администрации</w:t>
      </w:r>
    </w:p>
    <w:p w:rsidR="00F164C8" w:rsidRDefault="00F164C8">
      <w:pPr>
        <w:pStyle w:val="ConsPlusNormal"/>
        <w:jc w:val="right"/>
      </w:pPr>
      <w:r>
        <w:lastRenderedPageBreak/>
        <w:t>города Благовещенска</w:t>
      </w:r>
    </w:p>
    <w:p w:rsidR="00F164C8" w:rsidRDefault="00F164C8">
      <w:pPr>
        <w:pStyle w:val="ConsPlusNormal"/>
        <w:jc w:val="right"/>
      </w:pPr>
      <w:r>
        <w:t>от 4 апреля 2013 г. N 1689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Title"/>
        <w:jc w:val="center"/>
      </w:pPr>
      <w:bookmarkStart w:id="0" w:name="P38"/>
      <w:bookmarkEnd w:id="0"/>
      <w:r>
        <w:t>ПОРЯДОК</w:t>
      </w:r>
    </w:p>
    <w:p w:rsidR="00F164C8" w:rsidRDefault="00F164C8">
      <w:pPr>
        <w:pStyle w:val="ConsPlusTitle"/>
        <w:jc w:val="center"/>
      </w:pPr>
      <w:r>
        <w:t>ПРЕДОСТАВЛЕНИЯ СУБСИДИЙ ЮРИДИЧЕСКИМ ЛИЦАМ, ПРЕДОСТАВЛЯЮЩИМ</w:t>
      </w:r>
    </w:p>
    <w:p w:rsidR="00F164C8" w:rsidRDefault="00F164C8">
      <w:pPr>
        <w:pStyle w:val="ConsPlusTitle"/>
        <w:jc w:val="center"/>
      </w:pPr>
      <w:r>
        <w:t>НАСЕЛЕНИЮ УСЛУГИ В ОТДЕЛЕНИЯХ БАНЬ</w:t>
      </w:r>
    </w:p>
    <w:p w:rsidR="00F164C8" w:rsidRDefault="00F164C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164C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164C8" w:rsidRDefault="00F164C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64C8" w:rsidRDefault="00F164C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164C8" w:rsidRDefault="00F164C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64C8" w:rsidRDefault="00F164C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Благовещенска</w:t>
            </w:r>
            <w:proofErr w:type="gramEnd"/>
          </w:p>
          <w:p w:rsidR="00F164C8" w:rsidRDefault="00F164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28.10.2021 </w:t>
            </w:r>
            <w:hyperlink r:id="rId19">
              <w:r>
                <w:rPr>
                  <w:color w:val="0000FF"/>
                </w:rPr>
                <w:t>N 4355</w:t>
              </w:r>
            </w:hyperlink>
            <w:r>
              <w:rPr>
                <w:color w:val="392C69"/>
              </w:rPr>
              <w:t xml:space="preserve">, от 10.03.2023 </w:t>
            </w:r>
            <w:hyperlink r:id="rId20">
              <w:r>
                <w:rPr>
                  <w:color w:val="0000FF"/>
                </w:rPr>
                <w:t>N 1054</w:t>
              </w:r>
            </w:hyperlink>
            <w:r>
              <w:rPr>
                <w:color w:val="392C69"/>
              </w:rPr>
              <w:t>,</w:t>
            </w:r>
          </w:p>
          <w:p w:rsidR="00F164C8" w:rsidRDefault="00F164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21.07.2023 </w:t>
            </w:r>
            <w:hyperlink r:id="rId21">
              <w:r>
                <w:rPr>
                  <w:color w:val="0000FF"/>
                </w:rPr>
                <w:t>N 3848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64C8" w:rsidRDefault="00F164C8">
            <w:pPr>
              <w:pStyle w:val="ConsPlusNormal"/>
            </w:pPr>
          </w:p>
        </w:tc>
      </w:tr>
    </w:tbl>
    <w:p w:rsidR="00F164C8" w:rsidRDefault="00F164C8">
      <w:pPr>
        <w:pStyle w:val="ConsPlusNormal"/>
        <w:jc w:val="both"/>
      </w:pPr>
    </w:p>
    <w:p w:rsidR="00F164C8" w:rsidRDefault="00F164C8">
      <w:pPr>
        <w:pStyle w:val="ConsPlusTitle"/>
        <w:jc w:val="center"/>
        <w:outlineLvl w:val="1"/>
      </w:pPr>
      <w:r>
        <w:t>1. Общие положения о предоставлении субсидии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Настоящий Порядок устанавливает условия и механизм предоставления субсидий юридическим лицам, предоставляющим населению услуги в отделениях бань на текущий финансовый год, категории лиц, имеющих право на получение субсидии, а также порядок предоставления и возврата субсидий в случае нарушения условий, установленных при их предоставлении, положения об осуществлении контроля за соблюдением условий и порядка предоставления субсидии и ответственности за их нарушение получателями.</w:t>
      </w:r>
      <w:proofErr w:type="gramEnd"/>
    </w:p>
    <w:p w:rsidR="00F164C8" w:rsidRDefault="00F164C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1.1 в ред. постановления администрации города Благовещенска от 10.03.2023 </w:t>
      </w:r>
      <w:hyperlink r:id="rId22">
        <w:r>
          <w:rPr>
            <w:color w:val="0000FF"/>
          </w:rPr>
          <w:t>N 1054</w:t>
        </w:r>
      </w:hyperlink>
      <w:r>
        <w:t>)</w:t>
      </w:r>
    </w:p>
    <w:p w:rsidR="00F164C8" w:rsidRDefault="00F164C8">
      <w:pPr>
        <w:pStyle w:val="ConsPlusNormal"/>
        <w:spacing w:before="220"/>
        <w:ind w:firstLine="540"/>
        <w:jc w:val="both"/>
      </w:pPr>
      <w:bookmarkStart w:id="1" w:name="P50"/>
      <w:bookmarkEnd w:id="1"/>
      <w:r>
        <w:t xml:space="preserve">1.2. </w:t>
      </w:r>
      <w:proofErr w:type="gramStart"/>
      <w:r>
        <w:t xml:space="preserve">Субсидия предоставляется в целях возмещения выпадающих доходов, в связи с предоставлением населению услуг в отделениях бань по утвержденным администрацией города Благовещенска тарифам, не обеспечивающим возмещение экономически обоснованных затрат в рамках реализации </w:t>
      </w:r>
      <w:hyperlink r:id="rId23">
        <w:r>
          <w:rPr>
            <w:color w:val="0000FF"/>
          </w:rPr>
          <w:t>подпрограммы</w:t>
        </w:r>
      </w:hyperlink>
      <w:r>
        <w:t xml:space="preserve"> "Повышение качества и надежности жилищно-коммунального обслуживания населения, обеспечение доступности коммунальных услуг" муниципальной программы "Развитие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Благовещенска", утвержденной</w:t>
      </w:r>
      <w:proofErr w:type="gramEnd"/>
      <w:r>
        <w:t xml:space="preserve"> постановлением администрации города Благовещенска от 7 октября 2014 г. N 4138.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1.3. К категории лиц, имеющих право на получение субсидии, относятся юридические лица (за исключением муниципальных учреждений), осуществляющие предоставление населению услуг в отделениях бань (далее - получатель субсидии).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1.4. Субсидия предоставляется в пределах бюджетных ассигнований и лимитов бюджетных обязательств, доведенных в установленном порядке до главного распорядителя бюджетных средств и учтенных на лицевом счете главного распорядителя, открытом в финансовом управлении администрации города Благовещенска.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1.5. Главным распорядителем субсидии является управление жилищно-коммунального хозяйства администрации города Благовещенска.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1.6. Сведения о субсидии размещаются на едином портале бюджетной системы Российской Федерации в информационно-телекоммуникационной сети Интернет (http://budget.gov.ru) в срок не позднее 15-го рабочего дня, следующего за днем принятия решения о бюджете (решения о внесении изменений в решение о бюджете).</w:t>
      </w:r>
    </w:p>
    <w:p w:rsidR="00F164C8" w:rsidRDefault="00F164C8">
      <w:pPr>
        <w:pStyle w:val="ConsPlusNormal"/>
        <w:jc w:val="both"/>
      </w:pPr>
      <w:r>
        <w:t xml:space="preserve">(п. 1.6 в ред. постановления администрации города Благовещенска от 10.03.2023 </w:t>
      </w:r>
      <w:hyperlink r:id="rId24">
        <w:r>
          <w:rPr>
            <w:color w:val="0000FF"/>
          </w:rPr>
          <w:t>N 1054</w:t>
        </w:r>
      </w:hyperlink>
      <w:r>
        <w:t>)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1.7. Настоящий Порядок не распространяет свое действие на субсидии, предоставляемые в целях реализации концессионных соглашений, соглашений о государственно-частном или муниципально-частном партнерстве.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ind w:firstLine="540"/>
        <w:jc w:val="both"/>
      </w:pPr>
      <w:bookmarkStart w:id="2" w:name="P60"/>
      <w:bookmarkEnd w:id="2"/>
      <w:r>
        <w:t>2.1. Результатом предоставления субсидии является обеспечение населения услугами, предоставляемыми в отделениях бань по льготному тарифу посредством компенсации из бюджета города Благовещенска, выпадающих доходов организациям, предоставляющим населению услуги в отделениях бань.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2.2. Условиями предоставления субсидии являются: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1) фактическое оказание получателем субсидии услуг, предоставляемых в отделениях бань по льготным тарифам;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2) соответствие получателя субсидии требованиям, установленным настоящим Порядком;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3) наличие бюджетных ассигнований и лимитов бюджетных обязательств, доведенных в установленном порядке до главного распорядителя бюджетных средств на соответствующий финансовый год;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4) перечисление субсидии на расчетный или корреспондентский счет, открытый получателем субсидии в учреждениях Центрального банка Российской Федерации или кредитных организациях;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5) соблюдение получателем субсидии запрета на приобретение за счет полученных бюджетных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F164C8" w:rsidRDefault="00F164C8">
      <w:pPr>
        <w:pStyle w:val="ConsPlusNormal"/>
        <w:spacing w:before="220"/>
        <w:ind w:firstLine="540"/>
        <w:jc w:val="both"/>
      </w:pPr>
      <w:proofErr w:type="gramStart"/>
      <w:r>
        <w:t>6) согласие получателя субсидии, а также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в отношении них проверки главным распорядителем как получателем</w:t>
      </w:r>
      <w:proofErr w:type="gramEnd"/>
      <w:r>
        <w:t xml:space="preserve"> бюджетных средств и органом государственного (муниципального) финансового </w:t>
      </w:r>
      <w:proofErr w:type="gramStart"/>
      <w:r>
        <w:t>контроля за</w:t>
      </w:r>
      <w:proofErr w:type="gramEnd"/>
      <w:r>
        <w:t xml:space="preserve"> соблюдением условий и порядка предоставления субсидии;</w:t>
      </w:r>
    </w:p>
    <w:p w:rsidR="00F164C8" w:rsidRDefault="00F164C8">
      <w:pPr>
        <w:pStyle w:val="ConsPlusNormal"/>
        <w:jc w:val="both"/>
      </w:pPr>
      <w:r>
        <w:t xml:space="preserve">(пп. 6 в ред. постановления администрации города Благовещенска от 10.03.2023 </w:t>
      </w:r>
      <w:hyperlink r:id="rId25">
        <w:r>
          <w:rPr>
            <w:color w:val="0000FF"/>
          </w:rPr>
          <w:t>N 1054</w:t>
        </w:r>
      </w:hyperlink>
      <w:r>
        <w:t>)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7) достижение результатов предоставления субсидии, указанных в </w:t>
      </w:r>
      <w:hyperlink w:anchor="P60">
        <w:r>
          <w:rPr>
            <w:color w:val="0000FF"/>
          </w:rPr>
          <w:t>пункте 2.1</w:t>
        </w:r>
      </w:hyperlink>
      <w:r>
        <w:t xml:space="preserve"> настоящего Порядка.</w:t>
      </w:r>
    </w:p>
    <w:p w:rsidR="00F164C8" w:rsidRDefault="00F164C8">
      <w:pPr>
        <w:pStyle w:val="ConsPlusNormal"/>
        <w:spacing w:before="220"/>
        <w:ind w:firstLine="540"/>
        <w:jc w:val="both"/>
      </w:pPr>
      <w:bookmarkStart w:id="3" w:name="P70"/>
      <w:bookmarkEnd w:id="3"/>
      <w:r>
        <w:t>2.3. Получатели субсидии должны соответствовать на первое число месяца, предшествующего месяцу, в котором планируется заключение договора, следующим требованиям: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а) 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б) у получателей субсидии должна отсутствовать просроченная задолженность по возврату в бюджет города Благовещенска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муниципальным образованием города Благовещенска;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в) получатели субсидии - юридические лица не должны находиться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них </w:t>
      </w:r>
      <w:r>
        <w:lastRenderedPageBreak/>
        <w:t>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:rsidR="00F164C8" w:rsidRDefault="00F164C8">
      <w:pPr>
        <w:pStyle w:val="ConsPlusNormal"/>
        <w:spacing w:before="220"/>
        <w:ind w:firstLine="540"/>
        <w:jc w:val="both"/>
      </w:pPr>
      <w:proofErr w:type="gramStart"/>
      <w:r>
        <w:t>г) получатели субсидии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</w:t>
      </w:r>
      <w:proofErr w:type="gramEnd"/>
      <w: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>
        <w:t xml:space="preserve"> публичных акционерных обществ;</w:t>
      </w:r>
    </w:p>
    <w:p w:rsidR="00F164C8" w:rsidRDefault="00F164C8">
      <w:pPr>
        <w:pStyle w:val="ConsPlusNormal"/>
        <w:jc w:val="both"/>
      </w:pPr>
      <w:r>
        <w:t xml:space="preserve">(пп. "г" в ред. постановления администрации города Благовещенска от 10.03.2023 </w:t>
      </w:r>
      <w:hyperlink r:id="rId26">
        <w:r>
          <w:rPr>
            <w:color w:val="0000FF"/>
          </w:rPr>
          <w:t>N 1054</w:t>
        </w:r>
      </w:hyperlink>
      <w:r>
        <w:t>)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д) получатели субсидий не должны получать средства из бюджета города Благовещенска в соответствии с иными муниципальными правовыми актами на цели, указанные в </w:t>
      </w:r>
      <w:hyperlink w:anchor="P50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2.4. Размер субсидии равен объему выпадающих доходов, определяемому как разница между экономически обоснованными затратами в соответствии с заключением и тарифом для населения, установленным администрацией города Благовещенска, умноженная на объем фактически оказанных населению услуг в отделениях бань.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Размер субсидии определяется по формуле: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ind w:firstLine="540"/>
        <w:jc w:val="both"/>
      </w:pPr>
      <w:r>
        <w:t>C = C</w:t>
      </w:r>
      <w:r>
        <w:rPr>
          <w:vertAlign w:val="subscript"/>
        </w:rPr>
        <w:t>1</w:t>
      </w:r>
      <w:r>
        <w:t xml:space="preserve"> + C</w:t>
      </w:r>
      <w:r>
        <w:rPr>
          <w:vertAlign w:val="subscript"/>
        </w:rPr>
        <w:t>2</w:t>
      </w:r>
      <w:r>
        <w:t xml:space="preserve"> + ..... + C</w:t>
      </w:r>
      <w:r>
        <w:rPr>
          <w:vertAlign w:val="subscript"/>
        </w:rPr>
        <w:t>12</w:t>
      </w:r>
      <w:r>
        <w:t>,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ind w:firstLine="540"/>
        <w:jc w:val="both"/>
      </w:pPr>
      <w:r>
        <w:t>где: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C - общая сумма субсидий;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C</w:t>
      </w:r>
      <w:r>
        <w:rPr>
          <w:vertAlign w:val="subscript"/>
        </w:rPr>
        <w:t>1, 2, ... 12</w:t>
      </w:r>
      <w:r>
        <w:t xml:space="preserve"> - сумма субсидий за отчетный период.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Сумма субсидии за отчетный месяц определяется по формуле: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ind w:firstLine="540"/>
        <w:jc w:val="both"/>
      </w:pPr>
      <w:r>
        <w:t>C</w:t>
      </w:r>
      <w:r>
        <w:rPr>
          <w:vertAlign w:val="subscript"/>
        </w:rPr>
        <w:t>1, 2, ... 12</w:t>
      </w:r>
      <w:r>
        <w:t xml:space="preserve"> = (З</w:t>
      </w:r>
      <w:r>
        <w:rPr>
          <w:vertAlign w:val="subscript"/>
        </w:rPr>
        <w:t>Э</w:t>
      </w:r>
      <w:r>
        <w:t xml:space="preserve"> - Т</w:t>
      </w:r>
      <w:r>
        <w:rPr>
          <w:vertAlign w:val="subscript"/>
        </w:rPr>
        <w:t>У</w:t>
      </w:r>
      <w:r>
        <w:t>) x О</w:t>
      </w:r>
      <w:r>
        <w:rPr>
          <w:vertAlign w:val="subscript"/>
        </w:rPr>
        <w:t>У</w:t>
      </w:r>
      <w:r>
        <w:t>,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ind w:firstLine="540"/>
        <w:jc w:val="both"/>
      </w:pPr>
      <w:r>
        <w:t>где: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C</w:t>
      </w:r>
      <w:r>
        <w:rPr>
          <w:vertAlign w:val="subscript"/>
        </w:rPr>
        <w:t>1, 2, ... 12</w:t>
      </w:r>
      <w:r>
        <w:t xml:space="preserve"> - сумма субсидий за отчетный период;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З</w:t>
      </w:r>
      <w:r>
        <w:rPr>
          <w:vertAlign w:val="subscript"/>
        </w:rPr>
        <w:t>Э</w:t>
      </w:r>
      <w:r>
        <w:t xml:space="preserve"> - экономически обоснованные затраты на 1 чел./помывку;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Т</w:t>
      </w:r>
      <w:r>
        <w:rPr>
          <w:vertAlign w:val="subscript"/>
        </w:rPr>
        <w:t>У</w:t>
      </w:r>
      <w:r>
        <w:t xml:space="preserve"> - утвержденный тариф на 1 чел./помывку;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О</w:t>
      </w:r>
      <w:r>
        <w:rPr>
          <w:vertAlign w:val="subscript"/>
        </w:rPr>
        <w:t>У</w:t>
      </w:r>
      <w:r>
        <w:t xml:space="preserve"> - объем представленных услуг, чел./помывок.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Отчетным периодом является один или несколько календарных месяцев, в котором</w:t>
      </w:r>
      <w:proofErr w:type="gramStart"/>
      <w:r>
        <w:t xml:space="preserve"> (-</w:t>
      </w:r>
      <w:proofErr w:type="gramEnd"/>
      <w:r>
        <w:t>ых) получателем субсидии фактически оказаны населению услуги в отделениях бань.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2.5. </w:t>
      </w:r>
      <w:proofErr w:type="gramStart"/>
      <w:r>
        <w:t xml:space="preserve">Управление экономического развития и инвестиций администрации города </w:t>
      </w:r>
      <w:r>
        <w:lastRenderedPageBreak/>
        <w:t>Благовещенска в течение 5 (пяти) рабочих дней после установления тарифов на услуги, оказываемые населению в отделениях бань, на очередной финансовый год представляет в управление жилищно-коммунального хозяйства администрации города Благовещенска заключение об экономической обоснованности расходов, учитываемых при установлении тарифов, и о размере утвержденного тарифа (далее - заключение).</w:t>
      </w:r>
      <w:proofErr w:type="gramEnd"/>
    </w:p>
    <w:p w:rsidR="00F164C8" w:rsidRDefault="00F164C8">
      <w:pPr>
        <w:pStyle w:val="ConsPlusNormal"/>
        <w:spacing w:before="220"/>
        <w:ind w:firstLine="540"/>
        <w:jc w:val="both"/>
      </w:pPr>
      <w:r>
        <w:t>В случае изменения экономически обоснованных расходов в текущем финансовом году управление экономического развития и инвестиций администрации города Благовещенска направляет в управление жилищно-коммунального хозяйства администрации города Благовещенска заключение с учетом изменений в течение 5 (пяти) рабочих дней со дня его подписания.</w:t>
      </w:r>
    </w:p>
    <w:p w:rsidR="00F164C8" w:rsidRDefault="00F164C8">
      <w:pPr>
        <w:pStyle w:val="ConsPlusNormal"/>
        <w:spacing w:before="220"/>
        <w:ind w:firstLine="540"/>
        <w:jc w:val="both"/>
      </w:pPr>
      <w:bookmarkStart w:id="4" w:name="P97"/>
      <w:bookmarkEnd w:id="4"/>
      <w:r>
        <w:t>2.6. Для заключения договора о предоставлении субсидии получатель субсидии представляет главному распорядителю следующие документы: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1) </w:t>
      </w:r>
      <w:hyperlink w:anchor="P179">
        <w:r>
          <w:rPr>
            <w:color w:val="0000FF"/>
          </w:rPr>
          <w:t>заявление</w:t>
        </w:r>
      </w:hyperlink>
      <w:r>
        <w:t xml:space="preserve"> о предоставлении субсидии (по форме согласно приложению N 1 к настоящему Порядку);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2) документы, подтверждающие правовой статус получателя субсидии (оригиналы или копии, заверенные печатью (при наличии) и подписью руководителя или уполномоченным представителем получателя субсидии):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- копию устава юридического лица (представляется юридическим лицом), копию свидетельства о постановке на учет в налоговом органе;</w:t>
      </w:r>
    </w:p>
    <w:p w:rsidR="00F164C8" w:rsidRDefault="00F164C8">
      <w:pPr>
        <w:pStyle w:val="ConsPlusNormal"/>
        <w:spacing w:before="220"/>
        <w:ind w:firstLine="540"/>
        <w:jc w:val="both"/>
      </w:pPr>
      <w:proofErr w:type="gramStart"/>
      <w:r>
        <w:t>- выписку из Единого государственного реестра юридических лиц, выданную налоговым органом не ранее 5 (пяти) рабочих дней до дня подачи заявления на получение субсидии, или сведения о государственной регистрации юридического лица, размещенные на официальном сайте налогового органа в информационно-телекоммуникационной сети Интернет, не ранее 5 (пяти) рабочих дней до дня подачи заявления на получение субсидии;</w:t>
      </w:r>
      <w:proofErr w:type="gramEnd"/>
    </w:p>
    <w:p w:rsidR="00F164C8" w:rsidRDefault="00F164C8">
      <w:pPr>
        <w:pStyle w:val="ConsPlusNormal"/>
        <w:spacing w:before="220"/>
        <w:ind w:firstLine="540"/>
        <w:jc w:val="both"/>
      </w:pPr>
      <w:r>
        <w:t>- документ, подтверждающий назначение на должность руководителя;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- документ, подтверждающий полномочия лица, действующего от имени руководителя (при необходимости);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- документ, подтверждающий полномочия главного бухгалтера или иного лица, ответственного за ведение бухгалтерского учета;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3) </w:t>
      </w:r>
      <w:hyperlink w:anchor="P209">
        <w:r>
          <w:rPr>
            <w:color w:val="0000FF"/>
          </w:rPr>
          <w:t>расчет</w:t>
        </w:r>
      </w:hyperlink>
      <w:r>
        <w:t xml:space="preserve"> размера субсидии на текущий финансовый год (по форме согласно приложению N 2 к настоящему Порядку);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4) </w:t>
      </w:r>
      <w:hyperlink w:anchor="P241">
        <w:r>
          <w:rPr>
            <w:color w:val="0000FF"/>
          </w:rPr>
          <w:t>справку</w:t>
        </w:r>
      </w:hyperlink>
      <w:r>
        <w:t>, подтверждающую отсутствие у получателя субсидии на первое число месяца, предшествующего месяцу, в котором планируется заключение договора о предоставлении субсидии, просроченной задолженности по субсидиям, бюджетным инвестициям и иным средствам, предоставленным из городского бюджета в соответствии с муниципальными правовыми актами (по форме согласно приложению N 3 к настоящему Порядку);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5) гарантийные </w:t>
      </w:r>
      <w:hyperlink w:anchor="P478">
        <w:r>
          <w:rPr>
            <w:color w:val="0000FF"/>
          </w:rPr>
          <w:t>обязательства</w:t>
        </w:r>
      </w:hyperlink>
      <w:r>
        <w:t xml:space="preserve"> получателя субсидии (по форме согласно приложению N 6 к настоящему Порядку), подписанные руководителем или уполномоченным представителем получателя субсидии и заверенные печатью получателя субсидии (при наличии).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2.7. Документы, предусмотренные </w:t>
      </w:r>
      <w:hyperlink w:anchor="P97">
        <w:r>
          <w:rPr>
            <w:color w:val="0000FF"/>
          </w:rPr>
          <w:t>пунктом 2.6</w:t>
        </w:r>
      </w:hyperlink>
      <w:r>
        <w:t xml:space="preserve"> настоящего Порядка, рассматриваются главным распорядителем бюджетных сре</w:t>
      </w:r>
      <w:proofErr w:type="gramStart"/>
      <w:r>
        <w:t>дств в т</w:t>
      </w:r>
      <w:proofErr w:type="gramEnd"/>
      <w:r>
        <w:t>ечение 10 (десяти) рабочих дней со дня их получения. По результатам рассмотрения документов главным распорядителем принимается решение о заключении договора о предоставлении субсидии либо об отказе в заключени</w:t>
      </w:r>
      <w:proofErr w:type="gramStart"/>
      <w:r>
        <w:t>и</w:t>
      </w:r>
      <w:proofErr w:type="gramEnd"/>
      <w:r>
        <w:t xml:space="preserve"> </w:t>
      </w:r>
      <w:r>
        <w:lastRenderedPageBreak/>
        <w:t xml:space="preserve">договора о предоставлении субсидии по основаниям, указанным в </w:t>
      </w:r>
      <w:hyperlink w:anchor="P111">
        <w:r>
          <w:rPr>
            <w:color w:val="0000FF"/>
          </w:rPr>
          <w:t>п. 2.10</w:t>
        </w:r>
      </w:hyperlink>
      <w:r>
        <w:t xml:space="preserve"> настоящего Порядка.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2.8. В случае если размер субсидии согласно расчету планового годового объема выпадающих доходов превышает доведенные лимиты бюджетных обязательств, главный распорядитель принимает решение о заключении договора о предоставлении субсидии (остатка субсидии) в пределах доведенных лимитов бюджетных обязатель</w:t>
      </w:r>
      <w:proofErr w:type="gramStart"/>
      <w:r>
        <w:t>ств пр</w:t>
      </w:r>
      <w:proofErr w:type="gramEnd"/>
      <w:r>
        <w:t>и условии согласия получателя субсидии.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2.9. После принятия главным распорядителем решения получателю субсидии в течение 3 (трех) рабочих дней направляется мотивированное уведомление об отказе в заключени</w:t>
      </w:r>
      <w:proofErr w:type="gramStart"/>
      <w:r>
        <w:t>и</w:t>
      </w:r>
      <w:proofErr w:type="gramEnd"/>
      <w:r>
        <w:t xml:space="preserve"> договора о предоставлении субсидии или проект договора о предоставлении субсидии, разработанный в соответствии с типовой формой, утвержденной финансовым управлением администрации города Благовещенска, и содержащий условие о согласовании сторонами новых условий договора или о расторжении договора при недостижении согласия по новым условиям в связи с уменьшением главному распорядителю ранее доведенных лимитов бюджетных обязательств.</w:t>
      </w:r>
    </w:p>
    <w:p w:rsidR="00F164C8" w:rsidRDefault="00F164C8">
      <w:pPr>
        <w:pStyle w:val="ConsPlusNormal"/>
        <w:spacing w:before="220"/>
        <w:ind w:firstLine="540"/>
        <w:jc w:val="both"/>
      </w:pPr>
      <w:bookmarkStart w:id="5" w:name="P111"/>
      <w:bookmarkEnd w:id="5"/>
      <w:r>
        <w:t>2.10. Основаниями для отказа в заключени</w:t>
      </w:r>
      <w:proofErr w:type="gramStart"/>
      <w:r>
        <w:t>и</w:t>
      </w:r>
      <w:proofErr w:type="gramEnd"/>
      <w:r>
        <w:t xml:space="preserve"> договора о предоставлении субсидии являются: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а) несоответствие представленных получателем субсидии документов требованиям, определенным в соответствии с </w:t>
      </w:r>
      <w:hyperlink w:anchor="P97">
        <w:r>
          <w:rPr>
            <w:color w:val="0000FF"/>
          </w:rPr>
          <w:t>пунктом 2.6</w:t>
        </w:r>
      </w:hyperlink>
      <w:r>
        <w:t xml:space="preserve"> настоящего Порядка, или непредставление (представление не в полном объеме) указанных документов;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б) установление факта недостоверности представленной получателем субсидии информации;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в) несоответствие цели предоставления субсидии, указанной в </w:t>
      </w:r>
      <w:hyperlink w:anchor="P50">
        <w:r>
          <w:rPr>
            <w:color w:val="0000FF"/>
          </w:rPr>
          <w:t>пункте 1.2</w:t>
        </w:r>
      </w:hyperlink>
      <w:r>
        <w:t xml:space="preserve"> настоящего Порядка;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г) несоответствие получателей субсидии требованиям, указанным в </w:t>
      </w:r>
      <w:hyperlink w:anchor="P70">
        <w:r>
          <w:rPr>
            <w:color w:val="0000FF"/>
          </w:rPr>
          <w:t>пункте 2.3</w:t>
        </w:r>
      </w:hyperlink>
      <w:r>
        <w:t xml:space="preserve"> настоящего Порядка;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д) отсутствие или недостаточность (при условии несогласия получателем субсидии на предоставление субсидии в меньшем размере) для предоставления субсидии бюджетных ассигнований и лимитов бюджетных обязательств, доведенных в установленном порядке до главного распорядителя.</w:t>
      </w:r>
    </w:p>
    <w:p w:rsidR="00F164C8" w:rsidRDefault="00F164C8">
      <w:pPr>
        <w:pStyle w:val="ConsPlusNormal"/>
        <w:spacing w:before="220"/>
        <w:ind w:firstLine="540"/>
        <w:jc w:val="both"/>
      </w:pPr>
      <w:bookmarkStart w:id="6" w:name="P117"/>
      <w:bookmarkEnd w:id="6"/>
      <w:r>
        <w:t xml:space="preserve">2.11. Получатель субсидии подписывает договор на предоставление субсидии в течение 3 (трех) рабочих дней </w:t>
      </w:r>
      <w:proofErr w:type="gramStart"/>
      <w:r>
        <w:t>с даты</w:t>
      </w:r>
      <w:proofErr w:type="gramEnd"/>
      <w:r>
        <w:t xml:space="preserve"> его получения и направляет в адрес главного распорядителя.</w:t>
      </w:r>
    </w:p>
    <w:p w:rsidR="00F164C8" w:rsidRDefault="00F164C8">
      <w:pPr>
        <w:pStyle w:val="ConsPlusNormal"/>
        <w:spacing w:before="220"/>
        <w:ind w:firstLine="540"/>
        <w:jc w:val="both"/>
      </w:pPr>
      <w:bookmarkStart w:id="7" w:name="P118"/>
      <w:bookmarkEnd w:id="7"/>
      <w:r>
        <w:t xml:space="preserve">2.12. </w:t>
      </w:r>
      <w:proofErr w:type="gramStart"/>
      <w:r>
        <w:t>Получатель субсидии, заключивший договор о предоставлении субсидии, представляет главному распорядителю ежемесячно, в срок до 5 числа месяца, следующего за отчетным (за декабрь - не позднее 15-го декабря текущего года), следующие документы:</w:t>
      </w:r>
      <w:proofErr w:type="gramEnd"/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а) </w:t>
      </w:r>
      <w:hyperlink w:anchor="P354">
        <w:r>
          <w:rPr>
            <w:color w:val="0000FF"/>
          </w:rPr>
          <w:t>заявление</w:t>
        </w:r>
      </w:hyperlink>
      <w:r>
        <w:t xml:space="preserve"> на предоставление субсидии (остатка субсидии) за отчетный период (по форме согласно приложению N 4 к настоящему Порядку);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б) </w:t>
      </w:r>
      <w:hyperlink w:anchor="P209">
        <w:r>
          <w:rPr>
            <w:color w:val="0000FF"/>
          </w:rPr>
          <w:t>расчет</w:t>
        </w:r>
      </w:hyperlink>
      <w:r>
        <w:t xml:space="preserve"> размера субсидии за отчетный период (по форме согласно приложению N 2 к настоящему Порядку);</w:t>
      </w:r>
    </w:p>
    <w:p w:rsidR="00F164C8" w:rsidRDefault="00F164C8">
      <w:pPr>
        <w:pStyle w:val="ConsPlusNormal"/>
        <w:spacing w:before="220"/>
        <w:ind w:firstLine="540"/>
        <w:jc w:val="both"/>
      </w:pPr>
      <w:proofErr w:type="gramStart"/>
      <w:r>
        <w:t xml:space="preserve">в) </w:t>
      </w:r>
      <w:hyperlink w:anchor="P380">
        <w:r>
          <w:rPr>
            <w:color w:val="0000FF"/>
          </w:rPr>
          <w:t>отчет</w:t>
        </w:r>
      </w:hyperlink>
      <w:r>
        <w:t xml:space="preserve"> о фактическом предоставлении населению услуг в отделениях бань за отчетный период (по форме согласно приложению N 5 к настоящему Порядку) с приложением копий учетных документов, подтверждающих фактический объем оказанных услуг в отделениях бань (</w:t>
      </w:r>
      <w:hyperlink w:anchor="P446">
        <w:r>
          <w:rPr>
            <w:color w:val="0000FF"/>
          </w:rPr>
          <w:t>журналы</w:t>
        </w:r>
      </w:hyperlink>
      <w:r>
        <w:t xml:space="preserve"> учета предоставления льгот за отчетный период по форме согласно приложению N 5.1 к настоящему Порядку, оборотно-сальдовые ведомости за отчетный период).</w:t>
      </w:r>
      <w:proofErr w:type="gramEnd"/>
    </w:p>
    <w:p w:rsidR="00F164C8" w:rsidRDefault="00F164C8">
      <w:pPr>
        <w:pStyle w:val="ConsPlusNormal"/>
        <w:spacing w:before="220"/>
        <w:ind w:firstLine="540"/>
        <w:jc w:val="both"/>
      </w:pPr>
      <w:r>
        <w:lastRenderedPageBreak/>
        <w:t xml:space="preserve">Главный распорядитель в течение 15 (пятнадцати) рабочих дней со дня представления документов, указанных в настоящем пункте, принимает решение о предоставлении субсидии или отказе в предоставлении субсидии по основаниям, указанным в </w:t>
      </w:r>
      <w:hyperlink w:anchor="P124">
        <w:r>
          <w:rPr>
            <w:color w:val="0000FF"/>
          </w:rPr>
          <w:t>п. 2.14</w:t>
        </w:r>
      </w:hyperlink>
      <w:r>
        <w:t xml:space="preserve"> настоящего Порядка.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2.13. В случае принятия решения об отказе в предоставлении субсидии главный распорядитель в течение 3 (трех) рабочих дней направляет в адрес получателя субсидии соответствующее мотивированное уведомление об отказе в предоставлении субсидии.</w:t>
      </w:r>
    </w:p>
    <w:p w:rsidR="00F164C8" w:rsidRDefault="00F164C8">
      <w:pPr>
        <w:pStyle w:val="ConsPlusNormal"/>
        <w:spacing w:before="220"/>
        <w:ind w:firstLine="540"/>
        <w:jc w:val="both"/>
      </w:pPr>
      <w:bookmarkStart w:id="8" w:name="P124"/>
      <w:bookmarkEnd w:id="8"/>
      <w:r>
        <w:t>2.14. Основаниями для принятия решения об отказе в предоставлении субсидии являются: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1) несоответствие представленных получателем субсидии документов требованиям, определенным </w:t>
      </w:r>
      <w:hyperlink w:anchor="P118">
        <w:r>
          <w:rPr>
            <w:color w:val="0000FF"/>
          </w:rPr>
          <w:t>пунктом 2.12</w:t>
        </w:r>
      </w:hyperlink>
      <w:r>
        <w:t xml:space="preserve"> настоящего Порядка, или непредставление (представление не в полном объеме) указанных документов;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2) недостоверность представленной получателем субсидии информации.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2.15. </w:t>
      </w:r>
      <w:proofErr w:type="gramStart"/>
      <w:r>
        <w:t xml:space="preserve">Перечисление субсидии осуществляется главным распорядителем единовременным платежом в течение 10 (десяти) рабочих дней со дня принятия решения о предоставлении субсидии на расчетный или корреспондентский счет получателя субсидии, открытый в учреждении Центрального банка Российской Федерации или кредитной организации на основании договора о предоставлении субсидии и </w:t>
      </w:r>
      <w:hyperlink w:anchor="P209">
        <w:r>
          <w:rPr>
            <w:color w:val="0000FF"/>
          </w:rPr>
          <w:t>расчета</w:t>
        </w:r>
      </w:hyperlink>
      <w:r>
        <w:t xml:space="preserve"> размера субсидии за текущий период по форме согласно приложению N 2 к настоящему Порядку.</w:t>
      </w:r>
      <w:proofErr w:type="gramEnd"/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2.16. </w:t>
      </w:r>
      <w:proofErr w:type="gramStart"/>
      <w:r>
        <w:t>В случае необходимости внесения изменений в договор о предоставлении субсидии в связи с увеличением</w:t>
      </w:r>
      <w:proofErr w:type="gramEnd"/>
      <w:r>
        <w:t xml:space="preserve"> (уменьшением) размера субсидии получатель субсидии представляет главному распорядителю следующие документы с приложением финансово-экономического обоснования данного изменения: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1) </w:t>
      </w:r>
      <w:hyperlink w:anchor="P179">
        <w:r>
          <w:rPr>
            <w:color w:val="0000FF"/>
          </w:rPr>
          <w:t>заявление</w:t>
        </w:r>
      </w:hyperlink>
      <w:r>
        <w:t xml:space="preserve"> о предоставлении субсидии (по форме согласно приложению N 1 к настоящему Порядку);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2) </w:t>
      </w:r>
      <w:hyperlink w:anchor="P209">
        <w:r>
          <w:rPr>
            <w:color w:val="0000FF"/>
          </w:rPr>
          <w:t>расчет</w:t>
        </w:r>
      </w:hyperlink>
      <w:r>
        <w:t xml:space="preserve"> размера субсидии на текущий финансовый год (по форме согласно приложению N 2 к настоящему Порядку);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3) </w:t>
      </w:r>
      <w:hyperlink w:anchor="P497">
        <w:r>
          <w:rPr>
            <w:color w:val="0000FF"/>
          </w:rPr>
          <w:t>расчет</w:t>
        </w:r>
      </w:hyperlink>
      <w:r>
        <w:t xml:space="preserve"> размера корректировки субсидии за отчетный период (по форме согласно приложению N 7 к настоящему Порядку).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Главный распорядитель рассматривает указанные документы в течение 3 (трех) рабочих дней с даты их поступления и принимает решение о заключении дополнительного соглашения к договору о предоставлении субсидии или об отказе в заключени</w:t>
      </w:r>
      <w:proofErr w:type="gramStart"/>
      <w:r>
        <w:t>и</w:t>
      </w:r>
      <w:proofErr w:type="gramEnd"/>
      <w:r>
        <w:t xml:space="preserve"> указанного дополнительного соглашения.</w:t>
      </w:r>
    </w:p>
    <w:p w:rsidR="00F164C8" w:rsidRDefault="00F164C8">
      <w:pPr>
        <w:pStyle w:val="ConsPlusNormal"/>
        <w:jc w:val="both"/>
      </w:pPr>
      <w:r>
        <w:t xml:space="preserve">(п. 2.16 в ред. постановления администрации города Благовещенска от 21.07.2023 </w:t>
      </w:r>
      <w:hyperlink r:id="rId27">
        <w:r>
          <w:rPr>
            <w:color w:val="0000FF"/>
          </w:rPr>
          <w:t>N 3848</w:t>
        </w:r>
      </w:hyperlink>
      <w:r>
        <w:t>)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2.17. В случае принятия решения о заключении дополнительного соглашения главный распорядитель в течение 3 (трех) рабочих дней </w:t>
      </w:r>
      <w:proofErr w:type="gramStart"/>
      <w:r>
        <w:t>с даты принятия</w:t>
      </w:r>
      <w:proofErr w:type="gramEnd"/>
      <w:r>
        <w:t xml:space="preserve"> решения о заключении дополнительного соглашения направляет в адрес получателя субсидии подписанное со своей стороны дополнительное соглашение в двух экземплярах.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Получатель субсидии подписывает дополнительное соглашение в течение 3 (трех) рабочих дней </w:t>
      </w:r>
      <w:proofErr w:type="gramStart"/>
      <w:r>
        <w:t>с даты</w:t>
      </w:r>
      <w:proofErr w:type="gramEnd"/>
      <w:r>
        <w:t xml:space="preserve"> его получения и один экземпляр направляет в адрес главного распорядителя.</w:t>
      </w:r>
    </w:p>
    <w:p w:rsidR="00F164C8" w:rsidRDefault="00F164C8">
      <w:pPr>
        <w:pStyle w:val="ConsPlusNormal"/>
        <w:jc w:val="both"/>
      </w:pPr>
      <w:r>
        <w:t xml:space="preserve">(п. 2.17 в ред. постановления администрации города Благовещенска от 21.07.2023 </w:t>
      </w:r>
      <w:hyperlink r:id="rId28">
        <w:r>
          <w:rPr>
            <w:color w:val="0000FF"/>
          </w:rPr>
          <w:t>N 3848</w:t>
        </w:r>
      </w:hyperlink>
      <w:r>
        <w:t>)</w:t>
      </w:r>
    </w:p>
    <w:p w:rsidR="00F164C8" w:rsidRDefault="00F164C8">
      <w:pPr>
        <w:pStyle w:val="ConsPlusNormal"/>
        <w:spacing w:before="220"/>
        <w:ind w:firstLine="540"/>
        <w:jc w:val="both"/>
      </w:pPr>
      <w:bookmarkStart w:id="9" w:name="P137"/>
      <w:bookmarkEnd w:id="9"/>
      <w:r>
        <w:t>2.18. В случае принятия решения об отказе в заключени</w:t>
      </w:r>
      <w:proofErr w:type="gramStart"/>
      <w:r>
        <w:t>и</w:t>
      </w:r>
      <w:proofErr w:type="gramEnd"/>
      <w:r>
        <w:t xml:space="preserve"> дополнительного соглашения главный распорядитель в течение 3 (трех) рабочих дней с даты принятия решения об отказе в заключении дополнительного соглашения направляет в адрес получателя субсидии соответствующее мотивированное уведомление об отказе.</w:t>
      </w:r>
    </w:p>
    <w:p w:rsidR="00F164C8" w:rsidRDefault="00F164C8">
      <w:pPr>
        <w:pStyle w:val="ConsPlusNormal"/>
        <w:jc w:val="both"/>
      </w:pPr>
      <w:r>
        <w:lastRenderedPageBreak/>
        <w:t>(</w:t>
      </w:r>
      <w:proofErr w:type="gramStart"/>
      <w:r>
        <w:t>п</w:t>
      </w:r>
      <w:proofErr w:type="gramEnd"/>
      <w:r>
        <w:t xml:space="preserve">. 2.18 в ред. постановления администрации города Благовещенска от 21.07.2023 </w:t>
      </w:r>
      <w:hyperlink r:id="rId29">
        <w:r>
          <w:rPr>
            <w:color w:val="0000FF"/>
          </w:rPr>
          <w:t>N 3848</w:t>
        </w:r>
      </w:hyperlink>
      <w:r>
        <w:t>)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2.19 - 2.22. Утратили силу. - Постановление администрации города Благовещенска от 21.07.2023 </w:t>
      </w:r>
      <w:hyperlink r:id="rId30">
        <w:r>
          <w:rPr>
            <w:color w:val="0000FF"/>
          </w:rPr>
          <w:t>N 3848</w:t>
        </w:r>
      </w:hyperlink>
      <w:r>
        <w:t>.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Title"/>
        <w:jc w:val="center"/>
        <w:outlineLvl w:val="1"/>
      </w:pPr>
      <w:r>
        <w:t>3. Требования к отчетности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ind w:firstLine="540"/>
        <w:jc w:val="both"/>
      </w:pPr>
      <w:r>
        <w:t>3.1. Получатель субсидии ведет раздельный учет доходов (расходов), полученных (произведенных) в рамках целевого финансирования.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3.2. Главный распорядитель вправе устанавливать в договоре о предоставлении субсидии порядок, сроки и формы представления получателем субсидии отчетности, определенной договором.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Title"/>
        <w:jc w:val="center"/>
        <w:outlineLvl w:val="1"/>
      </w:pPr>
      <w:r>
        <w:t>4. Требования к осуществлению контроля (мониторинга)</w:t>
      </w:r>
    </w:p>
    <w:p w:rsidR="00F164C8" w:rsidRDefault="00F164C8">
      <w:pPr>
        <w:pStyle w:val="ConsPlusTitle"/>
        <w:jc w:val="center"/>
      </w:pPr>
      <w:r>
        <w:t>за соблюдением условий и порядка предоставления</w:t>
      </w:r>
    </w:p>
    <w:p w:rsidR="00F164C8" w:rsidRDefault="00F164C8">
      <w:pPr>
        <w:pStyle w:val="ConsPlusTitle"/>
        <w:jc w:val="center"/>
      </w:pPr>
      <w:r>
        <w:t>субсидии и ответственность за их нарушение</w:t>
      </w:r>
    </w:p>
    <w:p w:rsidR="00F164C8" w:rsidRDefault="00F164C8">
      <w:pPr>
        <w:pStyle w:val="ConsPlusNormal"/>
        <w:jc w:val="center"/>
      </w:pPr>
      <w:proofErr w:type="gramStart"/>
      <w:r>
        <w:t>(в ред. постановления администрации города Благовещенска</w:t>
      </w:r>
      <w:proofErr w:type="gramEnd"/>
    </w:p>
    <w:p w:rsidR="00F164C8" w:rsidRDefault="00F164C8">
      <w:pPr>
        <w:pStyle w:val="ConsPlusNormal"/>
        <w:jc w:val="center"/>
      </w:pPr>
      <w:r>
        <w:t xml:space="preserve">от 10.03.2023 </w:t>
      </w:r>
      <w:hyperlink r:id="rId31">
        <w:r>
          <w:rPr>
            <w:color w:val="0000FF"/>
          </w:rPr>
          <w:t>N 1054</w:t>
        </w:r>
      </w:hyperlink>
      <w:r>
        <w:t>)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ind w:firstLine="540"/>
        <w:jc w:val="both"/>
      </w:pPr>
      <w:r>
        <w:t xml:space="preserve">4.1. Главным распорядителем как получателем бюджетных средств, а также органами муниципального финансового контроля, осуществляется обязательная проверка соблюдения получателем субсидии порядка и условий предоставления субсидий, в том числе в части достижения результатов предоставления субсидии, в соответствии со </w:t>
      </w:r>
      <w:hyperlink r:id="rId32">
        <w:r>
          <w:rPr>
            <w:color w:val="0000FF"/>
          </w:rPr>
          <w:t>статьями 268.1</w:t>
        </w:r>
      </w:hyperlink>
      <w:r>
        <w:t xml:space="preserve"> и </w:t>
      </w:r>
      <w:hyperlink r:id="rId33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F164C8" w:rsidRDefault="00F164C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4.1 в ред. постановления администрации города Благовещенска от 10.03.2023 </w:t>
      </w:r>
      <w:hyperlink r:id="rId34">
        <w:r>
          <w:rPr>
            <w:color w:val="0000FF"/>
          </w:rPr>
          <w:t>N 1054</w:t>
        </w:r>
      </w:hyperlink>
      <w:r>
        <w:t>)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4.2. Получатель субсидии несет ответственность за достоверность и своевременность представленных главному распорядителю сведений и документов и достижение результатов предоставления субсидии, установленных настоящим Порядком.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4.3. За нарушение условий и порядка предоставления субсидии к получателю субсидии применяются следующие меры ответственности:</w:t>
      </w:r>
    </w:p>
    <w:p w:rsidR="00F164C8" w:rsidRDefault="00F164C8">
      <w:pPr>
        <w:pStyle w:val="ConsPlusNormal"/>
        <w:jc w:val="both"/>
      </w:pPr>
      <w:r>
        <w:t xml:space="preserve">(в ред. постановления администрации города Благовещенска от 10.03.2023 </w:t>
      </w:r>
      <w:hyperlink r:id="rId35">
        <w:r>
          <w:rPr>
            <w:color w:val="0000FF"/>
          </w:rPr>
          <w:t>N 1054</w:t>
        </w:r>
      </w:hyperlink>
      <w:r>
        <w:t>)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возврат средств субсидии в бюджет города Благовещенска в случае нарушения получателем субсидии условий, установленных при предоставлении субсидии, </w:t>
      </w:r>
      <w:proofErr w:type="gramStart"/>
      <w:r>
        <w:t>выявленного</w:t>
      </w:r>
      <w:proofErr w:type="gramEnd"/>
      <w:r>
        <w:t xml:space="preserve"> в том числе по фактам проверок, проведенных главным распорядителем и органом государственного (муниципального) финансового контроля, а также в случае недостижения значений результатов, указанных в </w:t>
      </w:r>
      <w:hyperlink w:anchor="P60">
        <w:r>
          <w:rPr>
            <w:color w:val="0000FF"/>
          </w:rPr>
          <w:t>пункте 2.1</w:t>
        </w:r>
      </w:hyperlink>
      <w:r>
        <w:t xml:space="preserve"> настоящего Порядка;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выплата неустойки в размере, установленном в </w:t>
      </w:r>
      <w:hyperlink w:anchor="P137">
        <w:r>
          <w:rPr>
            <w:color w:val="0000FF"/>
          </w:rPr>
          <w:t>пункте 2.18</w:t>
        </w:r>
      </w:hyperlink>
      <w:r>
        <w:t xml:space="preserve"> настоящего Порядка, в случае нарушения сроков возврата субсидии (остатков субсидии).</w:t>
      </w:r>
    </w:p>
    <w:p w:rsidR="00F164C8" w:rsidRDefault="00F164C8">
      <w:pPr>
        <w:pStyle w:val="ConsPlusNormal"/>
        <w:spacing w:before="220"/>
        <w:ind w:firstLine="540"/>
        <w:jc w:val="both"/>
      </w:pPr>
      <w:bookmarkStart w:id="10" w:name="P159"/>
      <w:bookmarkEnd w:id="10"/>
      <w:r>
        <w:t>4.4. В случае выявления нарушений условий предоставления субсидии, установленных настоящим Порядком, факта представления недостоверных сведений, непредставления документов, предусмотренных настоящим Порядком, факта недостижения значения результатов и показателей предоставления субсидии главный распорядитель в течение 10 (десяти) рабочих дней со дня выявления нарушения направляет получателю субсидии требование о возврате субсидии в бюджет города Благовещенска.</w:t>
      </w:r>
    </w:p>
    <w:p w:rsidR="00F164C8" w:rsidRDefault="00F164C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4.4 в ред. постановления администрации города Благовещенска от 21.07.2023 </w:t>
      </w:r>
      <w:hyperlink r:id="rId36">
        <w:r>
          <w:rPr>
            <w:color w:val="0000FF"/>
          </w:rPr>
          <w:t>N 3848</w:t>
        </w:r>
      </w:hyperlink>
      <w:r>
        <w:t>)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 xml:space="preserve">4.5. В случаях, указанных в </w:t>
      </w:r>
      <w:hyperlink w:anchor="P159">
        <w:r>
          <w:rPr>
            <w:color w:val="0000FF"/>
          </w:rPr>
          <w:t>пункте 4.4</w:t>
        </w:r>
      </w:hyperlink>
      <w:r>
        <w:t xml:space="preserve"> настоящего Порядка, субсидия подлежит добровольному возврату получателем субсидии в бюджет города Благовещенска в течение 5 (пяти) рабочих дней со дня получения требования о возврате субсидии.</w:t>
      </w:r>
    </w:p>
    <w:p w:rsidR="00F164C8" w:rsidRDefault="00F164C8">
      <w:pPr>
        <w:pStyle w:val="ConsPlusNormal"/>
        <w:jc w:val="both"/>
      </w:pPr>
      <w:r>
        <w:lastRenderedPageBreak/>
        <w:t>(</w:t>
      </w:r>
      <w:proofErr w:type="gramStart"/>
      <w:r>
        <w:t>п</w:t>
      </w:r>
      <w:proofErr w:type="gramEnd"/>
      <w:r>
        <w:t xml:space="preserve">. 4.5 введен постановлением администрации города Благовещенска от 21.07.2023 </w:t>
      </w:r>
      <w:hyperlink r:id="rId37">
        <w:r>
          <w:rPr>
            <w:color w:val="0000FF"/>
          </w:rPr>
          <w:t>N 3848</w:t>
        </w:r>
      </w:hyperlink>
      <w:r>
        <w:t>)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4.6. В случае отказа получателя субсидии от добровольного возврата субсидии главный распорядитель производит взыскание субсидии в судебном порядке.</w:t>
      </w:r>
    </w:p>
    <w:p w:rsidR="00F164C8" w:rsidRDefault="00F164C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4.6 введен постановлением администрации города Благовещенска от 21.07.2023 </w:t>
      </w:r>
      <w:hyperlink r:id="rId38">
        <w:r>
          <w:rPr>
            <w:color w:val="0000FF"/>
          </w:rPr>
          <w:t>N 3848</w:t>
        </w:r>
      </w:hyperlink>
      <w:r>
        <w:t>)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4.7. За нарушение сроков возврата субсидии получатель субсидии несет ответственность в виде неустойки в размере двух трехсотых ключевой ставки Центрального Банка России, действующей в соответствующие периоды пользования субсидией, от суммы долга за каждый день просрочки.</w:t>
      </w:r>
    </w:p>
    <w:p w:rsidR="00F164C8" w:rsidRDefault="00F164C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4.7 введен постановлением администрации города Благовещенска от 21.07.2023 </w:t>
      </w:r>
      <w:hyperlink r:id="rId39">
        <w:r>
          <w:rPr>
            <w:color w:val="0000FF"/>
          </w:rPr>
          <w:t>N 3848</w:t>
        </w:r>
      </w:hyperlink>
      <w:r>
        <w:t>)</w:t>
      </w:r>
    </w:p>
    <w:p w:rsidR="00F164C8" w:rsidRDefault="00F164C8">
      <w:pPr>
        <w:pStyle w:val="ConsPlusNormal"/>
        <w:spacing w:before="220"/>
        <w:ind w:firstLine="540"/>
        <w:jc w:val="both"/>
      </w:pPr>
      <w:r>
        <w:t>4.8. Главный распорядитель проводит мониторинг достижения результатов предоставления субсидии исходя из достижения значений результатов предоставления субсидии, определенных договором,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:rsidR="00F164C8" w:rsidRDefault="00F164C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4.8 введен постановлением администрации города Благовещенска от 21.07.2023 </w:t>
      </w:r>
      <w:hyperlink r:id="rId40">
        <w:r>
          <w:rPr>
            <w:color w:val="0000FF"/>
          </w:rPr>
          <w:t>N 3848</w:t>
        </w:r>
      </w:hyperlink>
      <w:r>
        <w:t>)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right"/>
        <w:outlineLvl w:val="1"/>
      </w:pPr>
      <w:r>
        <w:t>Приложение N 1</w:t>
      </w:r>
    </w:p>
    <w:p w:rsidR="00F164C8" w:rsidRDefault="00F164C8">
      <w:pPr>
        <w:pStyle w:val="ConsPlusNormal"/>
        <w:jc w:val="right"/>
      </w:pPr>
      <w:r>
        <w:t>к Порядку</w:t>
      </w:r>
    </w:p>
    <w:p w:rsidR="00F164C8" w:rsidRDefault="00F164C8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164C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164C8" w:rsidRDefault="00F164C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64C8" w:rsidRDefault="00F164C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164C8" w:rsidRDefault="00F164C8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164C8" w:rsidRDefault="00F164C8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64C8" w:rsidRDefault="00F164C8">
            <w:pPr>
              <w:pStyle w:val="ConsPlusNormal"/>
            </w:pPr>
          </w:p>
        </w:tc>
      </w:tr>
    </w:tbl>
    <w:p w:rsidR="00F164C8" w:rsidRDefault="00F164C8">
      <w:pPr>
        <w:pStyle w:val="ConsPlusNormal"/>
        <w:spacing w:after="1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  <w:jc w:val="center"/>
            </w:pPr>
            <w:bookmarkStart w:id="11" w:name="P179"/>
            <w:bookmarkEnd w:id="11"/>
            <w:r>
              <w:t>ЗАЯВЛЕНИЕ</w:t>
            </w:r>
          </w:p>
          <w:p w:rsidR="00F164C8" w:rsidRDefault="00F164C8">
            <w:pPr>
              <w:pStyle w:val="ConsPlusNormal"/>
              <w:jc w:val="center"/>
            </w:pPr>
            <w:r>
              <w:t>НА ПОЛУЧЕНИЕ СУБСИДИИ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Дата _____________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1. Полное наименование получателя субсидии, ИНН, КПП: ______________</w:t>
            </w:r>
          </w:p>
          <w:p w:rsidR="00F164C8" w:rsidRDefault="00F164C8">
            <w:pPr>
              <w:pStyle w:val="ConsPlusNormal"/>
            </w:pPr>
            <w:r>
              <w:t>______________________________________________________________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2. Цель получения субсидии:</w:t>
            </w:r>
          </w:p>
          <w:p w:rsidR="00F164C8" w:rsidRDefault="00F164C8">
            <w:pPr>
              <w:pStyle w:val="ConsPlusNormal"/>
            </w:pPr>
            <w:r>
              <w:t>______________________________________________________________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3. Размер запрашиваемой субсидии: ________________________________</w:t>
            </w:r>
          </w:p>
          <w:p w:rsidR="00F164C8" w:rsidRDefault="00F164C8">
            <w:pPr>
              <w:pStyle w:val="ConsPlusNormal"/>
            </w:pPr>
            <w:r>
              <w:t>______________________________________________________________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4. Сумма субсидии за период с "__" ________ 20_ г. по "__" _______ 20_ г.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5. Юридический адрес получателя субсидии: _________________________</w:t>
            </w:r>
          </w:p>
          <w:p w:rsidR="00F164C8" w:rsidRDefault="00F164C8">
            <w:pPr>
              <w:pStyle w:val="ConsPlusNormal"/>
            </w:pPr>
            <w:r>
              <w:t>______________________________________________________________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5. Банковские реквизиты получателя субсидии для зачисления средств субсидии ______________________________________________________________</w:t>
            </w:r>
          </w:p>
          <w:p w:rsidR="00F164C8" w:rsidRDefault="00F164C8">
            <w:pPr>
              <w:pStyle w:val="ConsPlusNormal"/>
            </w:pPr>
            <w:r>
              <w:t>______________________________________________________________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Приложение:</w:t>
            </w:r>
          </w:p>
          <w:p w:rsidR="00F164C8" w:rsidRDefault="00F164C8">
            <w:pPr>
              <w:pStyle w:val="ConsPlusNormal"/>
            </w:pPr>
            <w:r>
              <w:t>1. ____________________________</w:t>
            </w:r>
          </w:p>
          <w:p w:rsidR="00F164C8" w:rsidRDefault="00F164C8">
            <w:pPr>
              <w:pStyle w:val="ConsPlusNormal"/>
            </w:pPr>
            <w:r>
              <w:t>2. ____________________________</w:t>
            </w:r>
          </w:p>
          <w:p w:rsidR="00F164C8" w:rsidRDefault="00F164C8">
            <w:pPr>
              <w:pStyle w:val="ConsPlusNormal"/>
            </w:pPr>
            <w:r>
              <w:lastRenderedPageBreak/>
              <w:t>3. ____________________________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  <w:jc w:val="both"/>
            </w:pPr>
            <w:r>
              <w:lastRenderedPageBreak/>
              <w:t xml:space="preserve">(Примечание: перечень прилагаемых к заявлению документов определяется в соответствии с </w:t>
            </w:r>
            <w:hyperlink w:anchor="P97">
              <w:r>
                <w:rPr>
                  <w:color w:val="0000FF"/>
                </w:rPr>
                <w:t>п. 2.6</w:t>
              </w:r>
            </w:hyperlink>
            <w:r>
              <w:t xml:space="preserve"> настоящего Порядка)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Руководитель _______________________________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Главный бухгалтер ___________________________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М.П.</w:t>
            </w:r>
          </w:p>
        </w:tc>
      </w:tr>
    </w:tbl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right"/>
        <w:outlineLvl w:val="1"/>
      </w:pPr>
      <w:r>
        <w:t>Приложение N 2</w:t>
      </w:r>
    </w:p>
    <w:p w:rsidR="00F164C8" w:rsidRDefault="00F164C8">
      <w:pPr>
        <w:pStyle w:val="ConsPlusNormal"/>
        <w:jc w:val="right"/>
      </w:pPr>
      <w:r>
        <w:t>к Порядку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nformat"/>
        <w:jc w:val="both"/>
      </w:pPr>
      <w:bookmarkStart w:id="12" w:name="P209"/>
      <w:bookmarkEnd w:id="12"/>
      <w:r>
        <w:t xml:space="preserve">                                  Расчет</w:t>
      </w:r>
    </w:p>
    <w:p w:rsidR="00F164C8" w:rsidRDefault="00F164C8">
      <w:pPr>
        <w:pStyle w:val="ConsPlusNonformat"/>
        <w:jc w:val="both"/>
      </w:pPr>
      <w:r>
        <w:t xml:space="preserve">                размера субсидии за _____________ 20__ год</w:t>
      </w:r>
    </w:p>
    <w:p w:rsidR="00F164C8" w:rsidRDefault="00F164C8">
      <w:pPr>
        <w:pStyle w:val="ConsPlusNonformat"/>
        <w:jc w:val="both"/>
      </w:pPr>
      <w:r>
        <w:t xml:space="preserve">                                     (месяц/год)</w:t>
      </w:r>
    </w:p>
    <w:p w:rsidR="00F164C8" w:rsidRDefault="00F164C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928"/>
        <w:gridCol w:w="1871"/>
        <w:gridCol w:w="1984"/>
        <w:gridCol w:w="1531"/>
      </w:tblGrid>
      <w:tr w:rsidR="00F164C8">
        <w:tc>
          <w:tcPr>
            <w:tcW w:w="1757" w:type="dxa"/>
          </w:tcPr>
          <w:p w:rsidR="00F164C8" w:rsidRDefault="00F164C8">
            <w:pPr>
              <w:pStyle w:val="ConsPlusNormal"/>
              <w:jc w:val="center"/>
            </w:pPr>
            <w:r>
              <w:t>Объем предоставленных услуг, чел./помывок</w:t>
            </w:r>
          </w:p>
        </w:tc>
        <w:tc>
          <w:tcPr>
            <w:tcW w:w="1928" w:type="dxa"/>
          </w:tcPr>
          <w:p w:rsidR="00F164C8" w:rsidRDefault="00F164C8">
            <w:pPr>
              <w:pStyle w:val="ConsPlusNormal"/>
              <w:jc w:val="center"/>
            </w:pPr>
            <w:r>
              <w:t>Экономические обоснованные затраты на 1 чел./помывку, руб.</w:t>
            </w:r>
          </w:p>
        </w:tc>
        <w:tc>
          <w:tcPr>
            <w:tcW w:w="1871" w:type="dxa"/>
          </w:tcPr>
          <w:p w:rsidR="00F164C8" w:rsidRDefault="00F164C8">
            <w:pPr>
              <w:pStyle w:val="ConsPlusNormal"/>
              <w:jc w:val="center"/>
            </w:pPr>
            <w:r>
              <w:t>Утвержденный тариф на 1 чел./помывку, руб.</w:t>
            </w:r>
          </w:p>
        </w:tc>
        <w:tc>
          <w:tcPr>
            <w:tcW w:w="1984" w:type="dxa"/>
          </w:tcPr>
          <w:p w:rsidR="00F164C8" w:rsidRDefault="00F164C8">
            <w:pPr>
              <w:pStyle w:val="ConsPlusNormal"/>
              <w:jc w:val="center"/>
            </w:pPr>
            <w:r>
              <w:t>Разница между экономически обоснованными затратами и утвержденным тарифом, руб. (гр. 2 - гр. 3)</w:t>
            </w:r>
          </w:p>
        </w:tc>
        <w:tc>
          <w:tcPr>
            <w:tcW w:w="1531" w:type="dxa"/>
          </w:tcPr>
          <w:p w:rsidR="00F164C8" w:rsidRDefault="00F164C8">
            <w:pPr>
              <w:pStyle w:val="ConsPlusNormal"/>
              <w:jc w:val="center"/>
            </w:pPr>
            <w:r>
              <w:t>Сумма субсидии, руб. (гр. 4 x гр. 1)</w:t>
            </w:r>
          </w:p>
        </w:tc>
      </w:tr>
      <w:tr w:rsidR="00F164C8">
        <w:tc>
          <w:tcPr>
            <w:tcW w:w="1757" w:type="dxa"/>
          </w:tcPr>
          <w:p w:rsidR="00F164C8" w:rsidRDefault="00F164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F164C8" w:rsidRDefault="00F164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</w:tcPr>
          <w:p w:rsidR="00F164C8" w:rsidRDefault="00F164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F164C8" w:rsidRDefault="00F164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F164C8" w:rsidRDefault="00F164C8">
            <w:pPr>
              <w:pStyle w:val="ConsPlusNormal"/>
              <w:jc w:val="center"/>
            </w:pPr>
            <w:r>
              <w:t>5</w:t>
            </w:r>
          </w:p>
        </w:tc>
      </w:tr>
      <w:tr w:rsidR="00F164C8">
        <w:tc>
          <w:tcPr>
            <w:tcW w:w="175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928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87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984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531" w:type="dxa"/>
          </w:tcPr>
          <w:p w:rsidR="00F164C8" w:rsidRDefault="00F164C8">
            <w:pPr>
              <w:pStyle w:val="ConsPlusNormal"/>
            </w:pPr>
          </w:p>
        </w:tc>
      </w:tr>
    </w:tbl>
    <w:p w:rsidR="00F164C8" w:rsidRDefault="00F164C8">
      <w:pPr>
        <w:pStyle w:val="ConsPlusNormal"/>
        <w:jc w:val="both"/>
      </w:pPr>
    </w:p>
    <w:p w:rsidR="00F164C8" w:rsidRDefault="00F164C8">
      <w:pPr>
        <w:pStyle w:val="ConsPlusNonformat"/>
        <w:jc w:val="both"/>
      </w:pPr>
      <w:r>
        <w:t xml:space="preserve">    Руководитель ______________________</w:t>
      </w:r>
    </w:p>
    <w:p w:rsidR="00F164C8" w:rsidRDefault="00F164C8">
      <w:pPr>
        <w:pStyle w:val="ConsPlusNonformat"/>
        <w:jc w:val="both"/>
      </w:pPr>
      <w:r>
        <w:t xml:space="preserve">    Главный бухгалтер _________________</w:t>
      </w:r>
    </w:p>
    <w:p w:rsidR="00F164C8" w:rsidRDefault="00F164C8">
      <w:pPr>
        <w:pStyle w:val="ConsPlusNonformat"/>
        <w:jc w:val="both"/>
      </w:pPr>
    </w:p>
    <w:p w:rsidR="00F164C8" w:rsidRDefault="00F164C8">
      <w:pPr>
        <w:pStyle w:val="ConsPlusNonformat"/>
        <w:jc w:val="both"/>
      </w:pPr>
      <w:r>
        <w:t xml:space="preserve">    М.П.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right"/>
        <w:outlineLvl w:val="1"/>
      </w:pPr>
      <w:r>
        <w:t>Приложение N 3</w:t>
      </w:r>
    </w:p>
    <w:p w:rsidR="00F164C8" w:rsidRDefault="00F164C8">
      <w:pPr>
        <w:pStyle w:val="ConsPlusNormal"/>
        <w:jc w:val="right"/>
      </w:pPr>
      <w:r>
        <w:t>к Порядку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sectPr w:rsidR="00F164C8" w:rsidSect="00EF0C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06"/>
      </w:tblGrid>
      <w:tr w:rsidR="00F164C8">
        <w:tc>
          <w:tcPr>
            <w:tcW w:w="13606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  <w:jc w:val="center"/>
            </w:pPr>
            <w:bookmarkStart w:id="13" w:name="P241"/>
            <w:bookmarkEnd w:id="13"/>
            <w:r>
              <w:lastRenderedPageBreak/>
              <w:t>СПРАВКА</w:t>
            </w:r>
          </w:p>
          <w:p w:rsidR="00F164C8" w:rsidRDefault="00F164C8">
            <w:pPr>
              <w:pStyle w:val="ConsPlusNormal"/>
              <w:jc w:val="center"/>
            </w:pPr>
            <w:r>
              <w:t>о просроченной задолженности по субсидиям, бюджетным</w:t>
            </w:r>
          </w:p>
          <w:p w:rsidR="00F164C8" w:rsidRDefault="00F164C8">
            <w:pPr>
              <w:pStyle w:val="ConsPlusNormal"/>
              <w:jc w:val="center"/>
            </w:pPr>
            <w:r>
              <w:t>инвестициям и иным средствам, предоставленным</w:t>
            </w:r>
          </w:p>
          <w:p w:rsidR="00F164C8" w:rsidRDefault="00F164C8">
            <w:pPr>
              <w:pStyle w:val="ConsPlusNormal"/>
              <w:jc w:val="center"/>
            </w:pPr>
            <w:r>
              <w:t xml:space="preserve">из городского бюджета в соответствии с </w:t>
            </w:r>
            <w:proofErr w:type="gramStart"/>
            <w:r>
              <w:t>муниципальными</w:t>
            </w:r>
            <w:proofErr w:type="gramEnd"/>
          </w:p>
          <w:p w:rsidR="00F164C8" w:rsidRDefault="00F164C8">
            <w:pPr>
              <w:pStyle w:val="ConsPlusNormal"/>
              <w:jc w:val="center"/>
            </w:pPr>
            <w:r>
              <w:t>правовыми актами города Благовещенска,</w:t>
            </w:r>
          </w:p>
          <w:p w:rsidR="00F164C8" w:rsidRDefault="00F164C8">
            <w:pPr>
              <w:pStyle w:val="ConsPlusNormal"/>
              <w:jc w:val="center"/>
            </w:pPr>
            <w:r>
              <w:t>на "__" _____________ 20__ г.</w:t>
            </w:r>
          </w:p>
        </w:tc>
      </w:tr>
      <w:tr w:rsidR="00F164C8">
        <w:tc>
          <w:tcPr>
            <w:tcW w:w="13606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Наименование Получателя ______________________________</w:t>
            </w:r>
          </w:p>
        </w:tc>
      </w:tr>
    </w:tbl>
    <w:p w:rsidR="00F164C8" w:rsidRDefault="00F164C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624"/>
        <w:gridCol w:w="737"/>
        <w:gridCol w:w="907"/>
        <w:gridCol w:w="851"/>
        <w:gridCol w:w="737"/>
        <w:gridCol w:w="907"/>
        <w:gridCol w:w="850"/>
        <w:gridCol w:w="850"/>
        <w:gridCol w:w="1077"/>
        <w:gridCol w:w="709"/>
        <w:gridCol w:w="851"/>
        <w:gridCol w:w="850"/>
        <w:gridCol w:w="854"/>
        <w:gridCol w:w="1077"/>
      </w:tblGrid>
      <w:tr w:rsidR="00F164C8">
        <w:tc>
          <w:tcPr>
            <w:tcW w:w="1701" w:type="dxa"/>
            <w:vMerge w:val="restart"/>
          </w:tcPr>
          <w:p w:rsidR="00F164C8" w:rsidRDefault="00F164C8">
            <w:pPr>
              <w:pStyle w:val="ConsPlusNormal"/>
              <w:jc w:val="center"/>
            </w:pPr>
            <w:r>
              <w:t>Наименование средств, предоставленных из городского бюджета</w:t>
            </w:r>
          </w:p>
        </w:tc>
        <w:tc>
          <w:tcPr>
            <w:tcW w:w="3119" w:type="dxa"/>
            <w:gridSpan w:val="4"/>
          </w:tcPr>
          <w:p w:rsidR="00F164C8" w:rsidRDefault="00F164C8">
            <w:pPr>
              <w:pStyle w:val="ConsPlusNormal"/>
              <w:jc w:val="center"/>
            </w:pPr>
            <w:r>
              <w:t>Нормативный правовой акт администрации города Благовещенска, в соответствии с которым Получателю предоставлены средства из городского бюджета</w:t>
            </w:r>
          </w:p>
        </w:tc>
        <w:tc>
          <w:tcPr>
            <w:tcW w:w="4421" w:type="dxa"/>
            <w:gridSpan w:val="5"/>
          </w:tcPr>
          <w:p w:rsidR="00F164C8" w:rsidRDefault="00F164C8">
            <w:pPr>
              <w:pStyle w:val="ConsPlusNormal"/>
              <w:jc w:val="center"/>
            </w:pPr>
            <w:r>
              <w:t>Договор, заключенный между главным распорядителем средств городского бюджета и Получателем на предоставление из городского бюджета средств</w:t>
            </w:r>
          </w:p>
        </w:tc>
        <w:tc>
          <w:tcPr>
            <w:tcW w:w="4341" w:type="dxa"/>
            <w:gridSpan w:val="5"/>
          </w:tcPr>
          <w:p w:rsidR="00F164C8" w:rsidRDefault="00F164C8">
            <w:pPr>
              <w:pStyle w:val="ConsPlusNormal"/>
              <w:jc w:val="center"/>
            </w:pPr>
            <w:r>
              <w:t>Договоры (контракты), заключенные Получателем в целях исполнения обязательств в рамках договора</w:t>
            </w:r>
          </w:p>
        </w:tc>
      </w:tr>
      <w:tr w:rsidR="00F164C8">
        <w:tc>
          <w:tcPr>
            <w:tcW w:w="1701" w:type="dxa"/>
            <w:vMerge/>
          </w:tcPr>
          <w:p w:rsidR="00F164C8" w:rsidRDefault="00F164C8">
            <w:pPr>
              <w:pStyle w:val="ConsPlusNormal"/>
            </w:pPr>
          </w:p>
        </w:tc>
        <w:tc>
          <w:tcPr>
            <w:tcW w:w="624" w:type="dxa"/>
            <w:vMerge w:val="restart"/>
          </w:tcPr>
          <w:p w:rsidR="00F164C8" w:rsidRDefault="00F164C8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737" w:type="dxa"/>
            <w:vMerge w:val="restart"/>
          </w:tcPr>
          <w:p w:rsidR="00F164C8" w:rsidRDefault="00F164C8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907" w:type="dxa"/>
            <w:vMerge w:val="restart"/>
          </w:tcPr>
          <w:p w:rsidR="00F164C8" w:rsidRDefault="00F164C8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851" w:type="dxa"/>
            <w:vMerge w:val="restart"/>
          </w:tcPr>
          <w:p w:rsidR="00F164C8" w:rsidRDefault="00F164C8">
            <w:pPr>
              <w:pStyle w:val="ConsPlusNormal"/>
              <w:jc w:val="center"/>
            </w:pPr>
            <w:r>
              <w:t>цели предоставления</w:t>
            </w:r>
          </w:p>
        </w:tc>
        <w:tc>
          <w:tcPr>
            <w:tcW w:w="737" w:type="dxa"/>
            <w:vMerge w:val="restart"/>
          </w:tcPr>
          <w:p w:rsidR="00F164C8" w:rsidRDefault="00F164C8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907" w:type="dxa"/>
            <w:vMerge w:val="restart"/>
          </w:tcPr>
          <w:p w:rsidR="00F164C8" w:rsidRDefault="00F164C8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850" w:type="dxa"/>
            <w:vMerge w:val="restart"/>
          </w:tcPr>
          <w:p w:rsidR="00F164C8" w:rsidRDefault="00F164C8">
            <w:pPr>
              <w:pStyle w:val="ConsPlusNormal"/>
              <w:jc w:val="center"/>
            </w:pPr>
            <w:r>
              <w:t>сумма, тыс. руб.</w:t>
            </w:r>
          </w:p>
        </w:tc>
        <w:tc>
          <w:tcPr>
            <w:tcW w:w="1927" w:type="dxa"/>
            <w:gridSpan w:val="2"/>
          </w:tcPr>
          <w:p w:rsidR="00F164C8" w:rsidRDefault="00F164C8">
            <w:pPr>
              <w:pStyle w:val="ConsPlusNormal"/>
              <w:jc w:val="center"/>
            </w:pPr>
            <w:r>
              <w:t>из них имеется задолженность</w:t>
            </w:r>
          </w:p>
        </w:tc>
        <w:tc>
          <w:tcPr>
            <w:tcW w:w="709" w:type="dxa"/>
            <w:vMerge w:val="restart"/>
          </w:tcPr>
          <w:p w:rsidR="00F164C8" w:rsidRDefault="00F164C8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851" w:type="dxa"/>
            <w:vMerge w:val="restart"/>
          </w:tcPr>
          <w:p w:rsidR="00F164C8" w:rsidRDefault="00F164C8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850" w:type="dxa"/>
            <w:vMerge w:val="restart"/>
          </w:tcPr>
          <w:p w:rsidR="00F164C8" w:rsidRDefault="00F164C8">
            <w:pPr>
              <w:pStyle w:val="ConsPlusNormal"/>
              <w:jc w:val="center"/>
            </w:pPr>
            <w:r>
              <w:t>сумма, тыс. руб.</w:t>
            </w:r>
          </w:p>
        </w:tc>
        <w:tc>
          <w:tcPr>
            <w:tcW w:w="1931" w:type="dxa"/>
            <w:gridSpan w:val="2"/>
          </w:tcPr>
          <w:p w:rsidR="00F164C8" w:rsidRDefault="00F164C8">
            <w:pPr>
              <w:pStyle w:val="ConsPlusNormal"/>
              <w:jc w:val="center"/>
            </w:pPr>
            <w:r>
              <w:t>из них имеется задолженность</w:t>
            </w:r>
          </w:p>
        </w:tc>
      </w:tr>
      <w:tr w:rsidR="00F164C8">
        <w:tc>
          <w:tcPr>
            <w:tcW w:w="1701" w:type="dxa"/>
            <w:vMerge/>
          </w:tcPr>
          <w:p w:rsidR="00F164C8" w:rsidRDefault="00F164C8">
            <w:pPr>
              <w:pStyle w:val="ConsPlusNormal"/>
            </w:pPr>
          </w:p>
        </w:tc>
        <w:tc>
          <w:tcPr>
            <w:tcW w:w="624" w:type="dxa"/>
            <w:vMerge/>
          </w:tcPr>
          <w:p w:rsidR="00F164C8" w:rsidRDefault="00F164C8">
            <w:pPr>
              <w:pStyle w:val="ConsPlusNormal"/>
            </w:pPr>
          </w:p>
        </w:tc>
        <w:tc>
          <w:tcPr>
            <w:tcW w:w="737" w:type="dxa"/>
            <w:vMerge/>
          </w:tcPr>
          <w:p w:rsidR="00F164C8" w:rsidRDefault="00F164C8">
            <w:pPr>
              <w:pStyle w:val="ConsPlusNormal"/>
            </w:pPr>
          </w:p>
        </w:tc>
        <w:tc>
          <w:tcPr>
            <w:tcW w:w="907" w:type="dxa"/>
            <w:vMerge/>
          </w:tcPr>
          <w:p w:rsidR="00F164C8" w:rsidRDefault="00F164C8">
            <w:pPr>
              <w:pStyle w:val="ConsPlusNormal"/>
            </w:pPr>
          </w:p>
        </w:tc>
        <w:tc>
          <w:tcPr>
            <w:tcW w:w="851" w:type="dxa"/>
            <w:vMerge/>
          </w:tcPr>
          <w:p w:rsidR="00F164C8" w:rsidRDefault="00F164C8">
            <w:pPr>
              <w:pStyle w:val="ConsPlusNormal"/>
            </w:pPr>
          </w:p>
        </w:tc>
        <w:tc>
          <w:tcPr>
            <w:tcW w:w="737" w:type="dxa"/>
            <w:vMerge/>
          </w:tcPr>
          <w:p w:rsidR="00F164C8" w:rsidRDefault="00F164C8">
            <w:pPr>
              <w:pStyle w:val="ConsPlusNormal"/>
            </w:pPr>
          </w:p>
        </w:tc>
        <w:tc>
          <w:tcPr>
            <w:tcW w:w="907" w:type="dxa"/>
            <w:vMerge/>
          </w:tcPr>
          <w:p w:rsidR="00F164C8" w:rsidRDefault="00F164C8">
            <w:pPr>
              <w:pStyle w:val="ConsPlusNormal"/>
            </w:pPr>
          </w:p>
        </w:tc>
        <w:tc>
          <w:tcPr>
            <w:tcW w:w="850" w:type="dxa"/>
            <w:vMerge/>
          </w:tcPr>
          <w:p w:rsidR="00F164C8" w:rsidRDefault="00F164C8">
            <w:pPr>
              <w:pStyle w:val="ConsPlusNormal"/>
            </w:pPr>
          </w:p>
        </w:tc>
        <w:tc>
          <w:tcPr>
            <w:tcW w:w="850" w:type="dxa"/>
          </w:tcPr>
          <w:p w:rsidR="00F164C8" w:rsidRDefault="00F164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077" w:type="dxa"/>
          </w:tcPr>
          <w:p w:rsidR="00F164C8" w:rsidRDefault="00F164C8">
            <w:pPr>
              <w:pStyle w:val="ConsPlusNormal"/>
              <w:jc w:val="center"/>
            </w:pPr>
            <w:r>
              <w:t xml:space="preserve">в том числе </w:t>
            </w:r>
            <w:proofErr w:type="gramStart"/>
            <w:r>
              <w:t>просроченная</w:t>
            </w:r>
            <w:proofErr w:type="gramEnd"/>
          </w:p>
        </w:tc>
        <w:tc>
          <w:tcPr>
            <w:tcW w:w="709" w:type="dxa"/>
            <w:vMerge/>
          </w:tcPr>
          <w:p w:rsidR="00F164C8" w:rsidRDefault="00F164C8">
            <w:pPr>
              <w:pStyle w:val="ConsPlusNormal"/>
            </w:pPr>
          </w:p>
        </w:tc>
        <w:tc>
          <w:tcPr>
            <w:tcW w:w="851" w:type="dxa"/>
            <w:vMerge/>
          </w:tcPr>
          <w:p w:rsidR="00F164C8" w:rsidRDefault="00F164C8">
            <w:pPr>
              <w:pStyle w:val="ConsPlusNormal"/>
            </w:pPr>
          </w:p>
        </w:tc>
        <w:tc>
          <w:tcPr>
            <w:tcW w:w="850" w:type="dxa"/>
            <w:vMerge/>
          </w:tcPr>
          <w:p w:rsidR="00F164C8" w:rsidRDefault="00F164C8">
            <w:pPr>
              <w:pStyle w:val="ConsPlusNormal"/>
            </w:pPr>
          </w:p>
        </w:tc>
        <w:tc>
          <w:tcPr>
            <w:tcW w:w="854" w:type="dxa"/>
          </w:tcPr>
          <w:p w:rsidR="00F164C8" w:rsidRDefault="00F164C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077" w:type="dxa"/>
          </w:tcPr>
          <w:p w:rsidR="00F164C8" w:rsidRDefault="00F164C8">
            <w:pPr>
              <w:pStyle w:val="ConsPlusNormal"/>
              <w:jc w:val="center"/>
            </w:pPr>
            <w:r>
              <w:t xml:space="preserve">в том числе </w:t>
            </w:r>
            <w:proofErr w:type="gramStart"/>
            <w:r>
              <w:t>просроченная</w:t>
            </w:r>
            <w:proofErr w:type="gramEnd"/>
          </w:p>
        </w:tc>
      </w:tr>
      <w:tr w:rsidR="00F164C8">
        <w:tc>
          <w:tcPr>
            <w:tcW w:w="170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624" w:type="dxa"/>
          </w:tcPr>
          <w:p w:rsidR="00F164C8" w:rsidRDefault="00F164C8">
            <w:pPr>
              <w:pStyle w:val="ConsPlusNormal"/>
            </w:pPr>
          </w:p>
        </w:tc>
        <w:tc>
          <w:tcPr>
            <w:tcW w:w="73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90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73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90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0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0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07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709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0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4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077" w:type="dxa"/>
          </w:tcPr>
          <w:p w:rsidR="00F164C8" w:rsidRDefault="00F164C8">
            <w:pPr>
              <w:pStyle w:val="ConsPlusNormal"/>
            </w:pPr>
          </w:p>
        </w:tc>
      </w:tr>
      <w:tr w:rsidR="00F164C8">
        <w:tc>
          <w:tcPr>
            <w:tcW w:w="170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624" w:type="dxa"/>
          </w:tcPr>
          <w:p w:rsidR="00F164C8" w:rsidRDefault="00F164C8">
            <w:pPr>
              <w:pStyle w:val="ConsPlusNormal"/>
            </w:pPr>
          </w:p>
        </w:tc>
        <w:tc>
          <w:tcPr>
            <w:tcW w:w="73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90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73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90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0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0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07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709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0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4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077" w:type="dxa"/>
          </w:tcPr>
          <w:p w:rsidR="00F164C8" w:rsidRDefault="00F164C8">
            <w:pPr>
              <w:pStyle w:val="ConsPlusNormal"/>
            </w:pPr>
          </w:p>
        </w:tc>
      </w:tr>
      <w:tr w:rsidR="00F164C8">
        <w:tc>
          <w:tcPr>
            <w:tcW w:w="170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624" w:type="dxa"/>
          </w:tcPr>
          <w:p w:rsidR="00F164C8" w:rsidRDefault="00F164C8">
            <w:pPr>
              <w:pStyle w:val="ConsPlusNormal"/>
            </w:pPr>
          </w:p>
        </w:tc>
        <w:tc>
          <w:tcPr>
            <w:tcW w:w="73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90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73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90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0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0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07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709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0" w:type="dxa"/>
          </w:tcPr>
          <w:p w:rsidR="00F164C8" w:rsidRDefault="00F164C8">
            <w:pPr>
              <w:pStyle w:val="ConsPlusNormal"/>
            </w:pPr>
          </w:p>
        </w:tc>
        <w:tc>
          <w:tcPr>
            <w:tcW w:w="854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077" w:type="dxa"/>
          </w:tcPr>
          <w:p w:rsidR="00F164C8" w:rsidRDefault="00F164C8">
            <w:pPr>
              <w:pStyle w:val="ConsPlusNormal"/>
            </w:pPr>
          </w:p>
        </w:tc>
      </w:tr>
    </w:tbl>
    <w:p w:rsidR="00F164C8" w:rsidRDefault="00F164C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1928"/>
        <w:gridCol w:w="340"/>
        <w:gridCol w:w="1417"/>
        <w:gridCol w:w="340"/>
        <w:gridCol w:w="3458"/>
        <w:gridCol w:w="2835"/>
      </w:tblGrid>
      <w:tr w:rsidR="00F164C8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Руководитель организации</w:t>
            </w:r>
          </w:p>
          <w:p w:rsidR="00F164C8" w:rsidRDefault="00F164C8">
            <w:pPr>
              <w:pStyle w:val="ConsPlusNormal"/>
            </w:pPr>
            <w:r>
              <w:t>(уполномоченное лицо)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4C8" w:rsidRDefault="00F164C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4C8" w:rsidRDefault="00F164C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4C8" w:rsidRDefault="00F164C8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</w:p>
        </w:tc>
      </w:tr>
      <w:tr w:rsidR="00F164C8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  <w:jc w:val="center"/>
            </w:pPr>
            <w:r>
              <w:t>(расшифровка подписи)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</w:p>
        </w:tc>
      </w:tr>
    </w:tbl>
    <w:p w:rsidR="00F164C8" w:rsidRDefault="00F164C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2098"/>
        <w:gridCol w:w="340"/>
        <w:gridCol w:w="3118"/>
        <w:gridCol w:w="340"/>
        <w:gridCol w:w="3118"/>
        <w:gridCol w:w="2835"/>
      </w:tblGrid>
      <w:tr w:rsidR="00F164C8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Исполнитель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4C8" w:rsidRDefault="00F164C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4C8" w:rsidRDefault="00F164C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4C8" w:rsidRDefault="00F164C8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</w:p>
        </w:tc>
      </w:tr>
      <w:tr w:rsidR="00F164C8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  <w:jc w:val="center"/>
            </w:pPr>
            <w:r>
              <w:t>(телефон)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</w:p>
        </w:tc>
      </w:tr>
      <w:tr w:rsidR="00F164C8">
        <w:tc>
          <w:tcPr>
            <w:tcW w:w="136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"__" _____________ 20__ г. М.П.</w:t>
            </w:r>
          </w:p>
        </w:tc>
      </w:tr>
    </w:tbl>
    <w:p w:rsidR="00F164C8" w:rsidRDefault="00F164C8">
      <w:pPr>
        <w:pStyle w:val="ConsPlusNormal"/>
        <w:sectPr w:rsidR="00F164C8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right"/>
        <w:outlineLvl w:val="1"/>
      </w:pPr>
      <w:r>
        <w:t>Приложение N 4</w:t>
      </w:r>
    </w:p>
    <w:p w:rsidR="00F164C8" w:rsidRDefault="00F164C8">
      <w:pPr>
        <w:pStyle w:val="ConsPlusNormal"/>
        <w:jc w:val="right"/>
      </w:pPr>
      <w:r>
        <w:t>к Порядку</w:t>
      </w:r>
    </w:p>
    <w:p w:rsidR="00F164C8" w:rsidRDefault="00F164C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  <w:jc w:val="center"/>
            </w:pPr>
            <w:bookmarkStart w:id="14" w:name="P354"/>
            <w:bookmarkEnd w:id="14"/>
            <w:r>
              <w:t>ЗАЯВЛЕНИЕ</w:t>
            </w:r>
          </w:p>
          <w:p w:rsidR="00F164C8" w:rsidRDefault="00F164C8">
            <w:pPr>
              <w:pStyle w:val="ConsPlusNormal"/>
              <w:jc w:val="center"/>
            </w:pPr>
            <w:r>
              <w:t>НА ПРЕДОСТАВЛЕНИЕ СУБСИДИИ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Дата _____________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1. Полное наименование получателя субсидии, ИНН, КПП: ______________</w:t>
            </w:r>
          </w:p>
          <w:p w:rsidR="00F164C8" w:rsidRDefault="00F164C8">
            <w:pPr>
              <w:pStyle w:val="ConsPlusNormal"/>
            </w:pPr>
            <w:r>
              <w:t>______________________________________________________________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 xml:space="preserve">2. Основание: договор на предоставление субсидии </w:t>
            </w:r>
            <w:proofErr w:type="gramStart"/>
            <w:r>
              <w:t>на</w:t>
            </w:r>
            <w:proofErr w:type="gramEnd"/>
            <w:r>
              <w:t xml:space="preserve"> _________________</w:t>
            </w:r>
          </w:p>
          <w:p w:rsidR="00F164C8" w:rsidRDefault="00F164C8">
            <w:pPr>
              <w:pStyle w:val="ConsPlusNormal"/>
            </w:pPr>
            <w:r>
              <w:t>_______________________ от "__" _____________ 20__ года N 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3. Размер запрашиваемой субсидии: ________________________________</w:t>
            </w:r>
          </w:p>
          <w:p w:rsidR="00F164C8" w:rsidRDefault="00F164C8">
            <w:pPr>
              <w:pStyle w:val="ConsPlusNormal"/>
            </w:pPr>
            <w:r>
              <w:t>______________________________________________________________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4. Сумма субсидии за период с "__" ________ 20_ г. по "__" _______ 20_ г.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Приложение:</w:t>
            </w:r>
          </w:p>
          <w:p w:rsidR="00F164C8" w:rsidRDefault="00F164C8">
            <w:pPr>
              <w:pStyle w:val="ConsPlusNormal"/>
            </w:pPr>
            <w:r>
              <w:t>1. ____________________________</w:t>
            </w:r>
          </w:p>
          <w:p w:rsidR="00F164C8" w:rsidRDefault="00F164C8">
            <w:pPr>
              <w:pStyle w:val="ConsPlusNormal"/>
            </w:pPr>
            <w:r>
              <w:t>2. ____________________________</w:t>
            </w:r>
          </w:p>
          <w:p w:rsidR="00F164C8" w:rsidRDefault="00F164C8">
            <w:pPr>
              <w:pStyle w:val="ConsPlusNormal"/>
            </w:pPr>
            <w:r>
              <w:t>3. ____________________________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  <w:jc w:val="both"/>
            </w:pPr>
            <w:r>
              <w:t xml:space="preserve">(Примечание: перечень прилагаемых к заявлению документов определяется в соответствии с </w:t>
            </w:r>
            <w:hyperlink w:anchor="P117">
              <w:r>
                <w:rPr>
                  <w:color w:val="0000FF"/>
                </w:rPr>
                <w:t>п. 2.11</w:t>
              </w:r>
            </w:hyperlink>
            <w:r>
              <w:t xml:space="preserve"> настоящего Порядка)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Руководитель _______________________________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Главный бухгалтер ___________________________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М.П.</w:t>
            </w:r>
          </w:p>
        </w:tc>
      </w:tr>
    </w:tbl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right"/>
        <w:outlineLvl w:val="1"/>
      </w:pPr>
      <w:r>
        <w:t>Приложение N 5</w:t>
      </w:r>
    </w:p>
    <w:p w:rsidR="00F164C8" w:rsidRDefault="00F164C8">
      <w:pPr>
        <w:pStyle w:val="ConsPlusNormal"/>
        <w:jc w:val="right"/>
      </w:pPr>
      <w:r>
        <w:t>к Порядку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nformat"/>
        <w:jc w:val="both"/>
      </w:pPr>
      <w:bookmarkStart w:id="15" w:name="P380"/>
      <w:bookmarkEnd w:id="15"/>
      <w:r>
        <w:t xml:space="preserve">                                   Отчет</w:t>
      </w:r>
    </w:p>
    <w:p w:rsidR="00F164C8" w:rsidRDefault="00F164C8">
      <w:pPr>
        <w:pStyle w:val="ConsPlusNonformat"/>
        <w:jc w:val="both"/>
      </w:pPr>
      <w:r>
        <w:t xml:space="preserve">               о фактическом предоставлении населению услуг</w:t>
      </w:r>
    </w:p>
    <w:p w:rsidR="00F164C8" w:rsidRDefault="00F164C8">
      <w:pPr>
        <w:pStyle w:val="ConsPlusNonformat"/>
        <w:jc w:val="both"/>
      </w:pPr>
      <w:r>
        <w:t xml:space="preserve">                             в отделениях бань</w:t>
      </w:r>
    </w:p>
    <w:p w:rsidR="00F164C8" w:rsidRDefault="00F164C8">
      <w:pPr>
        <w:pStyle w:val="ConsPlusNonformat"/>
        <w:jc w:val="both"/>
      </w:pPr>
      <w:r>
        <w:t xml:space="preserve">                         за _____________ 20__ г.</w:t>
      </w:r>
    </w:p>
    <w:p w:rsidR="00F164C8" w:rsidRDefault="00F164C8">
      <w:pPr>
        <w:pStyle w:val="ConsPlusNonformat"/>
        <w:jc w:val="both"/>
      </w:pPr>
      <w:r>
        <w:t xml:space="preserve">                               (месяц)</w:t>
      </w:r>
    </w:p>
    <w:p w:rsidR="00F164C8" w:rsidRDefault="00F164C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551"/>
        <w:gridCol w:w="1701"/>
        <w:gridCol w:w="1871"/>
        <w:gridCol w:w="964"/>
      </w:tblGrid>
      <w:tr w:rsidR="00F164C8">
        <w:tc>
          <w:tcPr>
            <w:tcW w:w="1984" w:type="dxa"/>
          </w:tcPr>
          <w:p w:rsidR="00F164C8" w:rsidRDefault="00F164C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551" w:type="dxa"/>
          </w:tcPr>
          <w:p w:rsidR="00F164C8" w:rsidRDefault="00F164C8">
            <w:pPr>
              <w:pStyle w:val="ConsPlusNormal"/>
              <w:jc w:val="center"/>
            </w:pPr>
            <w:r>
              <w:t>Наименование услуг</w:t>
            </w:r>
          </w:p>
        </w:tc>
        <w:tc>
          <w:tcPr>
            <w:tcW w:w="1701" w:type="dxa"/>
          </w:tcPr>
          <w:p w:rsidR="00F164C8" w:rsidRDefault="00F164C8">
            <w:pPr>
              <w:pStyle w:val="ConsPlusNormal"/>
              <w:jc w:val="center"/>
            </w:pPr>
            <w:proofErr w:type="gramStart"/>
            <w:r>
              <w:t>Фактические</w:t>
            </w:r>
            <w:proofErr w:type="gramEnd"/>
            <w:r>
              <w:t xml:space="preserve"> чел./помывки </w:t>
            </w:r>
            <w:hyperlink w:anchor="P430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871" w:type="dxa"/>
          </w:tcPr>
          <w:p w:rsidR="00F164C8" w:rsidRDefault="00F164C8">
            <w:pPr>
              <w:pStyle w:val="ConsPlusNormal"/>
              <w:jc w:val="center"/>
            </w:pPr>
            <w:r>
              <w:t>Утвержденный тариф на 1 чел./помывку, руб.</w:t>
            </w:r>
          </w:p>
        </w:tc>
        <w:tc>
          <w:tcPr>
            <w:tcW w:w="964" w:type="dxa"/>
          </w:tcPr>
          <w:p w:rsidR="00F164C8" w:rsidRDefault="00F164C8">
            <w:pPr>
              <w:pStyle w:val="ConsPlusNormal"/>
              <w:jc w:val="center"/>
            </w:pPr>
            <w:r>
              <w:t>Сумма, руб.</w:t>
            </w:r>
          </w:p>
        </w:tc>
      </w:tr>
      <w:tr w:rsidR="00F164C8">
        <w:tc>
          <w:tcPr>
            <w:tcW w:w="1984" w:type="dxa"/>
          </w:tcPr>
          <w:p w:rsidR="00F164C8" w:rsidRDefault="00F164C8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7087" w:type="dxa"/>
            <w:gridSpan w:val="4"/>
          </w:tcPr>
          <w:p w:rsidR="00F164C8" w:rsidRDefault="00F164C8">
            <w:pPr>
              <w:pStyle w:val="ConsPlusNormal"/>
              <w:jc w:val="center"/>
            </w:pPr>
            <w:r>
              <w:t>Наименование бани</w:t>
            </w:r>
          </w:p>
        </w:tc>
      </w:tr>
      <w:tr w:rsidR="00F164C8">
        <w:tc>
          <w:tcPr>
            <w:tcW w:w="1984" w:type="dxa"/>
          </w:tcPr>
          <w:p w:rsidR="00F164C8" w:rsidRDefault="00F164C8">
            <w:pPr>
              <w:pStyle w:val="ConsPlusNormal"/>
            </w:pPr>
            <w:r>
              <w:t>1.1.</w:t>
            </w:r>
          </w:p>
        </w:tc>
        <w:tc>
          <w:tcPr>
            <w:tcW w:w="255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70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87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964" w:type="dxa"/>
          </w:tcPr>
          <w:p w:rsidR="00F164C8" w:rsidRDefault="00F164C8">
            <w:pPr>
              <w:pStyle w:val="ConsPlusNormal"/>
            </w:pPr>
          </w:p>
        </w:tc>
      </w:tr>
      <w:tr w:rsidR="00F164C8">
        <w:tc>
          <w:tcPr>
            <w:tcW w:w="1984" w:type="dxa"/>
          </w:tcPr>
          <w:p w:rsidR="00F164C8" w:rsidRDefault="00F164C8">
            <w:pPr>
              <w:pStyle w:val="ConsPlusNormal"/>
            </w:pPr>
            <w:r>
              <w:t>1.2.</w:t>
            </w:r>
          </w:p>
        </w:tc>
        <w:tc>
          <w:tcPr>
            <w:tcW w:w="255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70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87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964" w:type="dxa"/>
          </w:tcPr>
          <w:p w:rsidR="00F164C8" w:rsidRDefault="00F164C8">
            <w:pPr>
              <w:pStyle w:val="ConsPlusNormal"/>
            </w:pPr>
          </w:p>
        </w:tc>
      </w:tr>
      <w:tr w:rsidR="00F164C8">
        <w:tc>
          <w:tcPr>
            <w:tcW w:w="1984" w:type="dxa"/>
          </w:tcPr>
          <w:p w:rsidR="00F164C8" w:rsidRDefault="00F164C8">
            <w:pPr>
              <w:pStyle w:val="ConsPlusNormal"/>
            </w:pPr>
            <w:r>
              <w:t>....</w:t>
            </w:r>
          </w:p>
        </w:tc>
        <w:tc>
          <w:tcPr>
            <w:tcW w:w="255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70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87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964" w:type="dxa"/>
          </w:tcPr>
          <w:p w:rsidR="00F164C8" w:rsidRDefault="00F164C8">
            <w:pPr>
              <w:pStyle w:val="ConsPlusNormal"/>
            </w:pPr>
          </w:p>
        </w:tc>
      </w:tr>
      <w:tr w:rsidR="00F164C8">
        <w:tc>
          <w:tcPr>
            <w:tcW w:w="1984" w:type="dxa"/>
          </w:tcPr>
          <w:p w:rsidR="00F164C8" w:rsidRDefault="00F164C8">
            <w:pPr>
              <w:pStyle w:val="ConsPlusNormal"/>
            </w:pPr>
            <w:r>
              <w:t>Итого по бане</w:t>
            </w:r>
          </w:p>
        </w:tc>
        <w:tc>
          <w:tcPr>
            <w:tcW w:w="255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70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871" w:type="dxa"/>
          </w:tcPr>
          <w:p w:rsidR="00F164C8" w:rsidRDefault="00F164C8">
            <w:pPr>
              <w:pStyle w:val="ConsPlusNormal"/>
            </w:pPr>
            <w:r>
              <w:t>x</w:t>
            </w:r>
          </w:p>
        </w:tc>
        <w:tc>
          <w:tcPr>
            <w:tcW w:w="964" w:type="dxa"/>
          </w:tcPr>
          <w:p w:rsidR="00F164C8" w:rsidRDefault="00F164C8">
            <w:pPr>
              <w:pStyle w:val="ConsPlusNormal"/>
            </w:pPr>
          </w:p>
        </w:tc>
      </w:tr>
      <w:tr w:rsidR="00F164C8">
        <w:tc>
          <w:tcPr>
            <w:tcW w:w="1984" w:type="dxa"/>
          </w:tcPr>
          <w:p w:rsidR="00F164C8" w:rsidRDefault="00F164C8">
            <w:pPr>
              <w:pStyle w:val="ConsPlusNormal"/>
            </w:pPr>
            <w:r>
              <w:t>2.</w:t>
            </w:r>
          </w:p>
        </w:tc>
        <w:tc>
          <w:tcPr>
            <w:tcW w:w="255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70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87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964" w:type="dxa"/>
          </w:tcPr>
          <w:p w:rsidR="00F164C8" w:rsidRDefault="00F164C8">
            <w:pPr>
              <w:pStyle w:val="ConsPlusNormal"/>
            </w:pPr>
          </w:p>
        </w:tc>
      </w:tr>
      <w:tr w:rsidR="00F164C8">
        <w:tc>
          <w:tcPr>
            <w:tcW w:w="1984" w:type="dxa"/>
          </w:tcPr>
          <w:p w:rsidR="00F164C8" w:rsidRDefault="00F164C8">
            <w:pPr>
              <w:pStyle w:val="ConsPlusNormal"/>
            </w:pPr>
            <w:r>
              <w:t>Всего по баням</w:t>
            </w:r>
          </w:p>
        </w:tc>
        <w:tc>
          <w:tcPr>
            <w:tcW w:w="255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70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871" w:type="dxa"/>
          </w:tcPr>
          <w:p w:rsidR="00F164C8" w:rsidRDefault="00F164C8">
            <w:pPr>
              <w:pStyle w:val="ConsPlusNormal"/>
            </w:pPr>
            <w:r>
              <w:t>x</w:t>
            </w:r>
          </w:p>
        </w:tc>
        <w:tc>
          <w:tcPr>
            <w:tcW w:w="964" w:type="dxa"/>
          </w:tcPr>
          <w:p w:rsidR="00F164C8" w:rsidRDefault="00F164C8">
            <w:pPr>
              <w:pStyle w:val="ConsPlusNormal"/>
            </w:pPr>
          </w:p>
        </w:tc>
      </w:tr>
      <w:tr w:rsidR="00F164C8">
        <w:tc>
          <w:tcPr>
            <w:tcW w:w="1984" w:type="dxa"/>
          </w:tcPr>
          <w:p w:rsidR="00F164C8" w:rsidRDefault="00F164C8">
            <w:pPr>
              <w:pStyle w:val="ConsPlusNormal"/>
            </w:pPr>
            <w:r>
              <w:t>Средний утвержденный тариф на 1 чел./помывку</w:t>
            </w:r>
          </w:p>
        </w:tc>
        <w:tc>
          <w:tcPr>
            <w:tcW w:w="255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701" w:type="dxa"/>
          </w:tcPr>
          <w:p w:rsidR="00F164C8" w:rsidRDefault="00F164C8">
            <w:pPr>
              <w:pStyle w:val="ConsPlusNormal"/>
            </w:pPr>
            <w:r>
              <w:t>x</w:t>
            </w:r>
          </w:p>
        </w:tc>
        <w:tc>
          <w:tcPr>
            <w:tcW w:w="1871" w:type="dxa"/>
          </w:tcPr>
          <w:p w:rsidR="00F164C8" w:rsidRDefault="00F164C8">
            <w:pPr>
              <w:pStyle w:val="ConsPlusNormal"/>
            </w:pPr>
          </w:p>
        </w:tc>
        <w:tc>
          <w:tcPr>
            <w:tcW w:w="964" w:type="dxa"/>
          </w:tcPr>
          <w:p w:rsidR="00F164C8" w:rsidRDefault="00F164C8">
            <w:pPr>
              <w:pStyle w:val="ConsPlusNormal"/>
            </w:pPr>
            <w:r>
              <w:t>x</w:t>
            </w:r>
          </w:p>
        </w:tc>
      </w:tr>
    </w:tbl>
    <w:p w:rsidR="00F164C8" w:rsidRDefault="00F164C8">
      <w:pPr>
        <w:pStyle w:val="ConsPlusNormal"/>
        <w:jc w:val="both"/>
      </w:pPr>
    </w:p>
    <w:p w:rsidR="00F164C8" w:rsidRDefault="00F164C8">
      <w:pPr>
        <w:pStyle w:val="ConsPlusNonformat"/>
        <w:jc w:val="both"/>
      </w:pPr>
      <w:r>
        <w:t xml:space="preserve">    --------------------------------</w:t>
      </w:r>
    </w:p>
    <w:p w:rsidR="00F164C8" w:rsidRDefault="00F164C8">
      <w:pPr>
        <w:pStyle w:val="ConsPlusNonformat"/>
        <w:jc w:val="both"/>
      </w:pPr>
      <w:bookmarkStart w:id="16" w:name="P430"/>
      <w:bookmarkEnd w:id="16"/>
      <w:r>
        <w:t xml:space="preserve">    &lt;*&gt;  1  чел./помывка  равна  1 посещению в соответствии </w:t>
      </w:r>
      <w:proofErr w:type="gramStart"/>
      <w:r>
        <w:t>с</w:t>
      </w:r>
      <w:proofErr w:type="gramEnd"/>
      <w:r>
        <w:t xml:space="preserve"> установленной</w:t>
      </w:r>
    </w:p>
    <w:p w:rsidR="00F164C8" w:rsidRDefault="00F164C8">
      <w:pPr>
        <w:pStyle w:val="ConsPlusNonformat"/>
        <w:jc w:val="both"/>
      </w:pPr>
      <w:r>
        <w:t>продолжительностью помывки.</w:t>
      </w:r>
    </w:p>
    <w:p w:rsidR="00F164C8" w:rsidRDefault="00F164C8">
      <w:pPr>
        <w:pStyle w:val="ConsPlusNonformat"/>
        <w:jc w:val="both"/>
      </w:pPr>
    </w:p>
    <w:p w:rsidR="00F164C8" w:rsidRDefault="00F164C8">
      <w:pPr>
        <w:pStyle w:val="ConsPlusNonformat"/>
        <w:jc w:val="both"/>
      </w:pPr>
      <w:r>
        <w:t xml:space="preserve">    Руководитель _______________________</w:t>
      </w:r>
    </w:p>
    <w:p w:rsidR="00F164C8" w:rsidRDefault="00F164C8">
      <w:pPr>
        <w:pStyle w:val="ConsPlusNonformat"/>
        <w:jc w:val="both"/>
      </w:pPr>
    </w:p>
    <w:p w:rsidR="00F164C8" w:rsidRDefault="00F164C8">
      <w:pPr>
        <w:pStyle w:val="ConsPlusNonformat"/>
        <w:jc w:val="both"/>
      </w:pPr>
      <w:r>
        <w:t xml:space="preserve">    Главный бухгалтер __________________</w:t>
      </w:r>
    </w:p>
    <w:p w:rsidR="00F164C8" w:rsidRDefault="00F164C8">
      <w:pPr>
        <w:pStyle w:val="ConsPlusNonformat"/>
        <w:jc w:val="both"/>
      </w:pPr>
    </w:p>
    <w:p w:rsidR="00F164C8" w:rsidRDefault="00F164C8">
      <w:pPr>
        <w:pStyle w:val="ConsPlusNonformat"/>
        <w:jc w:val="both"/>
      </w:pPr>
      <w:r>
        <w:t xml:space="preserve">    М.П.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right"/>
        <w:outlineLvl w:val="1"/>
      </w:pPr>
      <w:r>
        <w:t>Приложение N 5.1</w:t>
      </w:r>
    </w:p>
    <w:p w:rsidR="00F164C8" w:rsidRDefault="00F164C8">
      <w:pPr>
        <w:pStyle w:val="ConsPlusNormal"/>
        <w:jc w:val="right"/>
      </w:pPr>
      <w:r>
        <w:t>к Порядку</w:t>
      </w:r>
    </w:p>
    <w:p w:rsidR="00F164C8" w:rsidRDefault="00F164C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  <w:jc w:val="center"/>
            </w:pPr>
            <w:bookmarkStart w:id="17" w:name="P446"/>
            <w:bookmarkEnd w:id="17"/>
            <w:r>
              <w:t>Журнал</w:t>
            </w:r>
          </w:p>
          <w:p w:rsidR="00F164C8" w:rsidRDefault="00F164C8">
            <w:pPr>
              <w:pStyle w:val="ConsPlusNormal"/>
              <w:jc w:val="center"/>
            </w:pPr>
            <w:r>
              <w:t>учета предоставления льгот</w:t>
            </w:r>
          </w:p>
        </w:tc>
      </w:tr>
    </w:tbl>
    <w:p w:rsidR="00F164C8" w:rsidRDefault="00F164C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907"/>
        <w:gridCol w:w="1984"/>
        <w:gridCol w:w="2665"/>
        <w:gridCol w:w="1474"/>
        <w:gridCol w:w="1417"/>
      </w:tblGrid>
      <w:tr w:rsidR="00F164C8">
        <w:tc>
          <w:tcPr>
            <w:tcW w:w="624" w:type="dxa"/>
          </w:tcPr>
          <w:p w:rsidR="00F164C8" w:rsidRDefault="00F164C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07" w:type="dxa"/>
          </w:tcPr>
          <w:p w:rsidR="00F164C8" w:rsidRDefault="00F164C8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984" w:type="dxa"/>
          </w:tcPr>
          <w:p w:rsidR="00F164C8" w:rsidRDefault="00F164C8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2665" w:type="dxa"/>
          </w:tcPr>
          <w:p w:rsidR="00F164C8" w:rsidRDefault="00F164C8">
            <w:pPr>
              <w:pStyle w:val="ConsPlusNormal"/>
              <w:jc w:val="center"/>
            </w:pPr>
            <w:r>
              <w:t>Номер удостоверения, свидетельства о рождении, дата рождения</w:t>
            </w:r>
          </w:p>
        </w:tc>
        <w:tc>
          <w:tcPr>
            <w:tcW w:w="1474" w:type="dxa"/>
          </w:tcPr>
          <w:p w:rsidR="00F164C8" w:rsidRDefault="00F164C8">
            <w:pPr>
              <w:pStyle w:val="ConsPlusNormal"/>
              <w:jc w:val="center"/>
            </w:pPr>
            <w:r>
              <w:t>Кем выдан документ</w:t>
            </w:r>
          </w:p>
        </w:tc>
        <w:tc>
          <w:tcPr>
            <w:tcW w:w="1417" w:type="dxa"/>
          </w:tcPr>
          <w:p w:rsidR="00F164C8" w:rsidRDefault="00F164C8">
            <w:pPr>
              <w:pStyle w:val="ConsPlusNormal"/>
              <w:jc w:val="center"/>
            </w:pPr>
            <w:r>
              <w:t>Категория льготы</w:t>
            </w:r>
          </w:p>
        </w:tc>
      </w:tr>
      <w:tr w:rsidR="00F164C8">
        <w:tc>
          <w:tcPr>
            <w:tcW w:w="624" w:type="dxa"/>
          </w:tcPr>
          <w:p w:rsidR="00F164C8" w:rsidRDefault="00F164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F164C8" w:rsidRDefault="00F164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F164C8" w:rsidRDefault="00F164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F164C8" w:rsidRDefault="00F164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F164C8" w:rsidRDefault="00F164C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F164C8" w:rsidRDefault="00F164C8">
            <w:pPr>
              <w:pStyle w:val="ConsPlusNormal"/>
              <w:jc w:val="center"/>
            </w:pPr>
            <w:r>
              <w:t>6</w:t>
            </w:r>
          </w:p>
        </w:tc>
      </w:tr>
      <w:tr w:rsidR="00F164C8">
        <w:tc>
          <w:tcPr>
            <w:tcW w:w="624" w:type="dxa"/>
          </w:tcPr>
          <w:p w:rsidR="00F164C8" w:rsidRDefault="00F164C8">
            <w:pPr>
              <w:pStyle w:val="ConsPlusNormal"/>
            </w:pPr>
          </w:p>
        </w:tc>
        <w:tc>
          <w:tcPr>
            <w:tcW w:w="90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984" w:type="dxa"/>
          </w:tcPr>
          <w:p w:rsidR="00F164C8" w:rsidRDefault="00F164C8">
            <w:pPr>
              <w:pStyle w:val="ConsPlusNormal"/>
            </w:pPr>
          </w:p>
        </w:tc>
        <w:tc>
          <w:tcPr>
            <w:tcW w:w="2665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474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417" w:type="dxa"/>
          </w:tcPr>
          <w:p w:rsidR="00F164C8" w:rsidRDefault="00F164C8">
            <w:pPr>
              <w:pStyle w:val="ConsPlusNormal"/>
            </w:pPr>
          </w:p>
        </w:tc>
      </w:tr>
    </w:tbl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right"/>
        <w:outlineLvl w:val="1"/>
      </w:pPr>
      <w:r>
        <w:t>Приложение N 6</w:t>
      </w:r>
    </w:p>
    <w:p w:rsidR="00F164C8" w:rsidRDefault="00F164C8">
      <w:pPr>
        <w:pStyle w:val="ConsPlusNormal"/>
        <w:jc w:val="right"/>
      </w:pPr>
      <w:r>
        <w:t>к Порядку</w:t>
      </w:r>
    </w:p>
    <w:p w:rsidR="00F164C8" w:rsidRDefault="00F164C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F164C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164C8" w:rsidRDefault="00F164C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64C8" w:rsidRDefault="00F164C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164C8" w:rsidRDefault="00F164C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64C8" w:rsidRDefault="00F164C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администрации города Благовещенска</w:t>
            </w:r>
            <w:proofErr w:type="gramEnd"/>
          </w:p>
          <w:p w:rsidR="00F164C8" w:rsidRDefault="00F164C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10.03.2023 </w:t>
            </w:r>
            <w:hyperlink r:id="rId41">
              <w:r>
                <w:rPr>
                  <w:color w:val="0000FF"/>
                </w:rPr>
                <w:t>N 1054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64C8" w:rsidRDefault="00F164C8">
            <w:pPr>
              <w:pStyle w:val="ConsPlusNormal"/>
            </w:pPr>
          </w:p>
        </w:tc>
      </w:tr>
    </w:tbl>
    <w:p w:rsidR="00F164C8" w:rsidRDefault="00F164C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  <w:jc w:val="center"/>
            </w:pPr>
            <w:bookmarkStart w:id="18" w:name="P478"/>
            <w:bookmarkEnd w:id="18"/>
            <w:r>
              <w:t>ГАРАНТИЙНЫЕ ОБЯЗАТЕЛЬСТВА</w:t>
            </w:r>
          </w:p>
          <w:p w:rsidR="00F164C8" w:rsidRDefault="00F164C8">
            <w:pPr>
              <w:pStyle w:val="ConsPlusNormal"/>
              <w:jc w:val="center"/>
            </w:pPr>
            <w:r>
              <w:t>ПОЛУЧАТЕЛЯ СУБСИДИИ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64C8" w:rsidRDefault="00F164C8">
            <w:pPr>
              <w:pStyle w:val="ConsPlusNormal"/>
            </w:pPr>
          </w:p>
        </w:tc>
      </w:tr>
      <w:tr w:rsidR="00F164C8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  <w:jc w:val="center"/>
            </w:pPr>
            <w:r>
              <w:t>(наименование, ИНН, ОГРН (ОГРНИП) получателя субсидии)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настоящим гарантирует:</w:t>
            </w:r>
          </w:p>
          <w:p w:rsidR="00F164C8" w:rsidRDefault="00F164C8">
            <w:pPr>
              <w:pStyle w:val="ConsPlusNormal"/>
              <w:ind w:firstLine="283"/>
              <w:jc w:val="both"/>
            </w:pPr>
            <w:r>
              <w:t>соблюдение, в том числе юридическими лицами, получающими средства на основании договоров, заключенных с получателем субсидии, запрета на приобретение за счет полученных бюджетных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      </w:r>
          </w:p>
          <w:p w:rsidR="00F164C8" w:rsidRDefault="00F164C8">
            <w:pPr>
              <w:pStyle w:val="ConsPlusNormal"/>
              <w:ind w:firstLine="283"/>
              <w:jc w:val="both"/>
            </w:pPr>
            <w:r>
              <w:t xml:space="preserve">отсутствие просроченной задолженности по возврату в бюджет города Благовещенска субсидий, бюджетных инвестиций, </w:t>
            </w:r>
            <w:proofErr w:type="gramStart"/>
            <w:r>
              <w:t>предоставленных</w:t>
            </w:r>
            <w:proofErr w:type="gramEnd"/>
            <w:r>
      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муниципальным образованием города Благовещенска;</w:t>
            </w:r>
          </w:p>
          <w:p w:rsidR="00F164C8" w:rsidRDefault="00F164C8">
            <w:pPr>
              <w:pStyle w:val="ConsPlusNormal"/>
              <w:ind w:firstLine="283"/>
              <w:jc w:val="both"/>
            </w:pPr>
            <w:r>
              <w:t>отсутствие процессов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введение процедуры банкротства, приостановления деятельности получателя субсидии в порядке, предусмотренном законодательством Российской Федерации;</w:t>
            </w:r>
          </w:p>
          <w:p w:rsidR="00F164C8" w:rsidRDefault="00F164C8">
            <w:pPr>
              <w:pStyle w:val="ConsPlusNormal"/>
              <w:ind w:firstLine="283"/>
              <w:jc w:val="both"/>
            </w:pPr>
            <w:r>
              <w:t xml:space="preserve">согласие получателя субсидии, а также лиц, получающих средства на основании договоров, заключенных с получателями субсидий на осуществление в отношении них проверки главным распорядителем как получателем бюджетных средств и органом государственного (муниципального) финансового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условий и порядка предоставления субсидии.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Руководитель _____________________________</w:t>
            </w:r>
          </w:p>
        </w:tc>
      </w:tr>
      <w:tr w:rsidR="00F164C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164C8" w:rsidRDefault="00F164C8">
            <w:pPr>
              <w:pStyle w:val="ConsPlusNormal"/>
            </w:pPr>
            <w:r>
              <w:t>М.П. (при наличии)</w:t>
            </w:r>
          </w:p>
        </w:tc>
      </w:tr>
    </w:tbl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right"/>
        <w:outlineLvl w:val="1"/>
      </w:pPr>
      <w:r>
        <w:t>Приложение N 7</w:t>
      </w:r>
    </w:p>
    <w:p w:rsidR="00F164C8" w:rsidRDefault="00F164C8">
      <w:pPr>
        <w:pStyle w:val="ConsPlusNormal"/>
        <w:jc w:val="right"/>
      </w:pPr>
      <w:r>
        <w:t>к Порядку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nformat"/>
        <w:jc w:val="both"/>
      </w:pPr>
      <w:bookmarkStart w:id="19" w:name="P497"/>
      <w:bookmarkEnd w:id="19"/>
      <w:r>
        <w:t xml:space="preserve">                                  Расчет</w:t>
      </w:r>
    </w:p>
    <w:p w:rsidR="00F164C8" w:rsidRDefault="00F164C8">
      <w:pPr>
        <w:pStyle w:val="ConsPlusNonformat"/>
        <w:jc w:val="both"/>
      </w:pPr>
      <w:r>
        <w:t xml:space="preserve">         размера корректировки субсидии за _____________ 20__ год</w:t>
      </w:r>
    </w:p>
    <w:p w:rsidR="00F164C8" w:rsidRDefault="00F164C8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(отчетный</w:t>
      </w:r>
      <w:proofErr w:type="gramEnd"/>
    </w:p>
    <w:p w:rsidR="00F164C8" w:rsidRDefault="00F164C8">
      <w:pPr>
        <w:pStyle w:val="ConsPlusNonformat"/>
        <w:jc w:val="both"/>
      </w:pPr>
      <w:r>
        <w:t xml:space="preserve">                                              период)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sectPr w:rsidR="00F164C8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928"/>
        <w:gridCol w:w="1814"/>
        <w:gridCol w:w="1984"/>
        <w:gridCol w:w="1304"/>
        <w:gridCol w:w="1247"/>
        <w:gridCol w:w="1871"/>
      </w:tblGrid>
      <w:tr w:rsidR="00F164C8">
        <w:tc>
          <w:tcPr>
            <w:tcW w:w="1757" w:type="dxa"/>
          </w:tcPr>
          <w:p w:rsidR="00F164C8" w:rsidRDefault="00F164C8">
            <w:pPr>
              <w:pStyle w:val="ConsPlusNormal"/>
              <w:jc w:val="center"/>
            </w:pPr>
            <w:r>
              <w:lastRenderedPageBreak/>
              <w:t>Объем предоставленных услуг, чел./помывок</w:t>
            </w:r>
          </w:p>
        </w:tc>
        <w:tc>
          <w:tcPr>
            <w:tcW w:w="1928" w:type="dxa"/>
          </w:tcPr>
          <w:p w:rsidR="00F164C8" w:rsidRDefault="00F164C8">
            <w:pPr>
              <w:pStyle w:val="ConsPlusNormal"/>
              <w:jc w:val="center"/>
            </w:pPr>
            <w:r>
              <w:t>Экономические обоснованные затраты на 1 чел./помывку, руб.</w:t>
            </w:r>
          </w:p>
        </w:tc>
        <w:tc>
          <w:tcPr>
            <w:tcW w:w="1814" w:type="dxa"/>
          </w:tcPr>
          <w:p w:rsidR="00F164C8" w:rsidRDefault="00F164C8">
            <w:pPr>
              <w:pStyle w:val="ConsPlusNormal"/>
              <w:jc w:val="center"/>
            </w:pPr>
            <w:r>
              <w:t>Утвержденный тариф на 1 чел./помывку, руб.</w:t>
            </w:r>
          </w:p>
        </w:tc>
        <w:tc>
          <w:tcPr>
            <w:tcW w:w="1984" w:type="dxa"/>
          </w:tcPr>
          <w:p w:rsidR="00F164C8" w:rsidRDefault="00F164C8">
            <w:pPr>
              <w:pStyle w:val="ConsPlusNormal"/>
              <w:jc w:val="center"/>
            </w:pPr>
            <w:r>
              <w:t>Разница между экономически обоснованными затратами и утвержденным тарифом, руб. (гр. 2 - гр. 3)</w:t>
            </w:r>
          </w:p>
        </w:tc>
        <w:tc>
          <w:tcPr>
            <w:tcW w:w="1304" w:type="dxa"/>
          </w:tcPr>
          <w:p w:rsidR="00F164C8" w:rsidRDefault="00F164C8">
            <w:pPr>
              <w:pStyle w:val="ConsPlusNormal"/>
              <w:jc w:val="center"/>
            </w:pPr>
            <w:r>
              <w:t>Сумма субсидии, руб. (гр. 4 x гр. 1)</w:t>
            </w:r>
          </w:p>
        </w:tc>
        <w:tc>
          <w:tcPr>
            <w:tcW w:w="1247" w:type="dxa"/>
          </w:tcPr>
          <w:p w:rsidR="00F164C8" w:rsidRDefault="00F164C8">
            <w:pPr>
              <w:pStyle w:val="ConsPlusNormal"/>
              <w:jc w:val="center"/>
            </w:pPr>
            <w:r>
              <w:t>Получено субсидии, руб.</w:t>
            </w:r>
          </w:p>
        </w:tc>
        <w:tc>
          <w:tcPr>
            <w:tcW w:w="1871" w:type="dxa"/>
          </w:tcPr>
          <w:p w:rsidR="00F164C8" w:rsidRDefault="00F164C8">
            <w:pPr>
              <w:pStyle w:val="ConsPlusNormal"/>
              <w:jc w:val="center"/>
            </w:pPr>
            <w:r>
              <w:t>Сумма корректировки субсидии</w:t>
            </w:r>
            <w:proofErr w:type="gramStart"/>
            <w:r>
              <w:t xml:space="preserve"> ("+" - </w:t>
            </w:r>
            <w:proofErr w:type="gramEnd"/>
            <w:r>
              <w:t>перерасход, "-" - недостаток), руб. (гр. 6 - гр. 5)</w:t>
            </w:r>
          </w:p>
        </w:tc>
      </w:tr>
      <w:tr w:rsidR="00F164C8">
        <w:tc>
          <w:tcPr>
            <w:tcW w:w="1757" w:type="dxa"/>
          </w:tcPr>
          <w:p w:rsidR="00F164C8" w:rsidRDefault="00F164C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F164C8" w:rsidRDefault="00F164C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F164C8" w:rsidRDefault="00F164C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F164C8" w:rsidRDefault="00F164C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F164C8" w:rsidRDefault="00F164C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F164C8" w:rsidRDefault="00F164C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71" w:type="dxa"/>
          </w:tcPr>
          <w:p w:rsidR="00F164C8" w:rsidRDefault="00F164C8">
            <w:pPr>
              <w:pStyle w:val="ConsPlusNormal"/>
              <w:jc w:val="center"/>
            </w:pPr>
            <w:r>
              <w:t>7</w:t>
            </w:r>
          </w:p>
        </w:tc>
      </w:tr>
      <w:tr w:rsidR="00F164C8">
        <w:tc>
          <w:tcPr>
            <w:tcW w:w="175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928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814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984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304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247" w:type="dxa"/>
          </w:tcPr>
          <w:p w:rsidR="00F164C8" w:rsidRDefault="00F164C8">
            <w:pPr>
              <w:pStyle w:val="ConsPlusNormal"/>
            </w:pPr>
          </w:p>
        </w:tc>
        <w:tc>
          <w:tcPr>
            <w:tcW w:w="1871" w:type="dxa"/>
          </w:tcPr>
          <w:p w:rsidR="00F164C8" w:rsidRDefault="00F164C8">
            <w:pPr>
              <w:pStyle w:val="ConsPlusNormal"/>
            </w:pPr>
          </w:p>
        </w:tc>
      </w:tr>
    </w:tbl>
    <w:p w:rsidR="00F164C8" w:rsidRDefault="00F164C8">
      <w:pPr>
        <w:pStyle w:val="ConsPlusNormal"/>
        <w:jc w:val="both"/>
      </w:pPr>
    </w:p>
    <w:p w:rsidR="00F164C8" w:rsidRDefault="00F164C8">
      <w:pPr>
        <w:pStyle w:val="ConsPlusNonformat"/>
        <w:jc w:val="both"/>
      </w:pPr>
      <w:r>
        <w:t xml:space="preserve">    Руководитель ______________________</w:t>
      </w:r>
    </w:p>
    <w:p w:rsidR="00F164C8" w:rsidRDefault="00F164C8">
      <w:pPr>
        <w:pStyle w:val="ConsPlusNonformat"/>
        <w:jc w:val="both"/>
      </w:pPr>
      <w:r>
        <w:t xml:space="preserve">    Главный бухгалтер _________________</w:t>
      </w:r>
    </w:p>
    <w:p w:rsidR="00F164C8" w:rsidRDefault="00F164C8">
      <w:pPr>
        <w:pStyle w:val="ConsPlusNonformat"/>
        <w:jc w:val="both"/>
      </w:pPr>
    </w:p>
    <w:p w:rsidR="00F164C8" w:rsidRDefault="00F164C8">
      <w:pPr>
        <w:pStyle w:val="ConsPlusNonformat"/>
        <w:jc w:val="both"/>
      </w:pPr>
      <w:r>
        <w:t xml:space="preserve">    М.П.</w:t>
      </w: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jc w:val="both"/>
      </w:pPr>
    </w:p>
    <w:p w:rsidR="00F164C8" w:rsidRDefault="00F164C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7B65" w:rsidRDefault="006E7B65">
      <w:bookmarkStart w:id="20" w:name="_GoBack"/>
      <w:bookmarkEnd w:id="20"/>
    </w:p>
    <w:sectPr w:rsidR="006E7B65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C8"/>
    <w:rsid w:val="006E7B65"/>
    <w:rsid w:val="00F1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64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164C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164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164C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64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164C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164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164C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CAD660F3F0E0A265805810D3D697FE2F288304C9B866AE9A919950E4343C56545329BBA7EDD7ED02FF2E87C253EF90F201C161951286D00510F8645EG" TargetMode="External"/><Relationship Id="rId13" Type="http://schemas.openxmlformats.org/officeDocument/2006/relationships/hyperlink" Target="consultantplus://offline/ref=D3CAD660F3F0E0A265805810D3D697FE2F288304C1BF64A79E9AC45AEC6D3054535C76ACA0A4DBEC02FF2E82CC0CEA85E359CD668D0D87CE1912FA4F655FG" TargetMode="External"/><Relationship Id="rId18" Type="http://schemas.openxmlformats.org/officeDocument/2006/relationships/hyperlink" Target="consultantplus://offline/ref=D3CAD660F3F0E0A265805810D3D697FE2F288304C7BF65A29D919950E4343C56545329BBA7EDD7ED02FB2E8AC253EF90F201C161951286D00510F8645EG" TargetMode="External"/><Relationship Id="rId26" Type="http://schemas.openxmlformats.org/officeDocument/2006/relationships/hyperlink" Target="consultantplus://offline/ref=D3CAD660F3F0E0A265805810D3D697FE2F288304C1B869A39A98C45AEC6D3054535C76ACA0A4DBEC02FF2E83CB0CEA85E359CD668D0D87CE1912FA4F655FG" TargetMode="External"/><Relationship Id="rId39" Type="http://schemas.openxmlformats.org/officeDocument/2006/relationships/hyperlink" Target="consultantplus://offline/ref=D3CAD660F3F0E0A265805810D3D697FE2F288304C1B963AE9D93C45AEC6D3054535C76ACA0A4DBEC02FF2E80C90CEA85E359CD668D0D87CE1912FA4F655F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3CAD660F3F0E0A265805810D3D697FE2F288304C1B963AE9D93C45AEC6D3054535C76ACA0A4DBEC02FF2E82CC0CEA85E359CD668D0D87CE1912FA4F655FG" TargetMode="External"/><Relationship Id="rId34" Type="http://schemas.openxmlformats.org/officeDocument/2006/relationships/hyperlink" Target="consultantplus://offline/ref=D3CAD660F3F0E0A265805810D3D697FE2F288304C1B869A39A98C45AEC6D3054535C76ACA0A4DBEC02FF2E83CF0CEA85E359CD668D0D87CE1912FA4F655FG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D3CAD660F3F0E0A265805810D3D697FE2F288304C8B965A29D919950E4343C56545329BBA7EDD7ED02FF2E87C253EF90F201C161951286D00510F8645EG" TargetMode="External"/><Relationship Id="rId12" Type="http://schemas.openxmlformats.org/officeDocument/2006/relationships/hyperlink" Target="consultantplus://offline/ref=D3CAD660F3F0E0A265805810D3D697FE2F288304C1BE61AE9A98C45AEC6D3054535C76ACA0A4DBEC02FF2E82CC0CEA85E359CD668D0D87CE1912FA4F655FG" TargetMode="External"/><Relationship Id="rId17" Type="http://schemas.openxmlformats.org/officeDocument/2006/relationships/hyperlink" Target="consultantplus://offline/ref=D3CAD660F3F0E0A265805810D3D697FE2F288304C7BF65A29D919950E4343C56545329BBA7EDD7ED02FC2F87C253EF90F201C161951286D00510F8645EG" TargetMode="External"/><Relationship Id="rId25" Type="http://schemas.openxmlformats.org/officeDocument/2006/relationships/hyperlink" Target="consultantplus://offline/ref=D3CAD660F3F0E0A265805810D3D697FE2F288304C1B869A39A98C45AEC6D3054535C76ACA0A4DBEC02FF2E83C90CEA85E359CD668D0D87CE1912FA4F655FG" TargetMode="External"/><Relationship Id="rId33" Type="http://schemas.openxmlformats.org/officeDocument/2006/relationships/hyperlink" Target="consultantplus://offline/ref=D3CAD660F3F0E0A26580461DC5BAC9FB2B26D90BC5BF6BF0C0CEC20DB33D3601131C70FBE4E2D4E656AE6AD7C406B8CAA60CDE658B116855G" TargetMode="External"/><Relationship Id="rId38" Type="http://schemas.openxmlformats.org/officeDocument/2006/relationships/hyperlink" Target="consultantplus://offline/ref=D3CAD660F3F0E0A265805810D3D697FE2F288304C1B963AE9D93C45AEC6D3054535C76ACA0A4DBEC02FF2E83C00CEA85E359CD668D0D87CE1912FA4F655F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3CAD660F3F0E0A26580461DC5BAC9FB2B26D90BC5BF6BF0C0CEC20DB33D3601131C70F9E7E0DEE656AE6AD7C406B8CAA60CDE658B116855G" TargetMode="External"/><Relationship Id="rId20" Type="http://schemas.openxmlformats.org/officeDocument/2006/relationships/hyperlink" Target="consultantplus://offline/ref=D3CAD660F3F0E0A265805810D3D697FE2F288304C1B869A39A98C45AEC6D3054535C76ACA0A4DBEC02FF2E82CC0CEA85E359CD668D0D87CE1912FA4F655FG" TargetMode="External"/><Relationship Id="rId29" Type="http://schemas.openxmlformats.org/officeDocument/2006/relationships/hyperlink" Target="consultantplus://offline/ref=D3CAD660F3F0E0A265805810D3D697FE2F288304C1B963AE9D93C45AEC6D3054535C76ACA0A4DBEC02FF2E83CD0CEA85E359CD668D0D87CE1912FA4F655FG" TargetMode="External"/><Relationship Id="rId41" Type="http://schemas.openxmlformats.org/officeDocument/2006/relationships/hyperlink" Target="consultantplus://offline/ref=D3CAD660F3F0E0A265805810D3D697FE2F288304C1B869A39A98C45AEC6D3054535C76ACA0A4DBEC02FF2E80CB0CEA85E359CD668D0D87CE1912FA4F655F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3CAD660F3F0E0A265805810D3D697FE2F288304C6B466A695919950E4343C56545329BBA7EDD7ED02FF2E87C253EF90F201C161951286D00510F8645EG" TargetMode="External"/><Relationship Id="rId11" Type="http://schemas.openxmlformats.org/officeDocument/2006/relationships/hyperlink" Target="consultantplus://offline/ref=D3CAD660F3F0E0A265805810D3D697FE2F288304C1BC62A19C92C45AEC6D3054535C76ACA0A4DBEC02FF2E82CC0CEA85E359CD668D0D87CE1912FA4F655FG" TargetMode="External"/><Relationship Id="rId24" Type="http://schemas.openxmlformats.org/officeDocument/2006/relationships/hyperlink" Target="consultantplus://offline/ref=D3CAD660F3F0E0A265805810D3D697FE2F288304C1B869A39A98C45AEC6D3054535C76ACA0A4DBEC02FF2E82C10CEA85E359CD668D0D87CE1912FA4F655FG" TargetMode="External"/><Relationship Id="rId32" Type="http://schemas.openxmlformats.org/officeDocument/2006/relationships/hyperlink" Target="consultantplus://offline/ref=D3CAD660F3F0E0A26580461DC5BAC9FB2B26D90BC5BF6BF0C0CEC20DB33D3601131C70FBE4E0D2E656AE6AD7C406B8CAA60CDE658B116855G" TargetMode="External"/><Relationship Id="rId37" Type="http://schemas.openxmlformats.org/officeDocument/2006/relationships/hyperlink" Target="consultantplus://offline/ref=D3CAD660F3F0E0A265805810D3D697FE2F288304C1B963AE9D93C45AEC6D3054535C76ACA0A4DBEC02FF2E83C10CEA85E359CD668D0D87CE1912FA4F655FG" TargetMode="External"/><Relationship Id="rId40" Type="http://schemas.openxmlformats.org/officeDocument/2006/relationships/hyperlink" Target="consultantplus://offline/ref=D3CAD660F3F0E0A265805810D3D697FE2F288304C1B963AE9D93C45AEC6D3054535C76ACA0A4DBEC02FF2E80C80CEA85E359CD668D0D87CE1912FA4F655FG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D3CAD660F3F0E0A265805810D3D697FE2F288304C1B963AE9D93C45AEC6D3054535C76ACA0A4DBEC02FF2E82CC0CEA85E359CD668D0D87CE1912FA4F655FG" TargetMode="External"/><Relationship Id="rId23" Type="http://schemas.openxmlformats.org/officeDocument/2006/relationships/hyperlink" Target="consultantplus://offline/ref=D3CAD660F3F0E0A265805810D3D697FE2F288304C1B966A59F92C45AEC6D3054535C76ACA0A4DBEF01F92C80CB0CEA85E359CD668D0D87CE1912FA4F655FG" TargetMode="External"/><Relationship Id="rId28" Type="http://schemas.openxmlformats.org/officeDocument/2006/relationships/hyperlink" Target="consultantplus://offline/ref=D3CAD660F3F0E0A265805810D3D697FE2F288304C1B963AE9D93C45AEC6D3054535C76ACA0A4DBEC02FF2E83CB0CEA85E359CD668D0D87CE1912FA4F655FG" TargetMode="External"/><Relationship Id="rId36" Type="http://schemas.openxmlformats.org/officeDocument/2006/relationships/hyperlink" Target="consultantplus://offline/ref=D3CAD660F3F0E0A265805810D3D697FE2F288304C1B963AE9D93C45AEC6D3054535C76ACA0A4DBEC02FF2E83CF0CEA85E359CD668D0D87CE1912FA4F655FG" TargetMode="External"/><Relationship Id="rId10" Type="http://schemas.openxmlformats.org/officeDocument/2006/relationships/hyperlink" Target="consultantplus://offline/ref=D3CAD660F3F0E0A265805810D3D697FE2F288304C9B968AF9C919950E4343C56545329BBA7EDD7ED02FF2E87C253EF90F201C161951286D00510F8645EG" TargetMode="External"/><Relationship Id="rId19" Type="http://schemas.openxmlformats.org/officeDocument/2006/relationships/hyperlink" Target="consultantplus://offline/ref=D3CAD660F3F0E0A265805810D3D697FE2F288304C1BF64A79E9AC45AEC6D3054535C76ACA0A4DBEC02FF2E82CC0CEA85E359CD668D0D87CE1912FA4F655FG" TargetMode="External"/><Relationship Id="rId31" Type="http://schemas.openxmlformats.org/officeDocument/2006/relationships/hyperlink" Target="consultantplus://offline/ref=D3CAD660F3F0E0A265805810D3D697FE2F288304C1B869A39A98C45AEC6D3054535C76ACA0A4DBEC02FF2E83CD0CEA85E359CD668D0D87CE1912FA4F655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CAD660F3F0E0A265805810D3D697FE2F288304C9B961A098919950E4343C56545329BBA7EDD7ED02FF2E87C253EF90F201C161951286D00510F8645EG" TargetMode="External"/><Relationship Id="rId14" Type="http://schemas.openxmlformats.org/officeDocument/2006/relationships/hyperlink" Target="consultantplus://offline/ref=D3CAD660F3F0E0A265805810D3D697FE2F288304C1B869A39A98C45AEC6D3054535C76ACA0A4DBEC02FF2E82CC0CEA85E359CD668D0D87CE1912FA4F655FG" TargetMode="External"/><Relationship Id="rId22" Type="http://schemas.openxmlformats.org/officeDocument/2006/relationships/hyperlink" Target="consultantplus://offline/ref=D3CAD660F3F0E0A265805810D3D697FE2F288304C1B869A39A98C45AEC6D3054535C76ACA0A4DBEC02FF2E82CF0CEA85E359CD668D0D87CE1912FA4F655FG" TargetMode="External"/><Relationship Id="rId27" Type="http://schemas.openxmlformats.org/officeDocument/2006/relationships/hyperlink" Target="consultantplus://offline/ref=D3CAD660F3F0E0A265805810D3D697FE2F288304C1B963AE9D93C45AEC6D3054535C76ACA0A4DBEC02FF2E82CF0CEA85E359CD668D0D87CE1912FA4F655FG" TargetMode="External"/><Relationship Id="rId30" Type="http://schemas.openxmlformats.org/officeDocument/2006/relationships/hyperlink" Target="consultantplus://offline/ref=D3CAD660F3F0E0A265805810D3D697FE2F288304C1B963AE9D93C45AEC6D3054535C76ACA0A4DBEC02FF2E83CC0CEA85E359CD668D0D87CE1912FA4F655FG" TargetMode="External"/><Relationship Id="rId35" Type="http://schemas.openxmlformats.org/officeDocument/2006/relationships/hyperlink" Target="consultantplus://offline/ref=D3CAD660F3F0E0A265805810D3D697FE2F288304C1B869A39A98C45AEC6D3054535C76ACA0A4DBEC02FF2E83C10CEA85E359CD668D0D87CE1912FA4F655FG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5697</Words>
  <Characters>32476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 Екатерина Викторовна</dc:creator>
  <cp:lastModifiedBy>Киселёва Екатерина Викторовна</cp:lastModifiedBy>
  <cp:revision>1</cp:revision>
  <dcterms:created xsi:type="dcterms:W3CDTF">2023-10-16T06:57:00Z</dcterms:created>
  <dcterms:modified xsi:type="dcterms:W3CDTF">2023-10-16T06:59:00Z</dcterms:modified>
</cp:coreProperties>
</file>