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</w:p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Благовещенска</w:t>
      </w:r>
    </w:p>
    <w:bookmarkEnd w:id="0"/>
    <w:p w:rsidR="00CE55D3" w:rsidRDefault="00CE55D3" w:rsidP="00CE55D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>09.03.2023</w:t>
      </w:r>
      <w:r>
        <w:rPr>
          <w:rFonts w:ascii="Times New Roman" w:hAnsi="Times New Roman"/>
          <w:bCs/>
          <w:sz w:val="28"/>
          <w:szCs w:val="28"/>
        </w:rPr>
        <w:t xml:space="preserve">   №   955</w:t>
      </w:r>
    </w:p>
    <w:p w:rsidR="002309C3" w:rsidRDefault="002309C3" w:rsidP="00230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2309C3">
        <w:rPr>
          <w:rFonts w:ascii="Times New Roman" w:hAnsi="Times New Roman"/>
          <w:sz w:val="24"/>
          <w:szCs w:val="24"/>
        </w:rPr>
        <w:t>Состав</w:t>
      </w:r>
    </w:p>
    <w:p w:rsidR="002309C3" w:rsidRDefault="002309C3" w:rsidP="002309C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комиссии по рассмотрению заявок на предоставление </w:t>
      </w:r>
      <w:r w:rsidR="00741D93" w:rsidRPr="00741D93">
        <w:rPr>
          <w:rFonts w:ascii="Times New Roman" w:hAnsi="Times New Roman"/>
          <w:sz w:val="24"/>
          <w:szCs w:val="24"/>
        </w:rPr>
        <w:t xml:space="preserve">субсидии индивидуальным предпринимателям, призванным на военную службу по мобилизации, имеющим трех и более детей, </w:t>
      </w:r>
      <w:r w:rsidR="0013059E">
        <w:rPr>
          <w:rFonts w:ascii="Times New Roman" w:hAnsi="Times New Roman"/>
          <w:sz w:val="24"/>
          <w:szCs w:val="24"/>
        </w:rPr>
        <w:t>на</w:t>
      </w:r>
      <w:r w:rsidR="00741D93" w:rsidRPr="00741D93">
        <w:rPr>
          <w:rFonts w:ascii="Times New Roman" w:hAnsi="Times New Roman"/>
          <w:sz w:val="24"/>
          <w:szCs w:val="24"/>
        </w:rPr>
        <w:t xml:space="preserve"> возмещени</w:t>
      </w:r>
      <w:r w:rsidR="0013059E">
        <w:rPr>
          <w:rFonts w:ascii="Times New Roman" w:hAnsi="Times New Roman"/>
          <w:sz w:val="24"/>
          <w:szCs w:val="24"/>
        </w:rPr>
        <w:t>е</w:t>
      </w:r>
      <w:r w:rsidR="00741D93" w:rsidRPr="00741D93">
        <w:rPr>
          <w:rFonts w:ascii="Times New Roman" w:hAnsi="Times New Roman"/>
          <w:sz w:val="24"/>
          <w:szCs w:val="24"/>
        </w:rPr>
        <w:t xml:space="preserve"> части затрат на приобретение и (или) устройство 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</w:r>
    </w:p>
    <w:tbl>
      <w:tblPr>
        <w:tblStyle w:val="a3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и должность члена комиссии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и должность лица, имеющего право замены члена комиссии (с правом голоса)</w:t>
            </w: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Ноженкин Максим Сергеевич – заместитель мэра города Благовещенска (председатель комиссии)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Соколовская Елена Александровна – начальник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  <w:tc>
          <w:tcPr>
            <w:tcW w:w="4786" w:type="dxa"/>
          </w:tcPr>
          <w:p w:rsidR="002309C3" w:rsidRDefault="002309C3" w:rsidP="00675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Галамага Лариса Николаевна – заместитель начальника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Таранина Татьяна Анатольевна – руководитель сектора отдела развития предпринимательства и инвестиций управления </w:t>
            </w:r>
            <w:r w:rsidRPr="002309C3">
              <w:rPr>
                <w:rFonts w:ascii="Times New Roman" w:hAnsi="Times New Roman"/>
                <w:sz w:val="24"/>
                <w:szCs w:val="24"/>
              </w:rPr>
              <w:t>экономического развития и инвестиций администрации города Благовещенска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(секретарь комиссии)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B39">
              <w:rPr>
                <w:rFonts w:ascii="Times New Roman" w:hAnsi="Times New Roman"/>
                <w:sz w:val="24"/>
                <w:szCs w:val="24"/>
              </w:rPr>
              <w:t>Жарикова Елена Федоровна –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Здункевич Ольга Владимировна – начальник управления по развитию потребительского рынка и услуг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Войтенко Татьяна Витальевна – заместитель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 xml:space="preserve"> управления по развитию потребительского рынка и услуг администрации города Благовещенска</w:t>
            </w: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Стелла Владимировна – начальник управления бюджетного учета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Щипун Наталья Геннадьевна – заместитель начальника правового управления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EC2B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Бородина Ольга Евгеньевна – заместитель начальника экспертно-правового отдела </w:t>
            </w:r>
            <w:r w:rsidRPr="00EC2B39">
              <w:rPr>
                <w:rFonts w:ascii="Times New Roman" w:hAnsi="Times New Roman"/>
                <w:sz w:val="24"/>
                <w:szCs w:val="24"/>
              </w:rPr>
              <w:t xml:space="preserve">правового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 администрации города Благовещенска</w:t>
            </w:r>
            <w:r>
              <w:t xml:space="preserve"> </w:t>
            </w: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Новоторженцева Оксана Сергеевна – заместитель председателя совета по улучшению инвестиционного климата и развитию предпринимательства при мэре города Благовещенска, индивидуальный предприниматель (по согласованию)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Салварян Артём Валерович – депутат Благовещенской городской Думы (по согласованию)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09C3" w:rsidRPr="002309C3" w:rsidRDefault="002309C3" w:rsidP="00230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309C3" w:rsidRPr="002309C3" w:rsidSect="00741D9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86"/>
    <w:rsid w:val="0013059E"/>
    <w:rsid w:val="002309C3"/>
    <w:rsid w:val="003C410F"/>
    <w:rsid w:val="0050330C"/>
    <w:rsid w:val="0073627A"/>
    <w:rsid w:val="00741D93"/>
    <w:rsid w:val="00777B0E"/>
    <w:rsid w:val="007A4299"/>
    <w:rsid w:val="0086275D"/>
    <w:rsid w:val="00CE55D3"/>
    <w:rsid w:val="00D22EC0"/>
    <w:rsid w:val="00DF3F46"/>
    <w:rsid w:val="00EC2B39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Рудяева Анна Владимировна</cp:lastModifiedBy>
  <cp:revision>2</cp:revision>
  <dcterms:created xsi:type="dcterms:W3CDTF">2023-03-09T07:16:00Z</dcterms:created>
  <dcterms:modified xsi:type="dcterms:W3CDTF">2023-03-09T07:16:00Z</dcterms:modified>
</cp:coreProperties>
</file>