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F5" w:rsidRPr="00592DB2" w:rsidRDefault="00743A8E" w:rsidP="00D53EF5">
      <w:pPr>
        <w:tabs>
          <w:tab w:val="left" w:pos="567"/>
        </w:tabs>
        <w:spacing w:after="0" w:line="240" w:lineRule="auto"/>
        <w:ind w:firstLine="540"/>
        <w:jc w:val="center"/>
        <w:rPr>
          <w:rStyle w:val="fontstyle21"/>
          <w:rFonts w:ascii="Times New Roman" w:hAnsi="Times New Roman" w:cs="Times New Roman"/>
          <w:sz w:val="27"/>
          <w:szCs w:val="27"/>
        </w:rPr>
      </w:pPr>
      <w:r w:rsidRPr="00592DB2">
        <w:rPr>
          <w:rStyle w:val="fontstyle01"/>
          <w:sz w:val="27"/>
          <w:szCs w:val="27"/>
        </w:rPr>
        <w:t>Уведомление</w:t>
      </w:r>
      <w:r w:rsidRPr="00592DB2">
        <w:rPr>
          <w:rFonts w:ascii="TimesNewRomanPS-BoldMT" w:hAnsi="TimesNewRomanPS-BoldMT"/>
          <w:b/>
          <w:bCs/>
          <w:color w:val="000000"/>
          <w:sz w:val="27"/>
          <w:szCs w:val="27"/>
        </w:rPr>
        <w:br/>
      </w:r>
      <w:r w:rsidRPr="00592DB2">
        <w:rPr>
          <w:rStyle w:val="fontstyle01"/>
          <w:sz w:val="27"/>
          <w:szCs w:val="27"/>
        </w:rPr>
        <w:t xml:space="preserve">об </w:t>
      </w:r>
      <w:r w:rsidR="00D53EF5" w:rsidRPr="00592DB2">
        <w:rPr>
          <w:rStyle w:val="fontstyle01"/>
          <w:sz w:val="27"/>
          <w:szCs w:val="27"/>
        </w:rPr>
        <w:t xml:space="preserve">общественном </w:t>
      </w:r>
      <w:r w:rsidRPr="00592DB2">
        <w:rPr>
          <w:rStyle w:val="fontstyle01"/>
          <w:sz w:val="27"/>
          <w:szCs w:val="27"/>
        </w:rPr>
        <w:t xml:space="preserve">обсуждении проекта </w:t>
      </w:r>
      <w:r w:rsidR="00D53EF5" w:rsidRPr="00592DB2">
        <w:rPr>
          <w:rStyle w:val="fontstyle01"/>
          <w:sz w:val="27"/>
          <w:szCs w:val="27"/>
        </w:rPr>
        <w:t xml:space="preserve">муниципального нормативного правового </w:t>
      </w:r>
      <w:r w:rsidRPr="00592DB2">
        <w:rPr>
          <w:rStyle w:val="fontstyle01"/>
          <w:sz w:val="27"/>
          <w:szCs w:val="27"/>
        </w:rPr>
        <w:t>акта</w:t>
      </w:r>
      <w:r w:rsidRPr="00592DB2">
        <w:rPr>
          <w:rFonts w:ascii="TimesNewRomanPS-BoldMT" w:hAnsi="TimesNewRomanPS-BoldMT"/>
          <w:b/>
          <w:bCs/>
          <w:color w:val="000000"/>
          <w:sz w:val="27"/>
          <w:szCs w:val="27"/>
        </w:rPr>
        <w:br/>
      </w:r>
    </w:p>
    <w:p w:rsidR="00D53EF5" w:rsidRPr="00592DB2" w:rsidRDefault="00D53EF5" w:rsidP="00D53EF5">
      <w:pPr>
        <w:tabs>
          <w:tab w:val="left" w:pos="567"/>
        </w:tabs>
        <w:spacing w:after="0" w:line="240" w:lineRule="auto"/>
        <w:ind w:firstLine="540"/>
        <w:jc w:val="both"/>
        <w:rPr>
          <w:rStyle w:val="fontstyle21"/>
          <w:rFonts w:ascii="Times New Roman" w:hAnsi="Times New Roman" w:cs="Times New Roman"/>
          <w:sz w:val="27"/>
          <w:szCs w:val="27"/>
        </w:rPr>
      </w:pPr>
      <w:proofErr w:type="gramStart"/>
      <w:r w:rsidRPr="00592DB2">
        <w:rPr>
          <w:rStyle w:val="fontstyle21"/>
          <w:rFonts w:ascii="Times New Roman" w:hAnsi="Times New Roman" w:cs="Times New Roman"/>
          <w:sz w:val="27"/>
          <w:szCs w:val="27"/>
        </w:rPr>
        <w:t xml:space="preserve">Администрация города Благовещенска уведомляет о </w:t>
      </w:r>
      <w:r w:rsidRPr="00592DB2">
        <w:rPr>
          <w:rFonts w:ascii="Times New Roman" w:hAnsi="Times New Roman" w:cs="Times New Roman"/>
          <w:sz w:val="27"/>
          <w:szCs w:val="27"/>
        </w:rPr>
        <w:t xml:space="preserve">проведении общественного обсуждения 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проекта постановления администрации города Благовещенска</w:t>
      </w:r>
      <w:r w:rsidRPr="00592DB2">
        <w:rPr>
          <w:rFonts w:ascii="Times New Roman" w:hAnsi="Times New Roman" w:cs="Times New Roman"/>
          <w:bCs/>
          <w:sz w:val="27"/>
          <w:szCs w:val="27"/>
        </w:rPr>
        <w:t xml:space="preserve"> «О </w:t>
      </w:r>
      <w:r w:rsidRPr="00592DB2">
        <w:rPr>
          <w:rFonts w:ascii="Times New Roman" w:hAnsi="Times New Roman" w:cs="Times New Roman"/>
          <w:sz w:val="27"/>
          <w:szCs w:val="27"/>
        </w:rPr>
        <w:t xml:space="preserve">внесении изменений в постановление администрации города Благовещенска от 14.10.2013 № 5022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(далее – проект МНПА), сборе предложений и (или) замечаний заинтересованных лиц.</w:t>
      </w:r>
      <w:proofErr w:type="gramEnd"/>
    </w:p>
    <w:p w:rsidR="00D53EF5" w:rsidRPr="00592DB2" w:rsidRDefault="00D53EF5" w:rsidP="00D53EF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Разработчик проекта МНПА: администрация города Благовещенска в лице управления по развитию потребительского рынка и услуг.</w:t>
      </w:r>
    </w:p>
    <w:p w:rsidR="00D53EF5" w:rsidRPr="00592DB2" w:rsidRDefault="00D53EF5" w:rsidP="00D53EF5">
      <w:pPr>
        <w:tabs>
          <w:tab w:val="left" w:pos="567"/>
        </w:tabs>
        <w:spacing w:after="0" w:line="240" w:lineRule="auto"/>
        <w:jc w:val="both"/>
        <w:rPr>
          <w:rStyle w:val="fontstyle21"/>
          <w:rFonts w:ascii="Times New Roman" w:hAnsi="Times New Roman" w:cs="Times New Roman"/>
          <w:sz w:val="27"/>
          <w:szCs w:val="27"/>
        </w:rPr>
      </w:pP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ab/>
        <w:t>Сроки приема предложений и (или) замечаний: с 2</w:t>
      </w:r>
      <w:r w:rsidR="00EF7E8C">
        <w:rPr>
          <w:rStyle w:val="fontstyle21"/>
          <w:rFonts w:ascii="Times New Roman" w:hAnsi="Times New Roman" w:cs="Times New Roman"/>
          <w:sz w:val="27"/>
          <w:szCs w:val="27"/>
        </w:rPr>
        <w:t>1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.</w:t>
      </w:r>
      <w:r w:rsidR="00B64CFB" w:rsidRPr="00592DB2">
        <w:rPr>
          <w:rStyle w:val="fontstyle21"/>
          <w:rFonts w:ascii="Times New Roman" w:hAnsi="Times New Roman" w:cs="Times New Roman"/>
          <w:sz w:val="27"/>
          <w:szCs w:val="27"/>
        </w:rPr>
        <w:t>02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.202</w:t>
      </w:r>
      <w:r w:rsidR="00B64CFB" w:rsidRPr="00592DB2">
        <w:rPr>
          <w:rStyle w:val="fontstyle21"/>
          <w:rFonts w:ascii="Times New Roman" w:hAnsi="Times New Roman" w:cs="Times New Roman"/>
          <w:sz w:val="27"/>
          <w:szCs w:val="27"/>
        </w:rPr>
        <w:t>3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 xml:space="preserve"> по </w:t>
      </w:r>
      <w:r w:rsidR="00EF7E8C">
        <w:rPr>
          <w:rStyle w:val="fontstyle21"/>
          <w:rFonts w:ascii="Times New Roman" w:hAnsi="Times New Roman" w:cs="Times New Roman"/>
          <w:sz w:val="27"/>
          <w:szCs w:val="27"/>
        </w:rPr>
        <w:t>09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.0</w:t>
      </w:r>
      <w:r w:rsidR="00B64CFB" w:rsidRPr="00592DB2">
        <w:rPr>
          <w:rStyle w:val="fontstyle21"/>
          <w:rFonts w:ascii="Times New Roman" w:hAnsi="Times New Roman" w:cs="Times New Roman"/>
          <w:sz w:val="27"/>
          <w:szCs w:val="27"/>
        </w:rPr>
        <w:t>3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.2023.</w:t>
      </w:r>
    </w:p>
    <w:p w:rsidR="00D53EF5" w:rsidRPr="00592DB2" w:rsidRDefault="00D53EF5" w:rsidP="00D53EF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ab/>
        <w:t xml:space="preserve">Способ направления участниками общественного обсуждения предложений и (или) замечаний: </w:t>
      </w:r>
    </w:p>
    <w:p w:rsidR="00D53EF5" w:rsidRPr="00592DB2" w:rsidRDefault="00D53EF5" w:rsidP="00D53E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592DB2">
        <w:rPr>
          <w:rFonts w:ascii="Times New Roman" w:hAnsi="Times New Roman" w:cs="Times New Roman"/>
          <w:sz w:val="27"/>
          <w:szCs w:val="27"/>
        </w:rPr>
        <w:t xml:space="preserve">- в электронном виде на электронную почту управления по развитию потребительского рынка и услуг администрации города Благовещенска </w:t>
      </w:r>
      <w:hyperlink r:id="rId5" w:history="1">
        <w:r w:rsidRPr="00592DB2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potrinok@mail.ru</w:t>
        </w:r>
      </w:hyperlink>
      <w:r w:rsidRPr="00592DB2">
        <w:rPr>
          <w:rFonts w:ascii="Times New Roman" w:hAnsi="Times New Roman" w:cs="Times New Roman"/>
          <w:sz w:val="27"/>
          <w:szCs w:val="27"/>
        </w:rPr>
        <w:t>;</w:t>
      </w:r>
    </w:p>
    <w:p w:rsidR="00D53EF5" w:rsidRPr="00592DB2" w:rsidRDefault="00D53EF5" w:rsidP="00D53E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592DB2">
        <w:rPr>
          <w:rFonts w:ascii="Times New Roman" w:hAnsi="Times New Roman" w:cs="Times New Roman"/>
          <w:sz w:val="27"/>
          <w:szCs w:val="27"/>
        </w:rPr>
        <w:t xml:space="preserve">- в письменной форме посредством почтовой связи по адресу: </w:t>
      </w:r>
      <w:proofErr w:type="spellStart"/>
      <w:r w:rsidRPr="00592DB2">
        <w:rPr>
          <w:rFonts w:ascii="Times New Roman" w:hAnsi="Times New Roman" w:cs="Times New Roman"/>
          <w:sz w:val="27"/>
          <w:szCs w:val="27"/>
        </w:rPr>
        <w:t>ул</w:t>
      </w:r>
      <w:proofErr w:type="gramStart"/>
      <w:r w:rsidRPr="00592DB2">
        <w:rPr>
          <w:rFonts w:ascii="Times New Roman" w:hAnsi="Times New Roman" w:cs="Times New Roman"/>
          <w:sz w:val="27"/>
          <w:szCs w:val="27"/>
        </w:rPr>
        <w:t>.Л</w:t>
      </w:r>
      <w:proofErr w:type="gramEnd"/>
      <w:r w:rsidRPr="00592DB2">
        <w:rPr>
          <w:rFonts w:ascii="Times New Roman" w:hAnsi="Times New Roman" w:cs="Times New Roman"/>
          <w:sz w:val="27"/>
          <w:szCs w:val="27"/>
        </w:rPr>
        <w:t>енина</w:t>
      </w:r>
      <w:proofErr w:type="spellEnd"/>
      <w:r w:rsidRPr="00592DB2">
        <w:rPr>
          <w:rFonts w:ascii="Times New Roman" w:hAnsi="Times New Roman" w:cs="Times New Roman"/>
          <w:sz w:val="27"/>
          <w:szCs w:val="27"/>
        </w:rPr>
        <w:t>, 108/2, к. 101, 102, г. Благовещенск, Амурская область, 675000;</w:t>
      </w:r>
    </w:p>
    <w:p w:rsidR="00D53EF5" w:rsidRPr="00592DB2" w:rsidRDefault="00D53EF5" w:rsidP="00D53EF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7"/>
          <w:szCs w:val="27"/>
        </w:rPr>
      </w:pPr>
      <w:r w:rsidRPr="00592DB2">
        <w:rPr>
          <w:rFonts w:ascii="Times New Roman" w:hAnsi="Times New Roman" w:cs="Times New Roman"/>
          <w:sz w:val="27"/>
          <w:szCs w:val="27"/>
        </w:rPr>
        <w:t xml:space="preserve">- на личном приеме по адресу: ул. Ленина, 108/2, к. 101, 102, </w:t>
      </w:r>
      <w:proofErr w:type="spellStart"/>
      <w:r w:rsidRPr="00592DB2">
        <w:rPr>
          <w:rFonts w:ascii="Times New Roman" w:hAnsi="Times New Roman" w:cs="Times New Roman"/>
          <w:sz w:val="27"/>
          <w:szCs w:val="27"/>
        </w:rPr>
        <w:t>г</w:t>
      </w:r>
      <w:proofErr w:type="gramStart"/>
      <w:r w:rsidRPr="00592DB2">
        <w:rPr>
          <w:rFonts w:ascii="Times New Roman" w:hAnsi="Times New Roman" w:cs="Times New Roman"/>
          <w:sz w:val="27"/>
          <w:szCs w:val="27"/>
        </w:rPr>
        <w:t>.Б</w:t>
      </w:r>
      <w:proofErr w:type="gramEnd"/>
      <w:r w:rsidRPr="00592DB2">
        <w:rPr>
          <w:rFonts w:ascii="Times New Roman" w:hAnsi="Times New Roman" w:cs="Times New Roman"/>
          <w:sz w:val="27"/>
          <w:szCs w:val="27"/>
        </w:rPr>
        <w:t>лаговещенск</w:t>
      </w:r>
      <w:proofErr w:type="spellEnd"/>
      <w:r w:rsidRPr="00592DB2">
        <w:rPr>
          <w:rFonts w:ascii="Times New Roman" w:hAnsi="Times New Roman" w:cs="Times New Roman"/>
          <w:sz w:val="27"/>
          <w:szCs w:val="27"/>
        </w:rPr>
        <w:t>, Амурская область.</w:t>
      </w:r>
    </w:p>
    <w:p w:rsidR="00B71F34" w:rsidRDefault="00D53EF5" w:rsidP="00D53EF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2DB2">
        <w:rPr>
          <w:rFonts w:ascii="Times New Roman" w:hAnsi="Times New Roman" w:cs="Times New Roman"/>
          <w:color w:val="212529"/>
          <w:sz w:val="27"/>
          <w:szCs w:val="27"/>
        </w:rPr>
        <w:tab/>
      </w:r>
      <w:r w:rsidRPr="00592DB2">
        <w:rPr>
          <w:rFonts w:ascii="Times New Roman" w:hAnsi="Times New Roman" w:cs="Times New Roman"/>
          <w:sz w:val="27"/>
          <w:szCs w:val="27"/>
        </w:rPr>
        <w:t xml:space="preserve">По вопросам </w:t>
      </w:r>
      <w:r w:rsidR="00D81D31" w:rsidRPr="00592DB2">
        <w:rPr>
          <w:rFonts w:ascii="Times New Roman" w:hAnsi="Times New Roman" w:cs="Times New Roman"/>
          <w:sz w:val="27"/>
          <w:szCs w:val="27"/>
        </w:rPr>
        <w:t>общественного обсуждения</w:t>
      </w:r>
      <w:r w:rsidRPr="00592DB2">
        <w:rPr>
          <w:rFonts w:ascii="Times New Roman" w:hAnsi="Times New Roman" w:cs="Times New Roman"/>
          <w:sz w:val="27"/>
          <w:szCs w:val="27"/>
        </w:rPr>
        <w:t xml:space="preserve">, обращаться по телефону: </w:t>
      </w:r>
    </w:p>
    <w:p w:rsidR="00D53EF5" w:rsidRPr="00592DB2" w:rsidRDefault="00D53EF5" w:rsidP="00D53EF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2DB2">
        <w:rPr>
          <w:rFonts w:ascii="Times New Roman" w:hAnsi="Times New Roman" w:cs="Times New Roman"/>
          <w:sz w:val="27"/>
          <w:szCs w:val="27"/>
        </w:rPr>
        <w:t>8(4162) 233921.</w:t>
      </w:r>
    </w:p>
    <w:p w:rsidR="00D53EF5" w:rsidRPr="00592DB2" w:rsidRDefault="00D53EF5" w:rsidP="00D53EF5">
      <w:pPr>
        <w:pStyle w:val="ConsPlusNormal"/>
        <w:widowControl/>
        <w:ind w:firstLine="539"/>
        <w:jc w:val="both"/>
        <w:rPr>
          <w:rStyle w:val="fontstyle21"/>
          <w:rFonts w:ascii="Times New Roman" w:hAnsi="Times New Roman" w:cs="Times New Roman"/>
          <w:sz w:val="27"/>
          <w:szCs w:val="27"/>
        </w:rPr>
      </w:pP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Место размещения уведомления</w:t>
      </w:r>
      <w:bookmarkStart w:id="0" w:name="_GoBack"/>
      <w:bookmarkEnd w:id="0"/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:</w:t>
      </w:r>
      <w:r w:rsidR="00D81D31" w:rsidRPr="00592DB2">
        <w:rPr>
          <w:rStyle w:val="fontstyle21"/>
          <w:rFonts w:ascii="Times New Roman" w:hAnsi="Times New Roman" w:cs="Times New Roman"/>
          <w:sz w:val="27"/>
          <w:szCs w:val="27"/>
        </w:rPr>
        <w:t xml:space="preserve"> </w:t>
      </w:r>
      <w:r w:rsidR="00D81D31" w:rsidRPr="00592DB2">
        <w:rPr>
          <w:rStyle w:val="fontstyle21"/>
          <w:sz w:val="27"/>
          <w:szCs w:val="27"/>
        </w:rPr>
        <w:t xml:space="preserve">на главной странице официального сайта администрации города Благовещенска </w:t>
      </w:r>
      <w:r w:rsidR="00A4481C" w:rsidRPr="00592DB2">
        <w:rPr>
          <w:rStyle w:val="fontstyle21"/>
          <w:rFonts w:ascii="Times New Roman" w:hAnsi="Times New Roman" w:cs="Times New Roman"/>
          <w:color w:val="auto"/>
          <w:sz w:val="27"/>
          <w:szCs w:val="27"/>
          <w:lang w:val="en-US"/>
        </w:rPr>
        <w:t>www</w:t>
      </w:r>
      <w:r w:rsidR="00A4481C" w:rsidRPr="00592DB2">
        <w:rPr>
          <w:rStyle w:val="fontstyle21"/>
          <w:rFonts w:ascii="Times New Roman" w:hAnsi="Times New Roman" w:cs="Times New Roman"/>
          <w:color w:val="auto"/>
          <w:sz w:val="27"/>
          <w:szCs w:val="27"/>
        </w:rPr>
        <w:t>.</w:t>
      </w:r>
      <w:hyperlink r:id="rId6" w:history="1">
        <w:r w:rsidR="00D81D31" w:rsidRPr="00592DB2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admblag.ru</w:t>
        </w:r>
      </w:hyperlink>
      <w:r w:rsidR="00D81D31" w:rsidRPr="00592DB2">
        <w:rPr>
          <w:rFonts w:ascii="Times New Roman" w:hAnsi="Times New Roman" w:cs="Times New Roman"/>
          <w:sz w:val="27"/>
          <w:szCs w:val="27"/>
        </w:rPr>
        <w:t xml:space="preserve"> </w:t>
      </w:r>
      <w:r w:rsidR="00D81D31" w:rsidRPr="00592DB2">
        <w:rPr>
          <w:rStyle w:val="fontstyle21"/>
          <w:sz w:val="27"/>
          <w:szCs w:val="27"/>
        </w:rPr>
        <w:t>в информационно-телекоммуникационной сети «Интернет» в разделе «Жизнь города» (раздел  «Потребительский рынок (торговля, общественное питание, бытовое обслуживание)», подраздел  «Нормативные правовые акты»)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 xml:space="preserve">. </w:t>
      </w:r>
    </w:p>
    <w:p w:rsidR="00F83A27" w:rsidRPr="00592DB2" w:rsidRDefault="00D81D31" w:rsidP="00F83A27">
      <w:pPr>
        <w:pStyle w:val="ConsPlusNormal"/>
        <w:widowControl/>
        <w:ind w:firstLine="539"/>
        <w:jc w:val="both"/>
        <w:rPr>
          <w:rStyle w:val="fontstyle21"/>
          <w:rFonts w:ascii="Times New Roman" w:hAnsi="Times New Roman" w:cs="Times New Roman"/>
          <w:sz w:val="27"/>
          <w:szCs w:val="27"/>
        </w:rPr>
      </w:pP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Итоговый документ (протокол)</w:t>
      </w:r>
      <w:r w:rsidR="00D53EF5" w:rsidRPr="00592DB2">
        <w:rPr>
          <w:rStyle w:val="fontstyle21"/>
          <w:rFonts w:ascii="Times New Roman" w:hAnsi="Times New Roman" w:cs="Times New Roman"/>
          <w:sz w:val="27"/>
          <w:szCs w:val="27"/>
        </w:rPr>
        <w:t xml:space="preserve">  </w:t>
      </w:r>
      <w:r w:rsidR="00D53EF5" w:rsidRPr="00592DB2">
        <w:rPr>
          <w:rFonts w:ascii="Times New Roman" w:hAnsi="Times New Roman" w:cs="Times New Roman"/>
          <w:sz w:val="27"/>
          <w:szCs w:val="27"/>
        </w:rPr>
        <w:t xml:space="preserve">о проведении </w:t>
      </w:r>
      <w:r w:rsidRPr="00592DB2">
        <w:rPr>
          <w:rFonts w:ascii="Times New Roman" w:hAnsi="Times New Roman" w:cs="Times New Roman"/>
          <w:sz w:val="27"/>
          <w:szCs w:val="27"/>
        </w:rPr>
        <w:t xml:space="preserve">общественного обсуждения </w:t>
      </w:r>
      <w:r w:rsidR="00D53EF5" w:rsidRPr="00592DB2">
        <w:rPr>
          <w:rFonts w:ascii="Times New Roman" w:hAnsi="Times New Roman" w:cs="Times New Roman"/>
          <w:sz w:val="27"/>
          <w:szCs w:val="27"/>
        </w:rPr>
        <w:t xml:space="preserve">проекта </w:t>
      </w:r>
      <w:r w:rsidRPr="00592DB2">
        <w:rPr>
          <w:rFonts w:ascii="Times New Roman" w:hAnsi="Times New Roman" w:cs="Times New Roman"/>
          <w:sz w:val="27"/>
          <w:szCs w:val="27"/>
        </w:rPr>
        <w:t>МНПА</w:t>
      </w:r>
      <w:r w:rsidR="00D53EF5" w:rsidRPr="00592DB2">
        <w:rPr>
          <w:rFonts w:ascii="Times New Roman" w:hAnsi="Times New Roman" w:cs="Times New Roman"/>
          <w:sz w:val="27"/>
          <w:szCs w:val="27"/>
        </w:rPr>
        <w:t xml:space="preserve"> будет размещен в срок с </w:t>
      </w:r>
      <w:r w:rsidR="00EF7E8C">
        <w:rPr>
          <w:rFonts w:ascii="Times New Roman" w:hAnsi="Times New Roman" w:cs="Times New Roman"/>
          <w:sz w:val="27"/>
          <w:szCs w:val="27"/>
        </w:rPr>
        <w:t>17</w:t>
      </w:r>
      <w:r w:rsidR="00D53EF5" w:rsidRPr="00592DB2">
        <w:rPr>
          <w:rFonts w:ascii="Times New Roman" w:hAnsi="Times New Roman" w:cs="Times New Roman"/>
          <w:sz w:val="27"/>
          <w:szCs w:val="27"/>
        </w:rPr>
        <w:t>.0</w:t>
      </w:r>
      <w:r w:rsidR="00592DB2" w:rsidRPr="00592DB2">
        <w:rPr>
          <w:rFonts w:ascii="Times New Roman" w:hAnsi="Times New Roman" w:cs="Times New Roman"/>
          <w:sz w:val="27"/>
          <w:szCs w:val="27"/>
        </w:rPr>
        <w:t>3</w:t>
      </w:r>
      <w:r w:rsidR="00D53EF5" w:rsidRPr="00592DB2">
        <w:rPr>
          <w:rFonts w:ascii="Times New Roman" w:hAnsi="Times New Roman" w:cs="Times New Roman"/>
          <w:sz w:val="27"/>
          <w:szCs w:val="27"/>
        </w:rPr>
        <w:t>.2023 по 2</w:t>
      </w:r>
      <w:r w:rsidR="00EF7E8C">
        <w:rPr>
          <w:rFonts w:ascii="Times New Roman" w:hAnsi="Times New Roman" w:cs="Times New Roman"/>
          <w:sz w:val="27"/>
          <w:szCs w:val="27"/>
        </w:rPr>
        <w:t>0</w:t>
      </w:r>
      <w:r w:rsidR="00D53EF5" w:rsidRPr="00592DB2">
        <w:rPr>
          <w:rFonts w:ascii="Times New Roman" w:hAnsi="Times New Roman" w:cs="Times New Roman"/>
          <w:sz w:val="27"/>
          <w:szCs w:val="27"/>
        </w:rPr>
        <w:t>.0</w:t>
      </w:r>
      <w:r w:rsidR="00592DB2" w:rsidRPr="00592DB2">
        <w:rPr>
          <w:rFonts w:ascii="Times New Roman" w:hAnsi="Times New Roman" w:cs="Times New Roman"/>
          <w:sz w:val="27"/>
          <w:szCs w:val="27"/>
        </w:rPr>
        <w:t>3</w:t>
      </w:r>
      <w:r w:rsidR="00D53EF5" w:rsidRPr="00592DB2">
        <w:rPr>
          <w:rFonts w:ascii="Times New Roman" w:hAnsi="Times New Roman" w:cs="Times New Roman"/>
          <w:sz w:val="27"/>
          <w:szCs w:val="27"/>
        </w:rPr>
        <w:t>.2023</w:t>
      </w:r>
      <w:r w:rsidR="00592DB2" w:rsidRPr="00592DB2">
        <w:rPr>
          <w:rFonts w:ascii="Times New Roman" w:hAnsi="Times New Roman" w:cs="Times New Roman"/>
          <w:sz w:val="27"/>
          <w:szCs w:val="27"/>
        </w:rPr>
        <w:t xml:space="preserve"> </w:t>
      </w:r>
      <w:r w:rsidR="00D53EF5" w:rsidRPr="00592DB2">
        <w:rPr>
          <w:rStyle w:val="fontstyle21"/>
          <w:rFonts w:ascii="Times New Roman" w:hAnsi="Times New Roman" w:cs="Times New Roman"/>
          <w:sz w:val="27"/>
          <w:szCs w:val="27"/>
        </w:rPr>
        <w:t xml:space="preserve">на главной странице официального сайта администрации города Благовещенска </w:t>
      </w:r>
      <w:r w:rsidR="005B6A08" w:rsidRPr="00592DB2">
        <w:rPr>
          <w:rStyle w:val="fontstyle21"/>
          <w:rFonts w:ascii="Times New Roman" w:hAnsi="Times New Roman" w:cs="Times New Roman"/>
          <w:color w:val="auto"/>
          <w:sz w:val="27"/>
          <w:szCs w:val="27"/>
          <w:lang w:val="en-US"/>
        </w:rPr>
        <w:t>www</w:t>
      </w:r>
      <w:r w:rsidR="005B6A08" w:rsidRPr="00592DB2">
        <w:rPr>
          <w:rStyle w:val="fontstyle21"/>
          <w:rFonts w:ascii="Times New Roman" w:hAnsi="Times New Roman" w:cs="Times New Roman"/>
          <w:color w:val="auto"/>
          <w:sz w:val="27"/>
          <w:szCs w:val="27"/>
        </w:rPr>
        <w:t>.</w:t>
      </w:r>
      <w:hyperlink r:id="rId7" w:history="1">
        <w:r w:rsidR="00D53EF5" w:rsidRPr="00592DB2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admblag.ru</w:t>
        </w:r>
      </w:hyperlink>
      <w:r w:rsidR="00D53EF5" w:rsidRPr="00592DB2">
        <w:rPr>
          <w:rFonts w:ascii="Times New Roman" w:hAnsi="Times New Roman" w:cs="Times New Roman"/>
          <w:sz w:val="27"/>
          <w:szCs w:val="27"/>
        </w:rPr>
        <w:t xml:space="preserve"> </w:t>
      </w:r>
      <w:r w:rsidR="00D53EF5" w:rsidRPr="00592DB2">
        <w:rPr>
          <w:rStyle w:val="fontstyle21"/>
          <w:rFonts w:ascii="Times New Roman" w:hAnsi="Times New Roman" w:cs="Times New Roman"/>
          <w:sz w:val="27"/>
          <w:szCs w:val="27"/>
        </w:rPr>
        <w:t xml:space="preserve">в </w:t>
      </w:r>
      <w:r w:rsidR="005B6A08" w:rsidRPr="00592DB2">
        <w:rPr>
          <w:rStyle w:val="fontstyle21"/>
          <w:sz w:val="27"/>
          <w:szCs w:val="27"/>
        </w:rPr>
        <w:t xml:space="preserve">информационно-телекоммуникационной </w:t>
      </w:r>
      <w:r w:rsidR="00D53EF5" w:rsidRPr="00592DB2">
        <w:rPr>
          <w:rStyle w:val="fontstyle21"/>
          <w:rFonts w:ascii="Times New Roman" w:hAnsi="Times New Roman" w:cs="Times New Roman"/>
          <w:sz w:val="27"/>
          <w:szCs w:val="27"/>
        </w:rPr>
        <w:t xml:space="preserve">сети «Интернет» </w:t>
      </w:r>
      <w:r w:rsidR="00F83A27" w:rsidRPr="00592DB2">
        <w:rPr>
          <w:rStyle w:val="fontstyle21"/>
          <w:sz w:val="27"/>
          <w:szCs w:val="27"/>
        </w:rPr>
        <w:t>в разделе «Жизнь города» (раздел  «Потребительский рынок (торговля, общественное питание, бытовое обслуживание)», подраздел  «Нормативные правовые акты»)</w:t>
      </w:r>
      <w:r w:rsidR="00F83A27" w:rsidRPr="00592DB2">
        <w:rPr>
          <w:rStyle w:val="fontstyle21"/>
          <w:rFonts w:ascii="Times New Roman" w:hAnsi="Times New Roman" w:cs="Times New Roman"/>
          <w:sz w:val="27"/>
          <w:szCs w:val="27"/>
        </w:rPr>
        <w:t xml:space="preserve">. </w:t>
      </w:r>
    </w:p>
    <w:p w:rsidR="00D53EF5" w:rsidRPr="00592DB2" w:rsidRDefault="00D53EF5" w:rsidP="005B6A08">
      <w:pPr>
        <w:pStyle w:val="ConsPlusNormal"/>
        <w:jc w:val="both"/>
        <w:rPr>
          <w:rFonts w:ascii="Times New Roman" w:eastAsiaTheme="minorEastAsia" w:hAnsi="Times New Roman" w:cs="Times New Roman"/>
          <w:b/>
          <w:bCs/>
          <w:sz w:val="27"/>
          <w:szCs w:val="27"/>
        </w:rPr>
      </w:pPr>
      <w:r w:rsidRPr="00592DB2">
        <w:rPr>
          <w:rFonts w:ascii="Times New Roman" w:eastAsiaTheme="minorEastAsia" w:hAnsi="Times New Roman" w:cs="Times New Roman"/>
          <w:b/>
          <w:bCs/>
          <w:sz w:val="27"/>
          <w:szCs w:val="27"/>
        </w:rPr>
        <w:tab/>
      </w:r>
    </w:p>
    <w:p w:rsidR="00D53EF5" w:rsidRPr="00592DB2" w:rsidRDefault="00D53EF5" w:rsidP="00D53EF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</w:pPr>
      <w:r w:rsidRPr="00592DB2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 xml:space="preserve">Приложение: </w:t>
      </w:r>
    </w:p>
    <w:p w:rsidR="00D53EF5" w:rsidRPr="00592DB2" w:rsidRDefault="00D53EF5" w:rsidP="00D53EF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2DB2">
        <w:rPr>
          <w:rFonts w:ascii="Times New Roman" w:eastAsiaTheme="minorEastAsia" w:hAnsi="Times New Roman" w:cs="Times New Roman"/>
          <w:bCs/>
          <w:sz w:val="27"/>
          <w:szCs w:val="27"/>
          <w:lang w:eastAsia="ru-RU"/>
        </w:rPr>
        <w:t>1. П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роект постановления</w:t>
      </w:r>
      <w:r w:rsidRPr="00592DB2">
        <w:rPr>
          <w:rFonts w:ascii="Times New Roman" w:hAnsi="Times New Roman" w:cs="Times New Roman"/>
          <w:sz w:val="27"/>
          <w:szCs w:val="27"/>
        </w:rPr>
        <w:t>.</w:t>
      </w:r>
    </w:p>
    <w:p w:rsidR="00D53EF5" w:rsidRPr="00592DB2" w:rsidRDefault="00D53EF5" w:rsidP="00D53EF5">
      <w:pPr>
        <w:spacing w:after="0" w:line="240" w:lineRule="auto"/>
        <w:ind w:hanging="2124"/>
        <w:jc w:val="both"/>
        <w:rPr>
          <w:rFonts w:ascii="Times New Roman" w:hAnsi="Times New Roman" w:cs="Times New Roman"/>
          <w:sz w:val="27"/>
          <w:szCs w:val="27"/>
        </w:rPr>
      </w:pPr>
      <w:r w:rsidRPr="00592DB2">
        <w:rPr>
          <w:rFonts w:ascii="Times New Roman" w:hAnsi="Times New Roman" w:cs="Times New Roman"/>
          <w:sz w:val="27"/>
          <w:szCs w:val="27"/>
        </w:rPr>
        <w:tab/>
      </w:r>
      <w:r w:rsidRPr="00592DB2">
        <w:rPr>
          <w:rFonts w:ascii="Times New Roman" w:hAnsi="Times New Roman" w:cs="Times New Roman"/>
          <w:sz w:val="27"/>
          <w:szCs w:val="27"/>
        </w:rPr>
        <w:tab/>
      </w:r>
      <w:r w:rsidRPr="00592DB2">
        <w:rPr>
          <w:rFonts w:ascii="Times New Roman" w:hAnsi="Times New Roman" w:cs="Times New Roman"/>
          <w:sz w:val="27"/>
          <w:szCs w:val="27"/>
        </w:rPr>
        <w:tab/>
        <w:t>2. Пояснительная записка к проекту постановления.</w:t>
      </w:r>
    </w:p>
    <w:p w:rsidR="00D53EF5" w:rsidRPr="00592DB2" w:rsidRDefault="00D53EF5" w:rsidP="00D53EF5">
      <w:pPr>
        <w:spacing w:after="0" w:line="240" w:lineRule="auto"/>
        <w:ind w:hanging="2124"/>
        <w:jc w:val="both"/>
        <w:rPr>
          <w:sz w:val="27"/>
          <w:szCs w:val="27"/>
        </w:rPr>
      </w:pPr>
      <w:r w:rsidRPr="00592DB2">
        <w:rPr>
          <w:rFonts w:ascii="Times New Roman" w:hAnsi="Times New Roman" w:cs="Times New Roman"/>
          <w:sz w:val="27"/>
          <w:szCs w:val="27"/>
        </w:rPr>
        <w:tab/>
      </w:r>
      <w:r w:rsidRPr="00592DB2">
        <w:rPr>
          <w:rFonts w:ascii="Times New Roman" w:hAnsi="Times New Roman" w:cs="Times New Roman"/>
          <w:sz w:val="27"/>
          <w:szCs w:val="27"/>
        </w:rPr>
        <w:tab/>
      </w:r>
      <w:r w:rsidRPr="00592DB2">
        <w:rPr>
          <w:rFonts w:ascii="Times New Roman" w:hAnsi="Times New Roman" w:cs="Times New Roman"/>
          <w:sz w:val="27"/>
          <w:szCs w:val="27"/>
        </w:rPr>
        <w:tab/>
        <w:t>3. П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 xml:space="preserve">еречень вопросов для участников </w:t>
      </w:r>
      <w:r w:rsidR="00B64CFB" w:rsidRPr="00592DB2">
        <w:rPr>
          <w:rStyle w:val="fontstyle21"/>
          <w:rFonts w:ascii="Times New Roman" w:hAnsi="Times New Roman" w:cs="Times New Roman"/>
          <w:sz w:val="27"/>
          <w:szCs w:val="27"/>
        </w:rPr>
        <w:t>общественного обсуждения</w:t>
      </w:r>
      <w:r w:rsidRPr="00592DB2">
        <w:rPr>
          <w:rStyle w:val="fontstyle21"/>
          <w:rFonts w:ascii="Times New Roman" w:hAnsi="Times New Roman" w:cs="Times New Roman"/>
          <w:sz w:val="27"/>
          <w:szCs w:val="27"/>
        </w:rPr>
        <w:t>.</w:t>
      </w:r>
    </w:p>
    <w:sectPr w:rsidR="00D53EF5" w:rsidRPr="00592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A8E"/>
    <w:rsid w:val="000836B2"/>
    <w:rsid w:val="002212E2"/>
    <w:rsid w:val="002C379E"/>
    <w:rsid w:val="003A35F1"/>
    <w:rsid w:val="00536252"/>
    <w:rsid w:val="00592DB2"/>
    <w:rsid w:val="005B62D0"/>
    <w:rsid w:val="005B6A08"/>
    <w:rsid w:val="00743A8E"/>
    <w:rsid w:val="00A4481C"/>
    <w:rsid w:val="00B64CFB"/>
    <w:rsid w:val="00B71F34"/>
    <w:rsid w:val="00B9780D"/>
    <w:rsid w:val="00D53EF5"/>
    <w:rsid w:val="00D81D31"/>
    <w:rsid w:val="00DE6FAB"/>
    <w:rsid w:val="00ED3D74"/>
    <w:rsid w:val="00ED40F6"/>
    <w:rsid w:val="00EF7E8C"/>
    <w:rsid w:val="00F8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A8E"/>
  </w:style>
  <w:style w:type="paragraph" w:styleId="1">
    <w:name w:val="heading 1"/>
    <w:basedOn w:val="a"/>
    <w:link w:val="10"/>
    <w:uiPriority w:val="9"/>
    <w:qFormat/>
    <w:rsid w:val="005362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43A8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43A8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362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rsid w:val="0053625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3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tach-info">
    <w:name w:val="attach-info"/>
    <w:basedOn w:val="a0"/>
    <w:rsid w:val="00536252"/>
  </w:style>
  <w:style w:type="paragraph" w:customStyle="1" w:styleId="ConsPlusNormal">
    <w:name w:val="ConsPlusNormal"/>
    <w:rsid w:val="00D53E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A8E"/>
  </w:style>
  <w:style w:type="paragraph" w:styleId="1">
    <w:name w:val="heading 1"/>
    <w:basedOn w:val="a"/>
    <w:link w:val="10"/>
    <w:uiPriority w:val="9"/>
    <w:qFormat/>
    <w:rsid w:val="005362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43A8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43A8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362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rsid w:val="0053625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3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tach-info">
    <w:name w:val="attach-info"/>
    <w:basedOn w:val="a0"/>
    <w:rsid w:val="00536252"/>
  </w:style>
  <w:style w:type="paragraph" w:customStyle="1" w:styleId="ConsPlusNormal">
    <w:name w:val="ConsPlusNormal"/>
    <w:rsid w:val="00D53E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blag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mblag.ru/" TargetMode="External"/><Relationship Id="rId5" Type="http://schemas.openxmlformats.org/officeDocument/2006/relationships/hyperlink" Target="mailto:potrinok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Елена Валерьяновна</dc:creator>
  <cp:lastModifiedBy>Мостовая Елена Валерьяновна</cp:lastModifiedBy>
  <cp:revision>16</cp:revision>
  <dcterms:created xsi:type="dcterms:W3CDTF">2022-12-08T00:57:00Z</dcterms:created>
  <dcterms:modified xsi:type="dcterms:W3CDTF">2023-02-16T06:10:00Z</dcterms:modified>
</cp:coreProperties>
</file>