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75B" w:rsidRPr="00AF1FEB" w:rsidRDefault="00C4775B" w:rsidP="00C4775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9</w:t>
      </w:r>
      <w:r w:rsidRPr="00AF1FEB">
        <w:rPr>
          <w:lang w:val="ru-RU"/>
        </w:rPr>
        <w:br/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E218F6">
        <w:rPr>
          <w:rFonts w:hAnsi="Times New Roman" w:cs="Times New Roman"/>
          <w:color w:val="000000"/>
          <w:sz w:val="24"/>
          <w:szCs w:val="24"/>
          <w:lang w:val="ru-RU"/>
        </w:rPr>
        <w:t>29.06.2022</w:t>
      </w:r>
      <w:r w:rsidRPr="00AF1FEB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E218F6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291370" w:rsidRPr="00773483" w:rsidRDefault="0029137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91370" w:rsidRPr="00C4775B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ПОЛОЖЕНИЕ</w:t>
      </w:r>
    </w:p>
    <w:p w:rsidR="00291370" w:rsidRPr="00C4775B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признании дебиторской задолженности сомнительной или безнадежной к взысканию</w:t>
      </w:r>
      <w:r w:rsidRPr="00C4775B">
        <w:rPr>
          <w:lang w:val="ru-RU"/>
        </w:rPr>
        <w:br/>
      </w:r>
    </w:p>
    <w:p w:rsidR="00291370" w:rsidRPr="00C4775B" w:rsidRDefault="00291370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91370" w:rsidRPr="00C4775B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1. Общие положения</w:t>
      </w:r>
      <w:bookmarkStart w:id="0" w:name="_GoBack"/>
      <w:bookmarkEnd w:id="0"/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Гражданским кодексом, Законом от</w:t>
      </w:r>
      <w:r w:rsid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02.10.2007 № 229-ФЗ и приказом Минфина от 27.02.2018 № 32н.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1.2. Положение устанавливает правила и условия признания сомнительной или безнадежной к</w:t>
      </w:r>
      <w:r w:rsid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взысканию дебиторской задолженности</w:t>
      </w:r>
      <w:r w:rsid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управления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370" w:rsidRPr="00C4775B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 Критерии признания дебиторской задолженности сомнительной или безнадежной к</w:t>
      </w:r>
      <w:r w:rsid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2.1. Безнадежной к взысканию признается дебиторская задолженность, по которой меры,</w:t>
      </w:r>
      <w:r w:rsidR="00C027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принятые по ее взысканию, носят полный характер и свидетельствуют о невозможности</w:t>
      </w:r>
      <w:r w:rsidR="00C027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проведения дальнейших действий по возвращению задолженности.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2.2. Основанием для признания дебиторской задолженности безнадежной к взысканию является: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– ликвидации организации-должника после завершения ликвидационного процесса в</w:t>
      </w:r>
      <w:r w:rsidR="00C027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установленном законодательством Российской Федерации порядке и внесении записи о</w:t>
      </w:r>
      <w:r w:rsidR="00C027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ликвидации в Единый государственный реестр юридических лиц (ЕГРЮЛ);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вынесение определения о завершении конкурсного производства по делу о банкротстве</w:t>
      </w:r>
      <w:r w:rsidR="00C027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организации-должника и внесение в Единый государственный реестр юридических лиц (ЕГРЮЛ)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записи о ликвидации организации;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определение о завершении конкурсного производства по делу о банкротстве в отношении индивидуального предпринимателя или крестьянского (фермерского) хозяйства;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– постановление о прекращении исполнительного производства и о возвращении взыскателю исполнительного документа по основаниям, предусмотренным пунктами 3–4 статьи 46 Закона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02.10.2007 № 229-ФЗ;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вступление в силу решения суда об отказе в удовлетворении требований (части требований) заявителя о взыскании задолженности;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смерть должника – физического лица (индивидуального предпринимателя), или объявление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умершим, или признание безвестно отсутствующим в порядке, установленном гражданским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процессуальным законодательством Российской Федерации, если обязанности не могут перейти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правопреемнику;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истечение срока исковой давности, если принимаемые </w:t>
      </w:r>
      <w:r w:rsidR="00C027A8">
        <w:rPr>
          <w:rFonts w:hAnsi="Times New Roman" w:cs="Times New Roman"/>
          <w:color w:val="000000"/>
          <w:sz w:val="24"/>
          <w:szCs w:val="24"/>
          <w:lang w:val="ru-RU"/>
        </w:rPr>
        <w:t>Управлением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меры не принесли результата при условии, что срок исковой давности не прерывался и не приостанавливался в порядке, установленном гражданским законодательством;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издание акта государственного органа или органа местного самоуправления, вследствие которого исполнение обязательства становится невозможным полностью или частично и обязательство прекращается полностью или в соответствующей части.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2.3 Сомнительной признается задолженность при условии, что должник нарушил сроки исполнения обязательства, и наличии одного из следующих обстоятельств: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– отсутствие обеспечения долга залогом, задатком, поручительством, банковской гарантией и т. п.;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значительные финансовые затруднения должника, в том числе наличие значительной кредиторской задолженности и отсутствие активов для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погашения, информация о которых доступна в сети интернет на сервисах ФНС, Росстата и других органов власти;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возбуждение процедуры банкротства в отношении должника;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возбуждение процесса ликвидации должника;</w:t>
      </w:r>
    </w:p>
    <w:p w:rsidR="00C027A8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регистрация должника по адресу массовой регистрации;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участие в качестве должника в исполнительных производствах, в судебных спорах по договорам, аналогичным </w:t>
      </w:r>
      <w:proofErr w:type="gramStart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тому</w:t>
      </w:r>
      <w:proofErr w:type="gramEnd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в рамках которого образовалась задолженность.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2.4. Не признаются сомнительными:</w:t>
      </w:r>
    </w:p>
    <w:p w:rsidR="008064E1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– обязательство должника, просрочка исполнения которого не превышает 30 дней;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задолженность заказчиков по договорам оказания услуг или выполнения работ, по которым срок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действия договора не истек.</w:t>
      </w:r>
    </w:p>
    <w:p w:rsidR="00291370" w:rsidRPr="00C4775B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Порядок признания дебиторской задолженности сомнительной или безнадежной к</w:t>
      </w:r>
      <w:r w:rsidR="008064E1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взысканию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3.1. Решение о признании дебиторской задолженности сомнительной или безнадежной к взысканию принимает комиссия по поступлению и выбытию активов.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Комиссия принимает решение на основании служебной записки </w:t>
      </w:r>
      <w:r w:rsidR="005F09EB">
        <w:rPr>
          <w:rFonts w:hAnsi="Times New Roman" w:cs="Times New Roman"/>
          <w:color w:val="000000"/>
          <w:sz w:val="24"/>
          <w:szCs w:val="24"/>
          <w:lang w:val="ru-RU"/>
        </w:rPr>
        <w:t xml:space="preserve">начальника финансового отдела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рассмотреть вопрос о признании дебиторской задолженности сомнительной или безнадежной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взысканию.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Служебная записка содержит информацию о причинах признания дебиторской задолженности</w:t>
      </w:r>
      <w:r w:rsidR="005F09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сомнительной или безнадежной к взысканию. К служебной записке прикладываются документы,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указанные в пункте 3.5 настоящего Положения.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Заседание комиссии проводится на следующий рабочий день после поступления служебной</w:t>
      </w:r>
      <w:r w:rsidR="005F09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записки от </w:t>
      </w:r>
      <w:r w:rsidR="005F09EB">
        <w:rPr>
          <w:rFonts w:hAnsi="Times New Roman" w:cs="Times New Roman"/>
          <w:color w:val="000000"/>
          <w:sz w:val="24"/>
          <w:szCs w:val="24"/>
          <w:lang w:val="ru-RU"/>
        </w:rPr>
        <w:t>начальника финансового отдела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3.2. Комиссия может признать дебиторскую задолженность сомнительной или безнадежной к</w:t>
      </w:r>
      <w:r w:rsidR="005F09E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взысканию или откажет в признании. Для этого комиссия проводит анализ документов, указанных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пункте 3.5. настоящего Положения, и устанавливает факт возникновения обстоятель</w:t>
      </w:r>
      <w:proofErr w:type="gramStart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ств дл</w:t>
      </w:r>
      <w:proofErr w:type="gramEnd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признания дебиторской задолженности сомнительной или безнадежной к взысканию.</w:t>
      </w:r>
    </w:p>
    <w:p w:rsidR="00291370" w:rsidRPr="00C4775B" w:rsidRDefault="007B3DEC" w:rsidP="004D0D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При необходимости запрашивает у </w:t>
      </w:r>
      <w:r w:rsidR="005F09EB">
        <w:rPr>
          <w:rFonts w:hAnsi="Times New Roman" w:cs="Times New Roman"/>
          <w:color w:val="000000"/>
          <w:sz w:val="24"/>
          <w:szCs w:val="24"/>
          <w:lang w:val="ru-RU"/>
        </w:rPr>
        <w:t>начальника финансового отдела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другие документы и разъяснения</w:t>
      </w:r>
      <w:r w:rsidR="005F09E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3.3. Комиссия признает дебиторскую задолженность сомнительной или безнадежной к взысканию,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если имеются основания для возобновления процедуры взыскания задолженности или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отсутствуют основания для возобновления процедуры взыскания задолженности,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предусмотренные законодательством Российской Федерации.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При наличии оснований для возобновления процедуры взыскания дебиторской задолженности</w:t>
      </w:r>
      <w:r w:rsidR="004D0D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указывается дата </w:t>
      </w:r>
      <w:proofErr w:type="gramStart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окончания срока возможного возобновления процедуры взыскания</w:t>
      </w:r>
      <w:proofErr w:type="gramEnd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3.4. В случае разногласия мнений членов комиссии принимается решение об отказе в признании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дебиторской задолженности сомнительной или безнадежной к взысканию.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3.5. Для признания дебиторской задолженности сомнительной или безнадежной к взысканию</w:t>
      </w:r>
      <w:r w:rsidR="004D0D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необходимы следующие документы: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а) выписка из бухгалтерской отчетности учреждения (</w:t>
      </w:r>
      <w:r w:rsidR="00585667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1);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б) справка о принятых мерах по взысканию задолженности;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в) документы, подтверждающие случаи признания задолженности безнадежной к взысканию: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– документ, содержащий сведения из ЕГРЮЛ о ликвидации юридического лица или об отсутствии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сведений о юридическом лице в ЕГРЮЛ;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документ, содержащий сведения из ЕГРИП о прекращении деятельности индивидуального предпринимателя или об отсутствии сведений об индивидуальном предпринимателе в ЕГРИП;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решения арбитражного суда о признании индивидуального предпринимателя или</w:t>
      </w:r>
      <w:r w:rsidRPr="00C4775B">
        <w:rPr>
          <w:lang w:val="ru-RU"/>
        </w:rPr>
        <w:br/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крестьянского (фермерского) хозяйства банкротом и копия определения арбитражного суда о</w:t>
      </w:r>
      <w:r w:rsidRPr="00C4775B">
        <w:rPr>
          <w:lang w:val="ru-RU"/>
        </w:rPr>
        <w:br/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завершении конкурсного производства по делу о банкротстве;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постановления о прекращении исполнительного производства;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решения суда об отказе в удовлетворении требований (части требований) о взыскании</w:t>
      </w:r>
      <w:r w:rsidRPr="00C4775B">
        <w:rPr>
          <w:lang w:val="ru-RU"/>
        </w:rPr>
        <w:br/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задолженности с должника;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копия решения арбитражного суда о признании организации банкротом и копия определения арбитражного суда о завершении конкурсного производства;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– документы, подтверждающие истечение срока исковой давности (договоры, платежные документы, товарные накладные, акты выполненных работ (оказанных услуг), акты инвентаризации дебиторской задолженности на конец отчетного периода, другие документы, подтверждающие истечение срока исковой давности);</w:t>
      </w:r>
      <w:proofErr w:type="gramEnd"/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акта государственного органа или органа местного самоуправления, вследствие которого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исполнение обязательства становится невозможным полностью или частично;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документ, содержащий сведения уполномоченного органа о наступлении чрезвычайных или других непредвиденных обстоятельств;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копия свидетельства о смерти гражданина (справка из отдела ЗАГС) или копия судебного решения об объявлении физического лица (индивидуального предпринимателя) умершим или о признании его безвестно отсутствующим;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г) документы, подтверждающие случаи признания задолженности сомнительной: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– договор с контрагентом, выписка из него или копия договора;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копии документов, выписки из базы данных, ссылки на сайт в сети Интернет,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скриншоты страниц в сети Интернет, которые подтверждают значительную кредиторскую задолженность должника и отсутствие активов для ее погашения, регистрацию должника по адресу массовой регистрации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и другие основания для признания долга </w:t>
      </w:r>
      <w:proofErr w:type="gramStart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сомнительным</w:t>
      </w:r>
      <w:proofErr w:type="gramEnd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документы, подтверждающие возбуждение процедуры банкротства, ликвидации, или ссылки на сайт в сети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Интернет с информацией о начале процедуры банкротства, ликвидации,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скриншоты страниц в сети Интернет.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3.6. Решение комиссии по поступлению и выбытию активов о признании задолженности</w:t>
      </w:r>
      <w:r w:rsidRPr="00C4775B">
        <w:rPr>
          <w:lang w:val="ru-RU"/>
        </w:rPr>
        <w:br/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или безнадежной к взысканию оформляется актом (приложение </w:t>
      </w:r>
      <w:r w:rsidR="0058566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), содержащим</w:t>
      </w:r>
      <w:r w:rsidR="004D0D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следующую информацию: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– полное наименование учреждения;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идентификационный номер налогоплательщика, основной государственный регистрационный</w:t>
      </w:r>
      <w:r w:rsidRPr="00C4775B">
        <w:rPr>
          <w:lang w:val="ru-RU"/>
        </w:rPr>
        <w:br/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номер, код причины постановки на учет налогоплательщика;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реквизиты документов, по которым возникла дебиторская задолженность, – платежных документов, накладных, актов выполненных работ и т. д.;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сумма дебиторской задолженности, признанной сомнительной или безнадежной к взысканию;</w:t>
      </w:r>
    </w:p>
    <w:p w:rsidR="00585667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дата принятия решения о признании дебиторской задолженности сомнительной или безнадежной к взысканию;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– подписи членов комиссии.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Решение комиссии о признании дебиторской задолженности сомнительной или безнадежной к</w:t>
      </w:r>
      <w:r w:rsidR="004D0DDA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взысканию утверждается руководителем </w:t>
      </w:r>
      <w:r w:rsidR="004D0DDA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370" w:rsidRDefault="007B3DE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C4775B">
        <w:rPr>
          <w:lang w:val="ru-RU"/>
        </w:rPr>
        <w:br/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к настоящему Положению</w:t>
      </w:r>
    </w:p>
    <w:p w:rsidR="00291370" w:rsidRPr="00C4775B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Выписка из Сведений о дебиторской и кредиторской задолженности учреждения (ф.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0503</w:t>
      </w:r>
      <w:r w:rsidR="004D0D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69) к Пояснительной записке (ф.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0503</w:t>
      </w:r>
      <w:r w:rsidR="004D0DDA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Pr="00C4775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60)</w:t>
      </w:r>
    </w:p>
    <w:p w:rsidR="00291370" w:rsidRPr="00480D06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480D06">
        <w:rPr>
          <w:rFonts w:hAnsi="Times New Roman" w:cs="Times New Roman"/>
          <w:color w:val="000000"/>
          <w:sz w:val="24"/>
          <w:szCs w:val="24"/>
          <w:lang w:val="ru-RU"/>
        </w:rPr>
        <w:t>1. Сведения о дебиторской (кредиторской) задолженности</w:t>
      </w:r>
    </w:p>
    <w:tbl>
      <w:tblPr>
        <w:tblW w:w="1439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68"/>
        <w:gridCol w:w="992"/>
        <w:gridCol w:w="850"/>
        <w:gridCol w:w="993"/>
        <w:gridCol w:w="1275"/>
        <w:gridCol w:w="1134"/>
        <w:gridCol w:w="993"/>
        <w:gridCol w:w="1134"/>
        <w:gridCol w:w="992"/>
        <w:gridCol w:w="992"/>
        <w:gridCol w:w="992"/>
        <w:gridCol w:w="851"/>
        <w:gridCol w:w="992"/>
        <w:gridCol w:w="1134"/>
      </w:tblGrid>
      <w:tr w:rsidR="0072385E" w:rsidTr="0032144A">
        <w:trPr>
          <w:trHeight w:val="344"/>
        </w:trPr>
        <w:tc>
          <w:tcPr>
            <w:tcW w:w="106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2385E" w:rsidRPr="00C4775B" w:rsidRDefault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</w:t>
            </w:r>
          </w:p>
          <w:p w:rsidR="0072385E" w:rsidRPr="00C4775B" w:rsidRDefault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код)</w:t>
            </w:r>
          </w:p>
          <w:p w:rsidR="0072385E" w:rsidRPr="00C4775B" w:rsidRDefault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счета</w:t>
            </w:r>
          </w:p>
          <w:p w:rsidR="0072385E" w:rsidRPr="00C4775B" w:rsidRDefault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б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юджет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spellStart"/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</w:t>
            </w:r>
            <w:proofErr w:type="gramEnd"/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ого</w:t>
            </w:r>
            <w:proofErr w:type="spellEnd"/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учета</w:t>
            </w:r>
            <w:r w:rsidR="0032144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</w:t>
            </w:r>
          </w:p>
          <w:p w:rsidR="0072385E" w:rsidRPr="00C4775B" w:rsidRDefault="0072385E" w:rsidP="00773483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расшифровкой по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контрагентам</w:t>
            </w:r>
          </w:p>
        </w:tc>
        <w:tc>
          <w:tcPr>
            <w:tcW w:w="13324" w:type="dxa"/>
            <w:gridSpan w:val="1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2385E" w:rsidRDefault="0072385E" w:rsidP="005E454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Сумма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72385E" w:rsidRPr="00E218F6" w:rsidTr="0032144A">
        <w:tc>
          <w:tcPr>
            <w:tcW w:w="10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2385E" w:rsidRDefault="0072385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2385E" w:rsidRDefault="0072385E" w:rsidP="005E454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начало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4536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2385E" w:rsidRDefault="0072385E" w:rsidP="005E454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изменение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</w:p>
        </w:tc>
        <w:tc>
          <w:tcPr>
            <w:tcW w:w="2976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2385E" w:rsidRDefault="0072385E" w:rsidP="005E454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конец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отчетного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периода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72385E" w:rsidRPr="00C4775B" w:rsidRDefault="0072385E" w:rsidP="005E454C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 конец аналогичного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периода прошлого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финансового года</w:t>
            </w:r>
          </w:p>
        </w:tc>
      </w:tr>
      <w:tr w:rsidR="0032144A" w:rsidTr="0026542D">
        <w:tc>
          <w:tcPr>
            <w:tcW w:w="10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Pr="00C4775B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увеличение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уменьшение</w:t>
            </w:r>
            <w:proofErr w:type="spellEnd"/>
          </w:p>
        </w:tc>
        <w:tc>
          <w:tcPr>
            <w:tcW w:w="992" w:type="dxa"/>
            <w:vMerge w:val="restart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984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851" w:type="dxa"/>
            <w:vMerge w:val="restart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2126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них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</w:tr>
      <w:tr w:rsidR="0032144A" w:rsidTr="0032144A">
        <w:trPr>
          <w:trHeight w:val="2794"/>
        </w:trPr>
        <w:tc>
          <w:tcPr>
            <w:tcW w:w="1068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долгосрочная</w:t>
            </w:r>
            <w:proofErr w:type="spellEnd"/>
          </w:p>
        </w:tc>
        <w:tc>
          <w:tcPr>
            <w:tcW w:w="993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просроченная</w:t>
            </w:r>
            <w:proofErr w:type="spellEnd"/>
          </w:p>
        </w:tc>
        <w:tc>
          <w:tcPr>
            <w:tcW w:w="1275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денежные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асчеты</w:t>
            </w:r>
            <w:proofErr w:type="spellEnd"/>
          </w:p>
        </w:tc>
        <w:tc>
          <w:tcPr>
            <w:tcW w:w="1134" w:type="dxa"/>
            <w:vMerge w:val="restart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  <w:p w:rsidR="0032144A" w:rsidRPr="0072385E" w:rsidRDefault="0032144A" w:rsidP="0072385E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2385E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неденежные</w:t>
            </w:r>
            <w:proofErr w:type="spellEnd"/>
            <w:r w:rsidRPr="0072385E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85E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расчеты</w:t>
            </w:r>
            <w:proofErr w:type="spellEnd"/>
          </w:p>
        </w:tc>
        <w:tc>
          <w:tcPr>
            <w:tcW w:w="993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32144A" w:rsidRPr="0072385E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енежные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р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асчет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ы</w:t>
            </w:r>
          </w:p>
        </w:tc>
        <w:tc>
          <w:tcPr>
            <w:tcW w:w="1134" w:type="dxa"/>
            <w:vMerge w:val="restart"/>
            <w:tcBorders>
              <w:top w:val="none" w:sz="0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Pr="0072385E" w:rsidRDefault="0032144A" w:rsidP="00A92F9F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72385E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неденежные</w:t>
            </w:r>
            <w:proofErr w:type="spellEnd"/>
            <w:r w:rsidRPr="0072385E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2385E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расчеты</w:t>
            </w:r>
            <w:proofErr w:type="spellEnd"/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Pr="00FD36BC" w:rsidRDefault="0032144A" w:rsidP="00FD36B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A92F9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долгосрочная</w:t>
            </w:r>
            <w:proofErr w:type="spellEnd"/>
          </w:p>
        </w:tc>
        <w:tc>
          <w:tcPr>
            <w:tcW w:w="992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A92F9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просроченная</w:t>
            </w:r>
            <w:proofErr w:type="spellEnd"/>
          </w:p>
        </w:tc>
        <w:tc>
          <w:tcPr>
            <w:tcW w:w="851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FD36B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долгосрочная</w:t>
            </w:r>
            <w:proofErr w:type="spellEnd"/>
          </w:p>
        </w:tc>
        <w:tc>
          <w:tcPr>
            <w:tcW w:w="1134" w:type="dxa"/>
            <w:vMerge w:val="restart"/>
            <w:tcBorders>
              <w:top w:val="none" w:sz="0" w:space="0" w:color="000000"/>
              <w:left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FD36B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просроченная</w:t>
            </w:r>
            <w:proofErr w:type="spellEnd"/>
          </w:p>
        </w:tc>
      </w:tr>
      <w:tr w:rsidR="0032144A" w:rsidTr="00585667">
        <w:trPr>
          <w:trHeight w:val="276"/>
        </w:trPr>
        <w:tc>
          <w:tcPr>
            <w:tcW w:w="106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Pr="0032144A" w:rsidRDefault="0032144A" w:rsidP="00063B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Pr="0072385E" w:rsidRDefault="0032144A" w:rsidP="0072385E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 w:rsidP="0072385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Pr="0072385E" w:rsidRDefault="0032144A" w:rsidP="00A92F9F">
            <w:pPr>
              <w:ind w:left="75" w:right="75"/>
              <w:rPr>
                <w:rFonts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2144A" w:rsidRDefault="0032144A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2144A" w:rsidTr="0032144A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one" w:sz="0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2144A" w:rsidRDefault="0032144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  <w:tr w:rsidR="00291370" w:rsidTr="0032144A">
        <w:trPr>
          <w:trHeight w:val="549"/>
        </w:trPr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 w:rsidP="00480D06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Номерсчета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291370" w:rsidTr="0032144A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 w:rsidP="007734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291370" w:rsidTr="0032144A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 w:rsidP="007734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291370" w:rsidTr="0032144A">
        <w:tc>
          <w:tcPr>
            <w:tcW w:w="1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 w:rsidP="0077348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Контрагент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291370" w:rsidTr="0032144A">
        <w:tc>
          <w:tcPr>
            <w:tcW w:w="1068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1370" w:rsidRDefault="007B3DEC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2. Сведения о просроченной задолженности</w:t>
      </w:r>
    </w:p>
    <w:tbl>
      <w:tblPr>
        <w:tblW w:w="1672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493"/>
        <w:gridCol w:w="992"/>
        <w:gridCol w:w="1840"/>
        <w:gridCol w:w="848"/>
        <w:gridCol w:w="316"/>
        <w:gridCol w:w="679"/>
        <w:gridCol w:w="853"/>
        <w:gridCol w:w="925"/>
        <w:gridCol w:w="235"/>
        <w:gridCol w:w="344"/>
        <w:gridCol w:w="1186"/>
        <w:gridCol w:w="810"/>
        <w:gridCol w:w="611"/>
        <w:gridCol w:w="1108"/>
        <w:gridCol w:w="52"/>
        <w:gridCol w:w="1108"/>
        <w:gridCol w:w="921"/>
        <w:gridCol w:w="170"/>
        <w:gridCol w:w="170"/>
        <w:gridCol w:w="1233"/>
        <w:gridCol w:w="831"/>
      </w:tblGrid>
      <w:tr w:rsidR="00291370" w:rsidTr="00585667">
        <w:trPr>
          <w:gridAfter w:val="5"/>
          <w:wAfter w:w="3325" w:type="dxa"/>
        </w:trPr>
        <w:tc>
          <w:tcPr>
            <w:tcW w:w="14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0210F" w:rsidRDefault="00B0210F" w:rsidP="00B0210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</w:p>
          <w:p w:rsidR="00291370" w:rsidRPr="00C4775B" w:rsidRDefault="007B3DEC" w:rsidP="00B0210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 (код) счета</w:t>
            </w:r>
            <w:r w:rsidR="00B0210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бюджетного учета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 w:rsidP="00B0210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Сумма</w:t>
            </w:r>
            <w:proofErr w:type="gram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,руб</w:t>
            </w:r>
            <w:proofErr w:type="spellEnd"/>
            <w:proofErr w:type="gram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3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3543" w:type="dxa"/>
            <w:gridSpan w:val="5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 (кредитор)</w:t>
            </w:r>
          </w:p>
        </w:tc>
        <w:tc>
          <w:tcPr>
            <w:tcW w:w="36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Причины образования</w:t>
            </w:r>
          </w:p>
        </w:tc>
      </w:tr>
      <w:tr w:rsidR="00291370" w:rsidTr="00585667">
        <w:trPr>
          <w:gridAfter w:val="5"/>
          <w:wAfter w:w="3325" w:type="dxa"/>
        </w:trPr>
        <w:tc>
          <w:tcPr>
            <w:tcW w:w="14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 w:rsidP="00B0210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возникновения</w:t>
            </w:r>
            <w:proofErr w:type="spellEnd"/>
          </w:p>
        </w:tc>
        <w:tc>
          <w:tcPr>
            <w:tcW w:w="1843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B0210F" w:rsidP="00B0210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7B3DEC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сполнения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B3DEC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B3DEC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правовому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B3DEC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основанию</w:t>
            </w:r>
            <w:proofErr w:type="spellEnd"/>
          </w:p>
        </w:tc>
        <w:tc>
          <w:tcPr>
            <w:tcW w:w="85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ИНН</w:t>
            </w:r>
          </w:p>
        </w:tc>
        <w:tc>
          <w:tcPr>
            <w:tcW w:w="2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 w:rsidP="00B0210F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пояснения</w:t>
            </w:r>
          </w:p>
        </w:tc>
      </w:tr>
      <w:tr w:rsidR="00291370" w:rsidTr="00585667">
        <w:trPr>
          <w:gridAfter w:val="5"/>
          <w:wAfter w:w="3325" w:type="dxa"/>
        </w:trPr>
        <w:tc>
          <w:tcPr>
            <w:tcW w:w="1493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90" w:type="dxa"/>
            <w:gridSpan w:val="4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1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291370" w:rsidTr="00585667">
        <w:trPr>
          <w:gridAfter w:val="5"/>
          <w:wAfter w:w="3325" w:type="dxa"/>
        </w:trPr>
        <w:tc>
          <w:tcPr>
            <w:tcW w:w="1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291370" w:rsidRPr="00E218F6" w:rsidTr="00585667">
        <w:trPr>
          <w:gridAfter w:val="5"/>
          <w:wAfter w:w="3325" w:type="dxa"/>
        </w:trPr>
        <w:tc>
          <w:tcPr>
            <w:tcW w:w="13400" w:type="dxa"/>
            <w:gridSpan w:val="1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tbl>
            <w:tblPr>
              <w:tblW w:w="155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 w:firstRow="0" w:lastRow="0" w:firstColumn="0" w:lastColumn="0" w:noHBand="1" w:noVBand="1"/>
            </w:tblPr>
            <w:tblGrid>
              <w:gridCol w:w="5493"/>
              <w:gridCol w:w="2457"/>
              <w:gridCol w:w="579"/>
              <w:gridCol w:w="6991"/>
            </w:tblGrid>
            <w:tr w:rsidR="00291370" w:rsidRPr="00E218F6" w:rsidTr="0033621B">
              <w:tc>
                <w:tcPr>
                  <w:tcW w:w="549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7B3DEC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Главный бухгалтер</w:t>
                  </w:r>
                </w:p>
              </w:tc>
              <w:tc>
                <w:tcPr>
                  <w:tcW w:w="2458" w:type="dxa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7B3DEC">
                  <w:pP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7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7B3DEC">
                  <w:pP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90" w:type="dxa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7B3DEC">
                  <w:pP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91370" w:rsidRPr="00E218F6" w:rsidTr="0033621B">
              <w:tc>
                <w:tcPr>
                  <w:tcW w:w="549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458" w:type="dxa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7B3DEC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(подпись)</w:t>
                  </w:r>
                </w:p>
              </w:tc>
              <w:tc>
                <w:tcPr>
                  <w:tcW w:w="57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6990" w:type="dxa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7B3DEC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(расшифровка подписи)</w:t>
                  </w:r>
                </w:p>
              </w:tc>
            </w:tr>
            <w:tr w:rsidR="00291370" w:rsidRPr="00E218F6" w:rsidTr="0033621B">
              <w:tc>
                <w:tcPr>
                  <w:tcW w:w="549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7B3DEC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Руководитель учреждения</w:t>
                  </w:r>
                </w:p>
              </w:tc>
              <w:tc>
                <w:tcPr>
                  <w:tcW w:w="2458" w:type="dxa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7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7B3DEC">
                  <w:pPr>
                    <w:rPr>
                      <w:rFonts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90" w:type="dxa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7B3DEC">
                  <w:pPr>
                    <w:rPr>
                      <w:rFonts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291370" w:rsidRPr="00E218F6" w:rsidTr="0033621B">
              <w:tc>
                <w:tcPr>
                  <w:tcW w:w="549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458" w:type="dxa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7B3DEC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(подпись)</w:t>
                  </w:r>
                </w:p>
              </w:tc>
              <w:tc>
                <w:tcPr>
                  <w:tcW w:w="57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7B3DEC">
                  <w:pPr>
                    <w:rPr>
                      <w:rFonts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  <w:lang w:val="ru-RU"/>
                    </w:rPr>
                  </w:pPr>
                  <w:r>
                    <w:rPr>
                      <w:rFonts w:hAnsi="Times New Roman" w:cs="Times New Roman"/>
                      <w:b/>
                      <w:bCs/>
                      <w:i/>
                      <w:i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6990" w:type="dxa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7B3DEC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(расшифровка подписи)</w:t>
                  </w:r>
                </w:p>
              </w:tc>
            </w:tr>
            <w:tr w:rsidR="00291370" w:rsidRPr="00E218F6" w:rsidTr="0033621B">
              <w:tc>
                <w:tcPr>
                  <w:tcW w:w="550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46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58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00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291370" w:rsidRPr="00C4775B" w:rsidRDefault="007B3DE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«__» ____________ 20__ г.</w:t>
            </w:r>
          </w:p>
        </w:tc>
      </w:tr>
      <w:tr w:rsidR="00291370" w:rsidRPr="00E218F6" w:rsidTr="00585667">
        <w:tc>
          <w:tcPr>
            <w:tcW w:w="149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0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08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40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71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2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33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3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1370" w:rsidRPr="00E218F6" w:rsidTr="00585667">
        <w:trPr>
          <w:gridAfter w:val="7"/>
          <w:wAfter w:w="4485" w:type="dxa"/>
        </w:trPr>
        <w:tc>
          <w:tcPr>
            <w:tcW w:w="5489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E218F6" w:rsidRDefault="00291370" w:rsidP="00585667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57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E218F6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79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E218F6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15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E218F6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1370" w:rsidRPr="00585667" w:rsidRDefault="007B3DE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585667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585667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585667">
        <w:rPr>
          <w:lang w:val="ru-RU"/>
        </w:rPr>
        <w:br/>
      </w:r>
      <w:r w:rsidRPr="00585667">
        <w:rPr>
          <w:rFonts w:hAnsi="Times New Roman" w:cs="Times New Roman"/>
          <w:color w:val="000000"/>
          <w:sz w:val="24"/>
          <w:szCs w:val="24"/>
          <w:lang w:val="ru-RU"/>
        </w:rPr>
        <w:t xml:space="preserve"> к настоящему Положению</w:t>
      </w:r>
    </w:p>
    <w:p w:rsidR="00291370" w:rsidRPr="00585667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85667">
        <w:rPr>
          <w:rFonts w:hAnsi="Times New Roman" w:cs="Times New Roman"/>
          <w:color w:val="000000"/>
          <w:sz w:val="24"/>
          <w:szCs w:val="24"/>
          <w:lang w:val="ru-RU"/>
        </w:rPr>
        <w:t>Акт №</w:t>
      </w:r>
    </w:p>
    <w:p w:rsidR="00291370" w:rsidRPr="00C4775B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о признании дебиторской задолженности сомнительной или безнадежной к взысканию</w:t>
      </w:r>
    </w:p>
    <w:p w:rsidR="00291370" w:rsidRPr="00C4775B" w:rsidRDefault="007B3D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от «__» ____________ 20__ г.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В соответствии с Положением №__ от __________ </w:t>
      </w:r>
      <w:proofErr w:type="gramStart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г</w:t>
      </w:r>
      <w:proofErr w:type="gramEnd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.: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признать следующую дебиторскую задолженность безнадежной к взысканию: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1) имеются основания для возобновления процедуры взыскания задолженности, предусмотренные</w:t>
      </w:r>
      <w:r w:rsidRPr="00C4775B">
        <w:rPr>
          <w:lang w:val="ru-RU"/>
        </w:rPr>
        <w:br/>
      </w: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 законодательством Российской Федерации:</w:t>
      </w:r>
    </w:p>
    <w:tbl>
      <w:tblPr>
        <w:tblW w:w="1252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35"/>
        <w:gridCol w:w="2306"/>
        <w:gridCol w:w="2441"/>
        <w:gridCol w:w="2955"/>
        <w:gridCol w:w="2483"/>
      </w:tblGrid>
      <w:tr w:rsidR="00291370" w:rsidRPr="00E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85667" w:rsidRDefault="007B3DEC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</w:p>
          <w:p w:rsidR="00585667" w:rsidRDefault="007B3DEC" w:rsidP="0058566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(Ф.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О.)</w:t>
            </w:r>
            <w:r w:rsidRP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должника,</w:t>
            </w:r>
          </w:p>
          <w:p w:rsidR="00291370" w:rsidRPr="00585667" w:rsidRDefault="007B3DEC" w:rsidP="0058566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 w:rsidP="0058566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585667" w:rsidRDefault="007B3DEC" w:rsidP="00585667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 для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безнадежной к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585667" w:rsidRDefault="007B3DEC" w:rsidP="00E6498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Документ,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подтверждающий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обстоятельство для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безнадежной к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взысканию</w:t>
            </w:r>
            <w:r w:rsid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585667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7B3DEC" w:rsidP="00E6498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Основания для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возобновления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процедуры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задолженности*</w:t>
            </w:r>
          </w:p>
        </w:tc>
      </w:tr>
      <w:tr w:rsidR="00291370" w:rsidRPr="00E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1370" w:rsidRPr="00E218F6">
        <w:tc>
          <w:tcPr>
            <w:tcW w:w="23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 xml:space="preserve">* При наличии оснований для возобновления процедуры взыскания дебиторской задолженности указывается дата </w:t>
      </w:r>
      <w:proofErr w:type="gramStart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окончания срока возможного возобновления процедуры взыскания</w:t>
      </w:r>
      <w:proofErr w:type="gramEnd"/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2) отсутствуют основания для возобновления процедуры взыскания задолженности:</w:t>
      </w:r>
    </w:p>
    <w:tbl>
      <w:tblPr>
        <w:tblW w:w="1252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16"/>
        <w:gridCol w:w="2310"/>
        <w:gridCol w:w="2446"/>
        <w:gridCol w:w="2962"/>
        <w:gridCol w:w="2486"/>
      </w:tblGrid>
      <w:tr w:rsidR="00291370" w:rsidRPr="00E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E64980" w:rsidRDefault="007B3DEC" w:rsidP="00E6498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организации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(Ф.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О.)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должника,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ИНН/ОГРН/КПП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7B3DEC" w:rsidP="00E6498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Сумма</w:t>
            </w:r>
            <w:proofErr w:type="spellEnd"/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дебиторской</w:t>
            </w:r>
            <w:proofErr w:type="spellEnd"/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задолженности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руб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E64980" w:rsidRDefault="007B3DEC" w:rsidP="00E6498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Основание для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безнадежной к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E64980" w:rsidRDefault="007B3DEC" w:rsidP="00E6498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Документ,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подтверждающий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обстоятельство для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признания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безнадежной к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взысканию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дебиторской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7B3DEC" w:rsidP="00E64980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Причины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невозможности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возобновления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процедуры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взыскания</w:t>
            </w:r>
            <w:r w:rsidR="00E6498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  <w:r w:rsidRPr="00C4775B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задолженности</w:t>
            </w:r>
            <w:proofErr w:type="gramEnd"/>
          </w:p>
        </w:tc>
      </w:tr>
      <w:tr w:rsidR="00291370" w:rsidRPr="00E218F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1370" w:rsidRPr="00E218F6">
        <w:tc>
          <w:tcPr>
            <w:tcW w:w="23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5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91370" w:rsidRPr="00C4775B" w:rsidRDefault="007B3DEC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4775B">
        <w:rPr>
          <w:rFonts w:hAnsi="Times New Roman" w:cs="Times New Roman"/>
          <w:color w:val="000000"/>
          <w:sz w:val="24"/>
          <w:szCs w:val="24"/>
          <w:lang w:val="ru-RU"/>
        </w:rPr>
        <w:t>признать следующую дебиторскую задолженность сомнительной:</w:t>
      </w:r>
    </w:p>
    <w:tbl>
      <w:tblPr>
        <w:tblW w:w="982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935"/>
        <w:gridCol w:w="1876"/>
        <w:gridCol w:w="710"/>
        <w:gridCol w:w="5410"/>
        <w:gridCol w:w="156"/>
        <w:gridCol w:w="1759"/>
      </w:tblGrid>
      <w:tr w:rsidR="00291370" w:rsidRPr="00E218F6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tbl>
            <w:tblPr>
              <w:tblW w:w="1076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 w:firstRow="0" w:lastRow="0" w:firstColumn="0" w:lastColumn="0" w:noHBand="1" w:noVBand="1"/>
            </w:tblPr>
            <w:tblGrid>
              <w:gridCol w:w="2119"/>
              <w:gridCol w:w="1843"/>
              <w:gridCol w:w="1842"/>
              <w:gridCol w:w="4961"/>
            </w:tblGrid>
            <w:tr w:rsidR="00291370" w:rsidRPr="00E218F6" w:rsidTr="00E64980">
              <w:tc>
                <w:tcPr>
                  <w:tcW w:w="21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E64980" w:rsidRDefault="007B3DEC" w:rsidP="00E64980">
                  <w:pP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lastRenderedPageBreak/>
                    <w:t>Наименование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организации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(Ф.</w:t>
                  </w:r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И.</w:t>
                  </w:r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О.) должника,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ИНН/ОГРН/КПП</w:t>
                  </w: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Default="007B3DEC" w:rsidP="00E64980">
                  <w:pP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Сумма</w:t>
                  </w:r>
                  <w:proofErr w:type="spellEnd"/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дебиторской</w:t>
                  </w:r>
                  <w:proofErr w:type="spellEnd"/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задолженности</w:t>
                  </w:r>
                  <w:proofErr w:type="spellEnd"/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,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руб</w:t>
                  </w:r>
                  <w:proofErr w:type="spellEnd"/>
                  <w: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7B3DEC" w:rsidP="00E64980">
                  <w:pP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Основание для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признания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дебиторской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задолженности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сомнительной</w:t>
                  </w:r>
                </w:p>
              </w:tc>
              <w:tc>
                <w:tcPr>
                  <w:tcW w:w="49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7B3DEC" w:rsidP="00E64980">
                  <w:pPr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</w:pP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Документ, </w:t>
                  </w:r>
                  <w:proofErr w:type="spellStart"/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подтвержда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ющий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щий</w:t>
                  </w:r>
                  <w:proofErr w:type="spellEnd"/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обстоятельство для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признания дебиторской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задолженности</w:t>
                  </w:r>
                  <w:r w:rsidR="00E64980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4775B">
                    <w:rPr>
                      <w:rFonts w:hAnsi="Times New Roman" w:cs="Times New Roman"/>
                      <w:b/>
                      <w:bCs/>
                      <w:color w:val="000000"/>
                      <w:sz w:val="24"/>
                      <w:szCs w:val="24"/>
                      <w:lang w:val="ru-RU"/>
                    </w:rPr>
                    <w:t>сомнительной</w:t>
                  </w:r>
                </w:p>
              </w:tc>
            </w:tr>
            <w:tr w:rsidR="00291370" w:rsidRPr="00E218F6" w:rsidTr="00E64980">
              <w:tc>
                <w:tcPr>
                  <w:tcW w:w="211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291370" w:rsidRPr="00E218F6" w:rsidTr="00E64980">
              <w:tc>
                <w:tcPr>
                  <w:tcW w:w="2119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3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842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961" w:type="dxa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91370" w:rsidRPr="00C4775B" w:rsidRDefault="00291370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291370" w:rsidRPr="00C4775B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4775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Комиссия по поступлению и выбытию активов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1370" w:rsidRPr="00E218F6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Pr="00C4775B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91370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370"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291370"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 w:rsidP="00E649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proofErr w:type="spellEnd"/>
            <w:r w:rsidR="00E649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91370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370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 комиссии: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370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370"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291370"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 w:rsidP="00E649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proofErr w:type="spellEnd"/>
            <w:r w:rsidR="00E649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91370"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370"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 w:rsidP="00E649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proofErr w:type="spellEnd"/>
            <w:r w:rsidR="00E649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91370"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1370"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(должность)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91370" w:rsidRDefault="007B3DEC" w:rsidP="00E6498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расшифровка</w:t>
            </w:r>
            <w:proofErr w:type="spellEnd"/>
            <w:r w:rsidR="00E6498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291370">
        <w:tc>
          <w:tcPr>
            <w:tcW w:w="20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91370" w:rsidRDefault="0029137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B3DEC" w:rsidRDefault="007B3DEC"/>
    <w:sectPr w:rsidR="007B3DEC" w:rsidSect="003315EE">
      <w:pgSz w:w="15840" w:h="12240" w:orient="landscape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91370"/>
    <w:rsid w:val="002D33B1"/>
    <w:rsid w:val="002D3591"/>
    <w:rsid w:val="0032144A"/>
    <w:rsid w:val="00323187"/>
    <w:rsid w:val="003315EE"/>
    <w:rsid w:val="0033621B"/>
    <w:rsid w:val="003514A0"/>
    <w:rsid w:val="00444FD5"/>
    <w:rsid w:val="00480D06"/>
    <w:rsid w:val="004D0DDA"/>
    <w:rsid w:val="004F7E17"/>
    <w:rsid w:val="00585667"/>
    <w:rsid w:val="005A05CE"/>
    <w:rsid w:val="005E454C"/>
    <w:rsid w:val="005F09EB"/>
    <w:rsid w:val="00653AF6"/>
    <w:rsid w:val="0072385E"/>
    <w:rsid w:val="00773483"/>
    <w:rsid w:val="007B3DEC"/>
    <w:rsid w:val="008064E1"/>
    <w:rsid w:val="00B0210F"/>
    <w:rsid w:val="00B73A5A"/>
    <w:rsid w:val="00C027A8"/>
    <w:rsid w:val="00C4775B"/>
    <w:rsid w:val="00E218F6"/>
    <w:rsid w:val="00E438A1"/>
    <w:rsid w:val="00E64980"/>
    <w:rsid w:val="00F000FA"/>
    <w:rsid w:val="00F01E19"/>
    <w:rsid w:val="00F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6498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9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E6498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49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FF6C1-67FF-4449-9BB1-74B101C23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11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Сологуб Наталья Леонидовна</cp:lastModifiedBy>
  <cp:revision>16</cp:revision>
  <cp:lastPrinted>2022-06-29T09:39:00Z</cp:lastPrinted>
  <dcterms:created xsi:type="dcterms:W3CDTF">2022-06-29T08:18:00Z</dcterms:created>
  <dcterms:modified xsi:type="dcterms:W3CDTF">2023-05-29T00:26:00Z</dcterms:modified>
</cp:coreProperties>
</file>