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B0BD4" w14:textId="77777777" w:rsidR="00D46A39" w:rsidRPr="00ED25EC" w:rsidRDefault="00D46A39" w:rsidP="00D46A39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ED25EC">
        <w:rPr>
          <w:rFonts w:ascii="Times New Roman" w:hAnsi="Times New Roman" w:cs="Times New Roman"/>
          <w:sz w:val="28"/>
          <w:szCs w:val="28"/>
        </w:rPr>
        <w:t xml:space="preserve">Приложение                                                                   </w:t>
      </w:r>
    </w:p>
    <w:p w14:paraId="78C1A831" w14:textId="77777777" w:rsidR="00D46A39" w:rsidRPr="00ED25EC" w:rsidRDefault="00D46A39" w:rsidP="00D46A39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ED25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85E5A62" w14:textId="77777777" w:rsidR="00D46A39" w:rsidRDefault="00D46A39" w:rsidP="00D46A39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ED25EC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16BE41BD" w14:textId="56CA3CE3" w:rsidR="00D46A39" w:rsidRDefault="000B56AA" w:rsidP="00D46A39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26.12.2024 </w:t>
      </w:r>
      <w:r w:rsidR="00D46A3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6703</w:t>
      </w:r>
    </w:p>
    <w:p w14:paraId="5D322BEA" w14:textId="77777777" w:rsidR="00345ACD" w:rsidRDefault="00345ACD" w:rsidP="00345ACD">
      <w:pPr>
        <w:pStyle w:val="ConsPlusNormal"/>
        <w:ind w:firstLine="540"/>
        <w:jc w:val="both"/>
      </w:pPr>
    </w:p>
    <w:p w14:paraId="1ACC5AC4" w14:textId="078DF3D6" w:rsidR="00345ACD" w:rsidRDefault="00345ACD" w:rsidP="00345ACD">
      <w:pPr>
        <w:pStyle w:val="ConsPlusNormal"/>
        <w:ind w:firstLine="540"/>
        <w:jc w:val="center"/>
      </w:pPr>
      <w:r w:rsidRPr="0048515E">
        <w:rPr>
          <w:rFonts w:ascii="Times New Roman" w:hAnsi="Times New Roman" w:cs="Times New Roman"/>
          <w:bCs/>
          <w:sz w:val="28"/>
          <w:szCs w:val="28"/>
        </w:rPr>
        <w:t>Порядок использования (перераспределени</w:t>
      </w:r>
      <w:r w:rsidR="003F5DBB">
        <w:rPr>
          <w:rFonts w:ascii="Times New Roman" w:hAnsi="Times New Roman" w:cs="Times New Roman"/>
          <w:bCs/>
          <w:sz w:val="28"/>
          <w:szCs w:val="28"/>
        </w:rPr>
        <w:t>я</w:t>
      </w:r>
      <w:r w:rsidRPr="0048515E">
        <w:rPr>
          <w:rFonts w:ascii="Times New Roman" w:hAnsi="Times New Roman" w:cs="Times New Roman"/>
          <w:bCs/>
          <w:sz w:val="28"/>
          <w:szCs w:val="28"/>
        </w:rPr>
        <w:t>) средств, иным образом зарезервированных в составе утвержденных бюджетных ассигнований городского бюджета города Благовещенска</w:t>
      </w:r>
    </w:p>
    <w:p w14:paraId="4A922FC2" w14:textId="77777777" w:rsidR="00345ACD" w:rsidRDefault="00345ACD" w:rsidP="00345ACD">
      <w:pPr>
        <w:pStyle w:val="ConsPlusNormal"/>
        <w:ind w:firstLine="540"/>
        <w:jc w:val="both"/>
      </w:pPr>
    </w:p>
    <w:p w14:paraId="3BD8A37B" w14:textId="77777777" w:rsidR="00345ACD" w:rsidRDefault="00345ACD" w:rsidP="00345ACD">
      <w:pPr>
        <w:pStyle w:val="ConsPlusNormal"/>
        <w:ind w:firstLine="540"/>
        <w:jc w:val="both"/>
      </w:pPr>
    </w:p>
    <w:p w14:paraId="62B8D92E" w14:textId="5CE87BC5" w:rsidR="00C51067" w:rsidRDefault="00345ACD" w:rsidP="00C510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F5DBB">
        <w:rPr>
          <w:rFonts w:ascii="Times New Roman" w:hAnsi="Times New Roman" w:cs="Times New Roman"/>
          <w:sz w:val="28"/>
          <w:szCs w:val="28"/>
        </w:rPr>
        <w:t>1. Настоящий Порядок регулирует вопросы использования (перераспределени</w:t>
      </w:r>
      <w:r w:rsidR="003F5DBB" w:rsidRPr="003F5DBB">
        <w:rPr>
          <w:rFonts w:ascii="Times New Roman" w:hAnsi="Times New Roman" w:cs="Times New Roman"/>
          <w:sz w:val="28"/>
          <w:szCs w:val="28"/>
        </w:rPr>
        <w:t>я</w:t>
      </w:r>
      <w:r w:rsidRPr="003F5DBB">
        <w:rPr>
          <w:rFonts w:ascii="Times New Roman" w:hAnsi="Times New Roman" w:cs="Times New Roman"/>
          <w:sz w:val="28"/>
          <w:szCs w:val="28"/>
        </w:rPr>
        <w:t>) средств, иным образом зарезервированных</w:t>
      </w:r>
      <w:r w:rsidR="009A0329">
        <w:rPr>
          <w:rFonts w:ascii="Times New Roman" w:hAnsi="Times New Roman" w:cs="Times New Roman"/>
          <w:sz w:val="28"/>
          <w:szCs w:val="28"/>
        </w:rPr>
        <w:t xml:space="preserve"> </w:t>
      </w:r>
      <w:r w:rsidR="00896F1C" w:rsidRPr="0048515E">
        <w:rPr>
          <w:rFonts w:ascii="Times New Roman" w:hAnsi="Times New Roman" w:cs="Times New Roman"/>
          <w:bCs/>
          <w:sz w:val="28"/>
          <w:szCs w:val="28"/>
        </w:rPr>
        <w:t>в составе утвержденных</w:t>
      </w:r>
      <w:r w:rsidR="00896F1C" w:rsidRPr="003F5DBB">
        <w:rPr>
          <w:rFonts w:ascii="Times New Roman" w:hAnsi="Times New Roman" w:cs="Times New Roman"/>
          <w:sz w:val="28"/>
          <w:szCs w:val="28"/>
        </w:rPr>
        <w:t xml:space="preserve"> </w:t>
      </w:r>
      <w:r w:rsidR="009A0329" w:rsidRPr="003F5DBB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9A0329">
        <w:rPr>
          <w:rFonts w:ascii="Times New Roman" w:hAnsi="Times New Roman" w:cs="Times New Roman"/>
          <w:sz w:val="28"/>
          <w:szCs w:val="28"/>
        </w:rPr>
        <w:t xml:space="preserve"> </w:t>
      </w:r>
      <w:r w:rsidR="009A0329" w:rsidRPr="0048515E">
        <w:rPr>
          <w:rFonts w:ascii="Times New Roman" w:hAnsi="Times New Roman" w:cs="Times New Roman"/>
          <w:bCs/>
          <w:sz w:val="28"/>
          <w:szCs w:val="28"/>
        </w:rPr>
        <w:t>городского бюджета города Благовещенска</w:t>
      </w:r>
      <w:r w:rsidRPr="003F5DBB">
        <w:rPr>
          <w:rFonts w:ascii="Times New Roman" w:hAnsi="Times New Roman" w:cs="Times New Roman"/>
          <w:sz w:val="28"/>
          <w:szCs w:val="28"/>
        </w:rPr>
        <w:t xml:space="preserve">, за исключением средств резервного фонда </w:t>
      </w:r>
      <w:r w:rsidR="003F5DBB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  <w:r w:rsidR="00896F1C">
        <w:rPr>
          <w:rFonts w:ascii="Times New Roman" w:hAnsi="Times New Roman" w:cs="Times New Roman"/>
          <w:sz w:val="28"/>
          <w:szCs w:val="28"/>
        </w:rPr>
        <w:t xml:space="preserve"> </w:t>
      </w:r>
      <w:r w:rsidR="00D763D7" w:rsidRPr="003F5DB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763D7">
        <w:rPr>
          <w:rFonts w:ascii="Times New Roman" w:hAnsi="Times New Roman" w:cs="Times New Roman"/>
          <w:sz w:val="28"/>
          <w:szCs w:val="28"/>
        </w:rPr>
        <w:t xml:space="preserve">– </w:t>
      </w:r>
      <w:r w:rsidR="00D763D7" w:rsidRPr="003F5DBB">
        <w:rPr>
          <w:rFonts w:ascii="Times New Roman" w:hAnsi="Times New Roman" w:cs="Times New Roman"/>
          <w:sz w:val="28"/>
          <w:szCs w:val="28"/>
        </w:rPr>
        <w:t>зарезервированные средства</w:t>
      </w:r>
      <w:r w:rsidR="00D763D7">
        <w:rPr>
          <w:rFonts w:ascii="Times New Roman" w:hAnsi="Times New Roman" w:cs="Times New Roman"/>
          <w:sz w:val="28"/>
          <w:szCs w:val="28"/>
        </w:rPr>
        <w:t>)</w:t>
      </w:r>
      <w:r w:rsidR="003F5DBB">
        <w:rPr>
          <w:rFonts w:ascii="Times New Roman" w:hAnsi="Times New Roman" w:cs="Times New Roman"/>
          <w:sz w:val="28"/>
          <w:szCs w:val="28"/>
        </w:rPr>
        <w:t>.</w:t>
      </w:r>
    </w:p>
    <w:p w14:paraId="6C9DD817" w14:textId="2F80EB88" w:rsidR="009A0329" w:rsidRDefault="00345ACD" w:rsidP="00C510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F5DBB">
        <w:rPr>
          <w:rFonts w:ascii="Times New Roman" w:hAnsi="Times New Roman" w:cs="Times New Roman"/>
          <w:sz w:val="28"/>
          <w:szCs w:val="28"/>
        </w:rPr>
        <w:t xml:space="preserve">2. Объем и направления использования зарезервированных средств определяются </w:t>
      </w:r>
      <w:r w:rsidR="003F5DBB">
        <w:rPr>
          <w:rFonts w:ascii="Times New Roman" w:hAnsi="Times New Roman" w:cs="Times New Roman"/>
          <w:sz w:val="28"/>
          <w:szCs w:val="28"/>
        </w:rPr>
        <w:t>решение</w:t>
      </w:r>
      <w:r w:rsidR="009A0329">
        <w:rPr>
          <w:rFonts w:ascii="Times New Roman" w:hAnsi="Times New Roman" w:cs="Times New Roman"/>
          <w:sz w:val="28"/>
          <w:szCs w:val="28"/>
        </w:rPr>
        <w:t>м</w:t>
      </w:r>
      <w:r w:rsidR="003F5DBB">
        <w:rPr>
          <w:rFonts w:ascii="Times New Roman" w:hAnsi="Times New Roman" w:cs="Times New Roman"/>
          <w:sz w:val="28"/>
          <w:szCs w:val="28"/>
        </w:rPr>
        <w:t xml:space="preserve"> </w:t>
      </w:r>
      <w:r w:rsidR="009A0329" w:rsidRPr="003F5DBB">
        <w:rPr>
          <w:rFonts w:ascii="Times New Roman" w:hAnsi="Times New Roman" w:cs="Times New Roman"/>
          <w:sz w:val="28"/>
          <w:szCs w:val="28"/>
        </w:rPr>
        <w:t xml:space="preserve">Благовещенской городской Думы </w:t>
      </w:r>
      <w:r w:rsidR="005F7BB3">
        <w:rPr>
          <w:rFonts w:ascii="Times New Roman" w:hAnsi="Times New Roman" w:cs="Times New Roman"/>
          <w:sz w:val="28"/>
          <w:szCs w:val="28"/>
        </w:rPr>
        <w:t>о</w:t>
      </w:r>
      <w:r w:rsidR="009A0329" w:rsidRPr="003F5DB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городском бюджете </w:t>
      </w:r>
      <w:r w:rsidR="009A0329" w:rsidRPr="003F5DBB">
        <w:rPr>
          <w:rFonts w:ascii="Times New Roman" w:hAnsi="Times New Roman" w:cs="Times New Roman"/>
          <w:sz w:val="28"/>
          <w:szCs w:val="28"/>
        </w:rPr>
        <w:t xml:space="preserve">на </w:t>
      </w:r>
      <w:r w:rsidR="009A0329">
        <w:rPr>
          <w:rFonts w:ascii="Times New Roman" w:hAnsi="Times New Roman" w:cs="Times New Roman"/>
          <w:sz w:val="28"/>
          <w:szCs w:val="28"/>
        </w:rPr>
        <w:t>соответствующий</w:t>
      </w:r>
      <w:r w:rsidR="009A0329" w:rsidRPr="003F5DBB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 (</w:t>
      </w:r>
      <w:bookmarkStart w:id="1" w:name="P43"/>
      <w:bookmarkEnd w:id="1"/>
      <w:r w:rsidR="0064484D" w:rsidRPr="003F5DBB">
        <w:rPr>
          <w:rFonts w:ascii="Times New Roman" w:hAnsi="Times New Roman" w:cs="Times New Roman"/>
          <w:sz w:val="28"/>
          <w:szCs w:val="28"/>
        </w:rPr>
        <w:t>далее –</w:t>
      </w:r>
      <w:r w:rsidR="009A0329" w:rsidRPr="003F5DBB">
        <w:rPr>
          <w:rFonts w:ascii="Times New Roman" w:hAnsi="Times New Roman" w:cs="Times New Roman"/>
          <w:sz w:val="28"/>
          <w:szCs w:val="28"/>
        </w:rPr>
        <w:t xml:space="preserve"> </w:t>
      </w:r>
      <w:r w:rsidR="000527B1">
        <w:rPr>
          <w:rFonts w:ascii="Times New Roman" w:hAnsi="Times New Roman" w:cs="Times New Roman"/>
          <w:sz w:val="28"/>
          <w:szCs w:val="28"/>
        </w:rPr>
        <w:t>решение о городском</w:t>
      </w:r>
      <w:r w:rsidR="000527B1" w:rsidRPr="003F5DBB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0527B1">
        <w:rPr>
          <w:rFonts w:ascii="Times New Roman" w:hAnsi="Times New Roman" w:cs="Times New Roman"/>
          <w:sz w:val="28"/>
          <w:szCs w:val="28"/>
        </w:rPr>
        <w:t>).</w:t>
      </w:r>
    </w:p>
    <w:p w14:paraId="2E2CB799" w14:textId="65E85058" w:rsidR="00FD73B7" w:rsidRDefault="00345ACD" w:rsidP="0069757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F5DB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F5DBB">
        <w:rPr>
          <w:rFonts w:ascii="Times New Roman" w:hAnsi="Times New Roman" w:cs="Times New Roman"/>
          <w:sz w:val="28"/>
          <w:szCs w:val="28"/>
        </w:rPr>
        <w:t xml:space="preserve">В целях использования (перераспределения) зарезервированных средств главный распорядитель средств </w:t>
      </w:r>
      <w:r w:rsidR="006531B1">
        <w:rPr>
          <w:rFonts w:ascii="Times New Roman" w:hAnsi="Times New Roman" w:cs="Times New Roman"/>
          <w:sz w:val="28"/>
          <w:szCs w:val="28"/>
        </w:rPr>
        <w:t>городского</w:t>
      </w:r>
      <w:r w:rsidRPr="003F5DB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E51989">
        <w:rPr>
          <w:rFonts w:ascii="Times New Roman" w:hAnsi="Times New Roman" w:cs="Times New Roman"/>
          <w:sz w:val="28"/>
          <w:szCs w:val="28"/>
        </w:rPr>
        <w:t>(далее – главный распорядитель)</w:t>
      </w:r>
      <w:r w:rsidR="00904BE6">
        <w:rPr>
          <w:rFonts w:ascii="Times New Roman" w:hAnsi="Times New Roman" w:cs="Times New Roman"/>
          <w:sz w:val="28"/>
          <w:szCs w:val="28"/>
        </w:rPr>
        <w:t xml:space="preserve"> представляет</w:t>
      </w:r>
      <w:r w:rsidR="00FD73B7">
        <w:rPr>
          <w:rFonts w:ascii="Times New Roman" w:hAnsi="Times New Roman" w:cs="Times New Roman"/>
          <w:sz w:val="28"/>
          <w:szCs w:val="28"/>
        </w:rPr>
        <w:t xml:space="preserve"> </w:t>
      </w:r>
      <w:r w:rsidR="00FD73B7" w:rsidRPr="003F5DBB">
        <w:rPr>
          <w:rFonts w:ascii="Times New Roman" w:hAnsi="Times New Roman" w:cs="Times New Roman"/>
          <w:sz w:val="28"/>
          <w:szCs w:val="28"/>
        </w:rPr>
        <w:t xml:space="preserve">в </w:t>
      </w:r>
      <w:r w:rsidR="00FD73B7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E4651B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  <w:r w:rsidR="00E4651B" w:rsidRPr="003F5DBB">
        <w:rPr>
          <w:rFonts w:ascii="Times New Roman" w:hAnsi="Times New Roman" w:cs="Times New Roman"/>
          <w:sz w:val="28"/>
          <w:szCs w:val="28"/>
        </w:rPr>
        <w:t xml:space="preserve"> </w:t>
      </w:r>
      <w:r w:rsidR="00E4651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8059E">
        <w:rPr>
          <w:rFonts w:ascii="Times New Roman" w:hAnsi="Times New Roman" w:cs="Times New Roman"/>
          <w:sz w:val="28"/>
          <w:szCs w:val="28"/>
        </w:rPr>
        <w:t>–</w:t>
      </w:r>
      <w:r w:rsidR="00E4651B">
        <w:rPr>
          <w:rFonts w:ascii="Times New Roman" w:hAnsi="Times New Roman" w:cs="Times New Roman"/>
          <w:sz w:val="28"/>
          <w:szCs w:val="28"/>
        </w:rPr>
        <w:t xml:space="preserve"> Финансовое управление) </w:t>
      </w:r>
      <w:r w:rsidR="00FD73B7" w:rsidRPr="003F5DBB">
        <w:rPr>
          <w:rFonts w:ascii="Times New Roman" w:hAnsi="Times New Roman" w:cs="Times New Roman"/>
          <w:sz w:val="28"/>
          <w:szCs w:val="28"/>
        </w:rPr>
        <w:t>предложени</w:t>
      </w:r>
      <w:r w:rsidR="00894DA3">
        <w:rPr>
          <w:rFonts w:ascii="Times New Roman" w:hAnsi="Times New Roman" w:cs="Times New Roman"/>
          <w:sz w:val="28"/>
          <w:szCs w:val="28"/>
        </w:rPr>
        <w:t>я</w:t>
      </w:r>
      <w:r w:rsidR="00FD73B7" w:rsidRPr="003F5DBB">
        <w:rPr>
          <w:rFonts w:ascii="Times New Roman" w:hAnsi="Times New Roman" w:cs="Times New Roman"/>
          <w:sz w:val="28"/>
          <w:szCs w:val="28"/>
        </w:rPr>
        <w:t xml:space="preserve"> о внесении изменений в показатели сводной бюджетной росписи </w:t>
      </w:r>
      <w:r w:rsidR="00FD73B7">
        <w:rPr>
          <w:rFonts w:ascii="Times New Roman" w:hAnsi="Times New Roman" w:cs="Times New Roman"/>
          <w:sz w:val="28"/>
          <w:szCs w:val="28"/>
        </w:rPr>
        <w:t>городского</w:t>
      </w:r>
      <w:r w:rsidR="00FD73B7" w:rsidRPr="003F5DBB">
        <w:rPr>
          <w:rFonts w:ascii="Times New Roman" w:hAnsi="Times New Roman" w:cs="Times New Roman"/>
          <w:sz w:val="28"/>
          <w:szCs w:val="28"/>
        </w:rPr>
        <w:t xml:space="preserve"> бюджета, оформленн</w:t>
      </w:r>
      <w:r w:rsidR="0057258C">
        <w:rPr>
          <w:rFonts w:ascii="Times New Roman" w:hAnsi="Times New Roman" w:cs="Times New Roman"/>
          <w:sz w:val="28"/>
          <w:szCs w:val="28"/>
        </w:rPr>
        <w:t>ы</w:t>
      </w:r>
      <w:r w:rsidR="00FD73B7" w:rsidRPr="003F5DBB">
        <w:rPr>
          <w:rFonts w:ascii="Times New Roman" w:hAnsi="Times New Roman" w:cs="Times New Roman"/>
          <w:sz w:val="28"/>
          <w:szCs w:val="28"/>
        </w:rPr>
        <w:t xml:space="preserve">е в соответствии с </w:t>
      </w:r>
      <w:hyperlink r:id="rId5">
        <w:r w:rsidR="00FD73B7" w:rsidRPr="003F5DBB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="00FD73B7" w:rsidRPr="003F5DBB">
        <w:rPr>
          <w:rFonts w:ascii="Times New Roman" w:hAnsi="Times New Roman" w:cs="Times New Roman"/>
          <w:sz w:val="28"/>
          <w:szCs w:val="28"/>
        </w:rPr>
        <w:t xml:space="preserve"> составления и ведения сводной бюджетной росписи </w:t>
      </w:r>
      <w:r w:rsidR="00FD73B7">
        <w:rPr>
          <w:rFonts w:ascii="Times New Roman" w:hAnsi="Times New Roman" w:cs="Times New Roman"/>
          <w:sz w:val="28"/>
          <w:szCs w:val="28"/>
        </w:rPr>
        <w:t>городского</w:t>
      </w:r>
      <w:r w:rsidR="00FD73B7" w:rsidRPr="003F5DBB">
        <w:rPr>
          <w:rFonts w:ascii="Times New Roman" w:hAnsi="Times New Roman" w:cs="Times New Roman"/>
          <w:sz w:val="28"/>
          <w:szCs w:val="28"/>
        </w:rPr>
        <w:t xml:space="preserve"> бюджета, утвержденным приказом </w:t>
      </w:r>
      <w:r w:rsidR="00FD73B7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FD73B7" w:rsidRPr="003F5DBB">
        <w:rPr>
          <w:rFonts w:ascii="Times New Roman" w:hAnsi="Times New Roman" w:cs="Times New Roman"/>
          <w:sz w:val="28"/>
          <w:szCs w:val="28"/>
        </w:rPr>
        <w:t xml:space="preserve"> </w:t>
      </w:r>
      <w:r w:rsidR="00FD73B7">
        <w:rPr>
          <w:rFonts w:ascii="Times New Roman" w:hAnsi="Times New Roman" w:cs="Times New Roman"/>
          <w:sz w:val="28"/>
          <w:szCs w:val="28"/>
        </w:rPr>
        <w:t>от 10.01.2023 № 02</w:t>
      </w:r>
      <w:r w:rsidR="00B70A93">
        <w:rPr>
          <w:rFonts w:ascii="Times New Roman" w:hAnsi="Times New Roman" w:cs="Times New Roman"/>
          <w:sz w:val="28"/>
          <w:szCs w:val="28"/>
        </w:rPr>
        <w:t xml:space="preserve"> </w:t>
      </w:r>
      <w:r w:rsidR="00FD73B7">
        <w:rPr>
          <w:rFonts w:ascii="Times New Roman" w:hAnsi="Times New Roman" w:cs="Times New Roman"/>
          <w:sz w:val="28"/>
          <w:szCs w:val="28"/>
        </w:rPr>
        <w:t>«</w:t>
      </w:r>
      <w:r w:rsidR="00FD73B7" w:rsidRPr="003F5DBB">
        <w:rPr>
          <w:rFonts w:ascii="Times New Roman" w:hAnsi="Times New Roman" w:cs="Times New Roman"/>
          <w:sz w:val="28"/>
          <w:szCs w:val="28"/>
        </w:rPr>
        <w:t>Об утверждении Порядка составления и</w:t>
      </w:r>
      <w:proofErr w:type="gramEnd"/>
      <w:r w:rsidR="00FD73B7" w:rsidRPr="003F5DBB">
        <w:rPr>
          <w:rFonts w:ascii="Times New Roman" w:hAnsi="Times New Roman" w:cs="Times New Roman"/>
          <w:sz w:val="28"/>
          <w:szCs w:val="28"/>
        </w:rPr>
        <w:t xml:space="preserve"> ведения сводной бюджетной росписи </w:t>
      </w:r>
      <w:r w:rsidR="00FD73B7">
        <w:rPr>
          <w:rFonts w:ascii="Times New Roman" w:hAnsi="Times New Roman" w:cs="Times New Roman"/>
          <w:sz w:val="28"/>
          <w:szCs w:val="28"/>
        </w:rPr>
        <w:t>городского</w:t>
      </w:r>
      <w:r w:rsidR="00FD73B7" w:rsidRPr="003F5DBB">
        <w:rPr>
          <w:rFonts w:ascii="Times New Roman" w:hAnsi="Times New Roman" w:cs="Times New Roman"/>
          <w:sz w:val="28"/>
          <w:szCs w:val="28"/>
        </w:rPr>
        <w:t xml:space="preserve"> бюджета и бюджетных росписей главных распорядителей </w:t>
      </w:r>
      <w:r w:rsidR="00FD73B7">
        <w:rPr>
          <w:rFonts w:ascii="Times New Roman" w:hAnsi="Times New Roman" w:cs="Times New Roman"/>
          <w:sz w:val="28"/>
          <w:szCs w:val="28"/>
        </w:rPr>
        <w:t xml:space="preserve">(распорядителей) </w:t>
      </w:r>
      <w:r w:rsidR="00FD73B7" w:rsidRPr="003F5DBB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FD73B7">
        <w:rPr>
          <w:rFonts w:ascii="Times New Roman" w:hAnsi="Times New Roman" w:cs="Times New Roman"/>
          <w:sz w:val="28"/>
          <w:szCs w:val="28"/>
        </w:rPr>
        <w:t>городского</w:t>
      </w:r>
      <w:r w:rsidR="00FD73B7" w:rsidRPr="003F5DB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D73B7">
        <w:rPr>
          <w:rFonts w:ascii="Times New Roman" w:hAnsi="Times New Roman" w:cs="Times New Roman"/>
          <w:sz w:val="28"/>
          <w:szCs w:val="28"/>
        </w:rPr>
        <w:t>»</w:t>
      </w:r>
      <w:r w:rsidR="004E5A54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184FB9">
        <w:rPr>
          <w:rFonts w:ascii="Times New Roman" w:hAnsi="Times New Roman" w:cs="Times New Roman"/>
          <w:sz w:val="28"/>
          <w:szCs w:val="28"/>
        </w:rPr>
        <w:t>.</w:t>
      </w:r>
    </w:p>
    <w:p w14:paraId="27E028F0" w14:textId="38ADBAEF" w:rsidR="00345ACD" w:rsidRPr="00C51067" w:rsidRDefault="00345ACD" w:rsidP="00C510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51067">
        <w:rPr>
          <w:rFonts w:ascii="Times New Roman" w:hAnsi="Times New Roman" w:cs="Times New Roman"/>
          <w:sz w:val="28"/>
          <w:szCs w:val="28"/>
        </w:rPr>
        <w:t xml:space="preserve">4. </w:t>
      </w:r>
      <w:r w:rsidR="00F33AB7" w:rsidRPr="00C51067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C51067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D73B7">
        <w:rPr>
          <w:rFonts w:ascii="Times New Roman" w:hAnsi="Times New Roman" w:cs="Times New Roman"/>
          <w:sz w:val="28"/>
          <w:szCs w:val="28"/>
        </w:rPr>
        <w:t>3</w:t>
      </w:r>
      <w:r w:rsidRPr="00C51067">
        <w:rPr>
          <w:rFonts w:ascii="Times New Roman" w:hAnsi="Times New Roman" w:cs="Times New Roman"/>
          <w:sz w:val="28"/>
          <w:szCs w:val="28"/>
        </w:rPr>
        <w:t xml:space="preserve"> рабочих дней со дня, следующего за днем представления заявки, рассматривает ее и принимает решение об использовании (перераспределении) зарезервированных средств и внесении изменений в сводную бюджетную роспись или об отказе в использовании (перераспределении) зарезервированных средств.</w:t>
      </w:r>
    </w:p>
    <w:p w14:paraId="2660A16E" w14:textId="77777777" w:rsidR="00EE1E33" w:rsidRDefault="001236A7" w:rsidP="00EE1E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36A7">
        <w:rPr>
          <w:rFonts w:ascii="Times New Roman" w:hAnsi="Times New Roman" w:cs="Times New Roman"/>
          <w:sz w:val="28"/>
          <w:szCs w:val="28"/>
        </w:rPr>
        <w:t>5. Основаниями для отказа в использовании (перераспределении) зарезервированных</w:t>
      </w:r>
      <w:r>
        <w:t xml:space="preserve"> </w:t>
      </w:r>
      <w:r w:rsidRPr="001236A7">
        <w:rPr>
          <w:rFonts w:ascii="Times New Roman" w:hAnsi="Times New Roman" w:cs="Times New Roman"/>
          <w:sz w:val="28"/>
          <w:szCs w:val="28"/>
        </w:rPr>
        <w:t>средств являются:</w:t>
      </w:r>
      <w:r w:rsidR="00EE1E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4721F5" w14:textId="38C50A3D" w:rsidR="00EE1E33" w:rsidRDefault="00EE1E33" w:rsidP="00EE1E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236A7" w:rsidRPr="001236A7">
        <w:rPr>
          <w:rFonts w:ascii="Times New Roman" w:hAnsi="Times New Roman" w:cs="Times New Roman"/>
          <w:sz w:val="28"/>
          <w:szCs w:val="28"/>
        </w:rPr>
        <w:t xml:space="preserve">) непредставление документов, предусмотренных </w:t>
      </w:r>
      <w:hyperlink w:anchor="P43">
        <w:r w:rsidR="001236A7" w:rsidRPr="001236A7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="001236A7" w:rsidRPr="001236A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14:paraId="63F2041D" w14:textId="34D548B1" w:rsidR="00EE1E33" w:rsidRDefault="00EE1E33" w:rsidP="00EE1E3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236A7" w:rsidRPr="001236A7">
        <w:rPr>
          <w:rFonts w:ascii="Times New Roman" w:hAnsi="Times New Roman" w:cs="Times New Roman"/>
          <w:sz w:val="28"/>
          <w:szCs w:val="28"/>
        </w:rPr>
        <w:t>) отсутствие свободного остатка зарезервированных средств.</w:t>
      </w:r>
    </w:p>
    <w:p w14:paraId="6A26BD48" w14:textId="2CA70DA0" w:rsidR="00AB1E74" w:rsidRPr="00D300BB" w:rsidRDefault="001236A7" w:rsidP="00D300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236A7">
        <w:rPr>
          <w:rFonts w:ascii="Times New Roman" w:hAnsi="Times New Roman" w:cs="Times New Roman"/>
          <w:sz w:val="28"/>
          <w:szCs w:val="28"/>
        </w:rPr>
        <w:t>6. Внесение изменений в сводную бюджетную роспись осуществляется в соответствии с Порядком</w:t>
      </w:r>
      <w:r w:rsidR="004A1A53">
        <w:rPr>
          <w:rFonts w:ascii="Times New Roman" w:hAnsi="Times New Roman" w:cs="Times New Roman"/>
          <w:sz w:val="28"/>
          <w:szCs w:val="28"/>
        </w:rPr>
        <w:t>.</w:t>
      </w:r>
    </w:p>
    <w:sectPr w:rsidR="00AB1E74" w:rsidRPr="00D300BB" w:rsidSect="00D43076">
      <w:pgSz w:w="11906" w:h="16838"/>
      <w:pgMar w:top="1077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A39"/>
    <w:rsid w:val="000527B1"/>
    <w:rsid w:val="00083230"/>
    <w:rsid w:val="00086E5A"/>
    <w:rsid w:val="000B56AA"/>
    <w:rsid w:val="001236A7"/>
    <w:rsid w:val="0013587C"/>
    <w:rsid w:val="00184FB9"/>
    <w:rsid w:val="001B3C6F"/>
    <w:rsid w:val="00204163"/>
    <w:rsid w:val="00215D0F"/>
    <w:rsid w:val="00232934"/>
    <w:rsid w:val="002E5EB5"/>
    <w:rsid w:val="00324120"/>
    <w:rsid w:val="00345ACD"/>
    <w:rsid w:val="0037739D"/>
    <w:rsid w:val="003A68C0"/>
    <w:rsid w:val="003F5DBB"/>
    <w:rsid w:val="0041370D"/>
    <w:rsid w:val="00446909"/>
    <w:rsid w:val="0049236F"/>
    <w:rsid w:val="004A1A53"/>
    <w:rsid w:val="004C2A82"/>
    <w:rsid w:val="004E4A38"/>
    <w:rsid w:val="004E5A54"/>
    <w:rsid w:val="0053782C"/>
    <w:rsid w:val="0057258C"/>
    <w:rsid w:val="005F7BB3"/>
    <w:rsid w:val="00625617"/>
    <w:rsid w:val="0064484D"/>
    <w:rsid w:val="006531B1"/>
    <w:rsid w:val="0066099E"/>
    <w:rsid w:val="00667CB8"/>
    <w:rsid w:val="00682A4B"/>
    <w:rsid w:val="00686415"/>
    <w:rsid w:val="00690139"/>
    <w:rsid w:val="0069084A"/>
    <w:rsid w:val="00697573"/>
    <w:rsid w:val="0072320E"/>
    <w:rsid w:val="00744BB4"/>
    <w:rsid w:val="007B7A79"/>
    <w:rsid w:val="008071A2"/>
    <w:rsid w:val="00836A20"/>
    <w:rsid w:val="00862989"/>
    <w:rsid w:val="0088059E"/>
    <w:rsid w:val="00881474"/>
    <w:rsid w:val="00894DA3"/>
    <w:rsid w:val="00896F1C"/>
    <w:rsid w:val="00904BE6"/>
    <w:rsid w:val="00961365"/>
    <w:rsid w:val="009A0329"/>
    <w:rsid w:val="009C3DBF"/>
    <w:rsid w:val="00A532B5"/>
    <w:rsid w:val="00A62895"/>
    <w:rsid w:val="00A8771C"/>
    <w:rsid w:val="00AB1E74"/>
    <w:rsid w:val="00AD5160"/>
    <w:rsid w:val="00B70A93"/>
    <w:rsid w:val="00BE0A12"/>
    <w:rsid w:val="00C13816"/>
    <w:rsid w:val="00C435CC"/>
    <w:rsid w:val="00C51067"/>
    <w:rsid w:val="00C72092"/>
    <w:rsid w:val="00D300BB"/>
    <w:rsid w:val="00D43076"/>
    <w:rsid w:val="00D46A39"/>
    <w:rsid w:val="00D763D7"/>
    <w:rsid w:val="00DB09BF"/>
    <w:rsid w:val="00DF71E2"/>
    <w:rsid w:val="00E4651B"/>
    <w:rsid w:val="00E51989"/>
    <w:rsid w:val="00E9750D"/>
    <w:rsid w:val="00EB0AA9"/>
    <w:rsid w:val="00EB728E"/>
    <w:rsid w:val="00EE1E33"/>
    <w:rsid w:val="00F0145C"/>
    <w:rsid w:val="00F33AB7"/>
    <w:rsid w:val="00F52C7A"/>
    <w:rsid w:val="00FD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AA4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A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6A3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020&amp;n=145018&amp;dst=1000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Захаревич Елена</dc:creator>
  <cp:keywords/>
  <dc:description/>
  <cp:lastModifiedBy>Шевченко Анастасия Евгеньевна</cp:lastModifiedBy>
  <cp:revision>6</cp:revision>
  <cp:lastPrinted>2024-12-18T01:42:00Z</cp:lastPrinted>
  <dcterms:created xsi:type="dcterms:W3CDTF">2024-12-18T06:17:00Z</dcterms:created>
  <dcterms:modified xsi:type="dcterms:W3CDTF">2024-12-26T06:40:00Z</dcterms:modified>
</cp:coreProperties>
</file>