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5BE38D1" w:rsidR="005271D9" w:rsidRPr="00762076" w:rsidRDefault="00D1300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FD7BF2F" w:rsidR="005271D9" w:rsidRPr="00762076" w:rsidRDefault="00D1300D" w:rsidP="00D1300D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75F81">
        <w:trPr>
          <w:trHeight w:hRule="exact" w:val="2614"/>
        </w:trPr>
        <w:tc>
          <w:tcPr>
            <w:tcW w:w="9356" w:type="dxa"/>
            <w:gridSpan w:val="3"/>
          </w:tcPr>
          <w:p w14:paraId="7861DA8F" w14:textId="2936D15E" w:rsidR="002A7733" w:rsidRDefault="00675F81" w:rsidP="00675F81">
            <w:pPr>
              <w:tabs>
                <w:tab w:val="left" w:pos="3884"/>
              </w:tabs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30F77B79" w:rsidR="009B5F6B" w:rsidRPr="009B5F6B" w:rsidRDefault="00675F81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2</w:t>
            </w:r>
            <w:r w:rsidR="00C45575"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.2023 № </w:t>
            </w:r>
            <w:r w:rsidR="00C45575">
              <w:rPr>
                <w:rFonts w:ascii="Times New Roman" w:eastAsia="Calibri" w:hAnsi="Times New Roman" w:cs="Times New Roman"/>
                <w:sz w:val="28"/>
              </w:rPr>
              <w:t>2020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 w:rsidR="00C45575" w:rsidRPr="00C45575">
              <w:rPr>
                <w:rFonts w:ascii="Times New Roman" w:hAnsi="Times New Roman"/>
                <w:sz w:val="28"/>
                <w:szCs w:val="28"/>
              </w:rPr>
              <w:t>управления архитектуры и градостроительства администрации города Благовещенска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9948B87" w14:textId="69122656" w:rsidR="008F564D" w:rsidRPr="00D33543" w:rsidRDefault="008F564D" w:rsidP="008F564D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 w:rsidR="00C45575" w:rsidRPr="00C45575">
              <w:rPr>
                <w:rFonts w:ascii="Times New Roman" w:hAnsi="Times New Roman"/>
                <w:sz w:val="28"/>
                <w:szCs w:val="28"/>
              </w:rPr>
              <w:t xml:space="preserve">управления архитектуры и градостроительства администрации города Благовещенска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постановлению).</w:t>
            </w:r>
          </w:p>
          <w:p w14:paraId="52B9AC15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B8D27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3. Собрание участников публичных слушаний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                2023 года в 17.00 в административном здании по адресу: г. Благовещенск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 ул. Ленина, д. 108/2, </w:t>
            </w:r>
            <w:r w:rsidRPr="00AC0ABD">
              <w:rPr>
                <w:rFonts w:ascii="Times New Roman" w:hAnsi="Times New Roman" w:cs="Times New Roman"/>
                <w:sz w:val="28"/>
                <w:szCs w:val="28"/>
              </w:rPr>
              <w:t>зал заседаний (2 этаж)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32DDBF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опубликование в газете «Благовещенск»:</w:t>
            </w:r>
          </w:p>
          <w:p w14:paraId="7071B449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A40">
              <w:rPr>
                <w:rFonts w:ascii="Times New Roman" w:hAnsi="Times New Roman" w:cs="Times New Roman"/>
                <w:sz w:val="28"/>
                <w:szCs w:val="28"/>
              </w:rPr>
              <w:t xml:space="preserve">1) настоящего постановления (с приложением) и оповещения о начале публичных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слушаний –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2023 года;</w:t>
            </w:r>
          </w:p>
          <w:p w14:paraId="551E54CC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>августа 2023 года.</w:t>
            </w:r>
          </w:p>
          <w:p w14:paraId="07A7EEC1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– не позднее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 года.</w:t>
            </w:r>
          </w:p>
          <w:p w14:paraId="507F1105" w14:textId="3B474791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а также заключения о результатах публичных слушаний.</w:t>
            </w:r>
          </w:p>
          <w:p w14:paraId="35BCBB6B" w14:textId="77777777" w:rsidR="008F564D" w:rsidRPr="00C96180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</w:t>
            </w: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системах обеспечения градостроительной деятельности.</w:t>
            </w:r>
          </w:p>
          <w:p w14:paraId="246EC01B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BD15E78" w:rsidR="00650815" w:rsidRPr="00903A4E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Воронова А.Е</w:t>
            </w:r>
            <w:r w:rsidRPr="00977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1300D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713E2D1" w:rsidR="00D1300D" w:rsidRPr="002763B7" w:rsidRDefault="00D1300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8D97F25" w:rsidR="00D1300D" w:rsidRPr="002763B7" w:rsidRDefault="00D1300D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5AEF7759" w:rsidR="00AB1618" w:rsidRPr="00440D91" w:rsidRDefault="00AB1618" w:rsidP="00D130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369D5" w14:textId="77777777" w:rsidR="00C133A7" w:rsidRDefault="00C133A7" w:rsidP="002747B1">
      <w:pPr>
        <w:spacing w:after="0" w:line="240" w:lineRule="auto"/>
      </w:pPr>
      <w:r>
        <w:separator/>
      </w:r>
    </w:p>
  </w:endnote>
  <w:endnote w:type="continuationSeparator" w:id="0">
    <w:p w14:paraId="149F88F2" w14:textId="77777777" w:rsidR="00C133A7" w:rsidRDefault="00C133A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60210" w14:textId="77777777" w:rsidR="00C133A7" w:rsidRDefault="00C133A7" w:rsidP="002747B1">
      <w:pPr>
        <w:spacing w:after="0" w:line="240" w:lineRule="auto"/>
      </w:pPr>
      <w:r>
        <w:separator/>
      </w:r>
    </w:p>
  </w:footnote>
  <w:footnote w:type="continuationSeparator" w:id="0">
    <w:p w14:paraId="504E1681" w14:textId="77777777" w:rsidR="00C133A7" w:rsidRDefault="00C133A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00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0951"/>
    <w:rsid w:val="003E7B86"/>
    <w:rsid w:val="003F161B"/>
    <w:rsid w:val="003F329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0238B"/>
    <w:rsid w:val="00517F02"/>
    <w:rsid w:val="00523E2A"/>
    <w:rsid w:val="0052484E"/>
    <w:rsid w:val="005271D9"/>
    <w:rsid w:val="00530F74"/>
    <w:rsid w:val="005373B8"/>
    <w:rsid w:val="00564ED0"/>
    <w:rsid w:val="005E4C09"/>
    <w:rsid w:val="00624012"/>
    <w:rsid w:val="00626C33"/>
    <w:rsid w:val="00650815"/>
    <w:rsid w:val="006671EE"/>
    <w:rsid w:val="00675F81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8F564D"/>
    <w:rsid w:val="00903A4E"/>
    <w:rsid w:val="00944A00"/>
    <w:rsid w:val="009472B0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C133A7"/>
    <w:rsid w:val="00C15123"/>
    <w:rsid w:val="00C41BA2"/>
    <w:rsid w:val="00C43D00"/>
    <w:rsid w:val="00C45575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1300D"/>
    <w:rsid w:val="00D35724"/>
    <w:rsid w:val="00D53B24"/>
    <w:rsid w:val="00D54BEC"/>
    <w:rsid w:val="00E0733C"/>
    <w:rsid w:val="00E1635D"/>
    <w:rsid w:val="00E329AC"/>
    <w:rsid w:val="00E360F5"/>
    <w:rsid w:val="00E673AD"/>
    <w:rsid w:val="00E84E87"/>
    <w:rsid w:val="00E87F08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2023-07-20T05:56:00Z</cp:lastPrinted>
  <dcterms:created xsi:type="dcterms:W3CDTF">2023-07-20T05:56:00Z</dcterms:created>
  <dcterms:modified xsi:type="dcterms:W3CDTF">2023-07-20T05:56:00Z</dcterms:modified>
</cp:coreProperties>
</file>