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667" w:rsidRDefault="00DA32BB">
      <w:pPr>
        <w:pStyle w:val="a3"/>
        <w:spacing w:before="65"/>
        <w:ind w:left="11165" w:right="1909"/>
        <w:jc w:val="both"/>
      </w:pPr>
      <w:r>
        <w:t>Приложение</w:t>
      </w:r>
      <w:r>
        <w:rPr>
          <w:spacing w:val="-18"/>
        </w:rPr>
        <w:t xml:space="preserve"> </w:t>
      </w:r>
      <w:r>
        <w:t>№</w:t>
      </w:r>
      <w:r>
        <w:rPr>
          <w:spacing w:val="-17"/>
        </w:rPr>
        <w:t xml:space="preserve"> </w:t>
      </w:r>
      <w:r>
        <w:t>1 к</w:t>
      </w:r>
      <w:r>
        <w:rPr>
          <w:spacing w:val="-18"/>
        </w:rPr>
        <w:t xml:space="preserve"> </w:t>
      </w:r>
      <w:r>
        <w:t xml:space="preserve">постановлению </w:t>
      </w:r>
      <w:r>
        <w:rPr>
          <w:spacing w:val="-2"/>
        </w:rPr>
        <w:t>администрации</w:t>
      </w:r>
    </w:p>
    <w:p w:rsidR="001C6667" w:rsidRDefault="00DA32BB">
      <w:pPr>
        <w:pStyle w:val="a3"/>
        <w:ind w:left="11165" w:right="1288"/>
        <w:jc w:val="both"/>
      </w:pPr>
      <w:r>
        <w:t>города</w:t>
      </w:r>
      <w:r>
        <w:rPr>
          <w:spacing w:val="-18"/>
        </w:rPr>
        <w:t xml:space="preserve"> </w:t>
      </w:r>
      <w:r>
        <w:t xml:space="preserve">Благовещенска от </w:t>
      </w:r>
      <w:r w:rsidR="00730AC8">
        <w:t xml:space="preserve">28.12.2024 </w:t>
      </w:r>
      <w:bookmarkStart w:id="0" w:name="_GoBack"/>
      <w:bookmarkEnd w:id="0"/>
      <w:r>
        <w:t xml:space="preserve">№ </w:t>
      </w:r>
      <w:r w:rsidR="00730AC8">
        <w:t>6750</w:t>
      </w:r>
    </w:p>
    <w:p w:rsidR="001C6667" w:rsidRDefault="001C6667">
      <w:pPr>
        <w:pStyle w:val="a3"/>
      </w:pPr>
    </w:p>
    <w:p w:rsidR="001C6667" w:rsidRDefault="00DA32BB">
      <w:pPr>
        <w:pStyle w:val="a3"/>
        <w:ind w:left="3257" w:right="863" w:hanging="885"/>
      </w:pPr>
      <w:r>
        <w:t>Карта</w:t>
      </w:r>
      <w:r>
        <w:rPr>
          <w:spacing w:val="-5"/>
        </w:rPr>
        <w:t xml:space="preserve"> </w:t>
      </w:r>
      <w:r>
        <w:t>рисков</w:t>
      </w:r>
      <w:r>
        <w:rPr>
          <w:spacing w:val="-6"/>
        </w:rPr>
        <w:t xml:space="preserve"> </w:t>
      </w:r>
      <w:r>
        <w:t>нарушений</w:t>
      </w:r>
      <w:r>
        <w:rPr>
          <w:spacing w:val="-6"/>
        </w:rPr>
        <w:t xml:space="preserve"> </w:t>
      </w:r>
      <w:r>
        <w:t>антимонопольного</w:t>
      </w:r>
      <w:r>
        <w:rPr>
          <w:spacing w:val="-5"/>
        </w:rPr>
        <w:t xml:space="preserve"> </w:t>
      </w:r>
      <w:r>
        <w:t>законодательства</w:t>
      </w:r>
      <w:r>
        <w:rPr>
          <w:spacing w:val="-5"/>
        </w:rPr>
        <w:t xml:space="preserve"> </w:t>
      </w:r>
      <w:r>
        <w:t>(</w:t>
      </w:r>
      <w:proofErr w:type="spellStart"/>
      <w:r>
        <w:t>комплаенс</w:t>
      </w:r>
      <w:proofErr w:type="spellEnd"/>
      <w:r>
        <w:rPr>
          <w:spacing w:val="-5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рисков) администрации города Благовещенска Амурской области на 2025 год</w:t>
      </w:r>
    </w:p>
    <w:p w:rsidR="001C6667" w:rsidRDefault="001C6667">
      <w:pPr>
        <w:pStyle w:val="a3"/>
        <w:spacing w:before="92"/>
        <w:rPr>
          <w:sz w:val="20"/>
        </w:rPr>
      </w:pP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2024"/>
        <w:gridCol w:w="4213"/>
        <w:gridCol w:w="4536"/>
        <w:gridCol w:w="3402"/>
      </w:tblGrid>
      <w:tr w:rsidR="001C6667">
        <w:trPr>
          <w:trHeight w:val="2753"/>
        </w:trPr>
        <w:tc>
          <w:tcPr>
            <w:tcW w:w="817" w:type="dxa"/>
          </w:tcPr>
          <w:p w:rsidR="001C6667" w:rsidRDefault="001C6667">
            <w:pPr>
              <w:pStyle w:val="TableParagraph"/>
              <w:ind w:left="0"/>
              <w:rPr>
                <w:sz w:val="28"/>
              </w:rPr>
            </w:pPr>
          </w:p>
          <w:p w:rsidR="001C6667" w:rsidRDefault="001C6667">
            <w:pPr>
              <w:pStyle w:val="TableParagraph"/>
              <w:ind w:left="0"/>
              <w:rPr>
                <w:sz w:val="28"/>
              </w:rPr>
            </w:pPr>
          </w:p>
          <w:p w:rsidR="001C6667" w:rsidRDefault="001C6667">
            <w:pPr>
              <w:pStyle w:val="TableParagraph"/>
              <w:spacing w:before="89"/>
              <w:ind w:left="0"/>
              <w:rPr>
                <w:sz w:val="28"/>
              </w:rPr>
            </w:pPr>
          </w:p>
          <w:p w:rsidR="001C6667" w:rsidRDefault="00DA32BB">
            <w:pPr>
              <w:pStyle w:val="TableParagraph"/>
              <w:ind w:left="219" w:right="202" w:firstLine="55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proofErr w:type="gramStart"/>
            <w:r>
              <w:rPr>
                <w:spacing w:val="-4"/>
                <w:sz w:val="28"/>
              </w:rPr>
              <w:t>п</w:t>
            </w:r>
            <w:proofErr w:type="gramEnd"/>
            <w:r>
              <w:rPr>
                <w:spacing w:val="-4"/>
                <w:sz w:val="28"/>
              </w:rPr>
              <w:t>/п</w:t>
            </w:r>
          </w:p>
        </w:tc>
        <w:tc>
          <w:tcPr>
            <w:tcW w:w="2024" w:type="dxa"/>
          </w:tcPr>
          <w:p w:rsidR="001C6667" w:rsidRDefault="001C6667">
            <w:pPr>
              <w:pStyle w:val="TableParagraph"/>
              <w:ind w:left="0"/>
              <w:rPr>
                <w:sz w:val="28"/>
              </w:rPr>
            </w:pPr>
          </w:p>
          <w:p w:rsidR="001C6667" w:rsidRDefault="001C6667">
            <w:pPr>
              <w:pStyle w:val="TableParagraph"/>
              <w:ind w:left="0"/>
              <w:rPr>
                <w:sz w:val="28"/>
              </w:rPr>
            </w:pPr>
          </w:p>
          <w:p w:rsidR="001C6667" w:rsidRDefault="001C6667">
            <w:pPr>
              <w:pStyle w:val="TableParagraph"/>
              <w:spacing w:before="250"/>
              <w:ind w:left="0"/>
              <w:rPr>
                <w:sz w:val="28"/>
              </w:rPr>
            </w:pPr>
          </w:p>
          <w:p w:rsidR="001C6667" w:rsidRDefault="00DA32BB">
            <w:pPr>
              <w:pStyle w:val="TableParagraph"/>
              <w:ind w:left="133"/>
              <w:rPr>
                <w:sz w:val="28"/>
              </w:rPr>
            </w:pPr>
            <w:r>
              <w:rPr>
                <w:sz w:val="28"/>
              </w:rPr>
              <w:t>Уровень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риска</w:t>
            </w:r>
          </w:p>
        </w:tc>
        <w:tc>
          <w:tcPr>
            <w:tcW w:w="4213" w:type="dxa"/>
          </w:tcPr>
          <w:p w:rsidR="001C6667" w:rsidRDefault="001C6667">
            <w:pPr>
              <w:pStyle w:val="TableParagraph"/>
              <w:ind w:left="0"/>
              <w:rPr>
                <w:sz w:val="28"/>
              </w:rPr>
            </w:pPr>
          </w:p>
          <w:p w:rsidR="001C6667" w:rsidRDefault="001C6667">
            <w:pPr>
              <w:pStyle w:val="TableParagraph"/>
              <w:ind w:left="0"/>
              <w:rPr>
                <w:sz w:val="28"/>
              </w:rPr>
            </w:pPr>
          </w:p>
          <w:p w:rsidR="001C6667" w:rsidRDefault="001C6667">
            <w:pPr>
              <w:pStyle w:val="TableParagraph"/>
              <w:spacing w:before="250"/>
              <w:ind w:left="0"/>
              <w:rPr>
                <w:sz w:val="28"/>
              </w:rPr>
            </w:pPr>
          </w:p>
          <w:p w:rsidR="001C6667" w:rsidRDefault="00DA32BB">
            <w:pPr>
              <w:pStyle w:val="TableParagraph"/>
              <w:ind w:left="810"/>
              <w:rPr>
                <w:sz w:val="28"/>
              </w:rPr>
            </w:pPr>
            <w:r>
              <w:rPr>
                <w:sz w:val="28"/>
              </w:rPr>
              <w:t xml:space="preserve">Вид риска </w:t>
            </w:r>
            <w:r>
              <w:rPr>
                <w:spacing w:val="-2"/>
                <w:sz w:val="28"/>
              </w:rPr>
              <w:t>(описание)</w:t>
            </w:r>
          </w:p>
        </w:tc>
        <w:tc>
          <w:tcPr>
            <w:tcW w:w="4536" w:type="dxa"/>
          </w:tcPr>
          <w:p w:rsidR="001C6667" w:rsidRDefault="001C6667">
            <w:pPr>
              <w:pStyle w:val="TableParagraph"/>
              <w:ind w:left="0"/>
              <w:rPr>
                <w:sz w:val="28"/>
              </w:rPr>
            </w:pPr>
          </w:p>
          <w:p w:rsidR="001C6667" w:rsidRDefault="001C6667">
            <w:pPr>
              <w:pStyle w:val="TableParagraph"/>
              <w:ind w:left="0"/>
              <w:rPr>
                <w:sz w:val="28"/>
              </w:rPr>
            </w:pPr>
          </w:p>
          <w:p w:rsidR="001C6667" w:rsidRDefault="001C6667">
            <w:pPr>
              <w:pStyle w:val="TableParagraph"/>
              <w:spacing w:before="89"/>
              <w:ind w:left="0"/>
              <w:rPr>
                <w:sz w:val="28"/>
              </w:rPr>
            </w:pPr>
          </w:p>
          <w:p w:rsidR="001C6667" w:rsidRDefault="00DA32BB">
            <w:pPr>
              <w:pStyle w:val="TableParagraph"/>
              <w:ind w:left="1172" w:hanging="1019"/>
              <w:rPr>
                <w:sz w:val="28"/>
              </w:rPr>
            </w:pPr>
            <w:r>
              <w:rPr>
                <w:sz w:val="28"/>
              </w:rPr>
              <w:t>Причины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возникновения рисков (описание)</w:t>
            </w:r>
          </w:p>
        </w:tc>
        <w:tc>
          <w:tcPr>
            <w:tcW w:w="3402" w:type="dxa"/>
          </w:tcPr>
          <w:p w:rsidR="001C6667" w:rsidRDefault="00DA32BB">
            <w:pPr>
              <w:pStyle w:val="TableParagraph"/>
              <w:spacing w:before="89"/>
              <w:ind w:left="121" w:right="10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Ответственное структурное </w:t>
            </w:r>
            <w:r>
              <w:rPr>
                <w:sz w:val="28"/>
              </w:rPr>
              <w:t xml:space="preserve">подразделение / должностное </w:t>
            </w:r>
            <w:proofErr w:type="gramStart"/>
            <w:r>
              <w:rPr>
                <w:sz w:val="28"/>
              </w:rPr>
              <w:t>лицо</w:t>
            </w:r>
            <w:proofErr w:type="gramEnd"/>
            <w:r>
              <w:rPr>
                <w:sz w:val="28"/>
              </w:rPr>
              <w:t xml:space="preserve"> при </w:t>
            </w:r>
            <w:r>
              <w:rPr>
                <w:spacing w:val="-2"/>
                <w:sz w:val="28"/>
              </w:rPr>
              <w:t xml:space="preserve">осуществлении </w:t>
            </w:r>
            <w:r>
              <w:rPr>
                <w:sz w:val="28"/>
              </w:rPr>
              <w:t>полномочий которого возможно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возникновение </w:t>
            </w:r>
            <w:proofErr w:type="spellStart"/>
            <w:r>
              <w:rPr>
                <w:sz w:val="28"/>
              </w:rPr>
              <w:t>комплаенс</w:t>
            </w:r>
            <w:proofErr w:type="spellEnd"/>
            <w:r>
              <w:rPr>
                <w:sz w:val="28"/>
              </w:rPr>
              <w:t xml:space="preserve"> - рисков</w:t>
            </w:r>
          </w:p>
        </w:tc>
      </w:tr>
      <w:tr w:rsidR="001C6667">
        <w:trPr>
          <w:trHeight w:val="4063"/>
        </w:trPr>
        <w:tc>
          <w:tcPr>
            <w:tcW w:w="817" w:type="dxa"/>
          </w:tcPr>
          <w:p w:rsidR="001C6667" w:rsidRDefault="00DA32BB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</w:p>
        </w:tc>
        <w:tc>
          <w:tcPr>
            <w:tcW w:w="2024" w:type="dxa"/>
          </w:tcPr>
          <w:p w:rsidR="001C6667" w:rsidRDefault="00DA32BB">
            <w:pPr>
              <w:pStyle w:val="TableParagraph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Высокий</w:t>
            </w:r>
          </w:p>
        </w:tc>
        <w:tc>
          <w:tcPr>
            <w:tcW w:w="4213" w:type="dxa"/>
          </w:tcPr>
          <w:p w:rsidR="001C6667" w:rsidRDefault="00DA32BB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Передача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имущества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торгов, нарушение порядка проведения торгов (кроме случаев, </w:t>
            </w:r>
            <w:r>
              <w:rPr>
                <w:spacing w:val="-2"/>
                <w:sz w:val="28"/>
              </w:rPr>
              <w:t>установленных законодательством)</w:t>
            </w:r>
          </w:p>
        </w:tc>
        <w:tc>
          <w:tcPr>
            <w:tcW w:w="4536" w:type="dxa"/>
          </w:tcPr>
          <w:p w:rsidR="001C6667" w:rsidRDefault="00DA32BB">
            <w:pPr>
              <w:pStyle w:val="TableParagraph"/>
              <w:numPr>
                <w:ilvl w:val="0"/>
                <w:numId w:val="6"/>
              </w:numPr>
              <w:tabs>
                <w:tab w:val="left" w:pos="422"/>
              </w:tabs>
              <w:ind w:right="480" w:firstLine="0"/>
              <w:rPr>
                <w:sz w:val="28"/>
              </w:rPr>
            </w:pPr>
            <w:r>
              <w:rPr>
                <w:sz w:val="28"/>
              </w:rPr>
              <w:t>коррупционная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составляющая </w:t>
            </w:r>
            <w:r>
              <w:rPr>
                <w:spacing w:val="-2"/>
                <w:sz w:val="28"/>
              </w:rPr>
              <w:t>(умысел);</w:t>
            </w:r>
          </w:p>
          <w:p w:rsidR="001C6667" w:rsidRDefault="00DA32BB">
            <w:pPr>
              <w:pStyle w:val="TableParagraph"/>
              <w:numPr>
                <w:ilvl w:val="0"/>
                <w:numId w:val="6"/>
              </w:numPr>
              <w:tabs>
                <w:tab w:val="left" w:pos="422"/>
              </w:tabs>
              <w:ind w:left="422"/>
              <w:rPr>
                <w:sz w:val="28"/>
              </w:rPr>
            </w:pPr>
            <w:r>
              <w:rPr>
                <w:sz w:val="28"/>
              </w:rPr>
              <w:t xml:space="preserve">конфликт </w:t>
            </w:r>
            <w:r>
              <w:rPr>
                <w:spacing w:val="-2"/>
                <w:sz w:val="28"/>
              </w:rPr>
              <w:t>интересов;</w:t>
            </w:r>
          </w:p>
          <w:p w:rsidR="001C6667" w:rsidRDefault="00DA32BB">
            <w:pPr>
              <w:pStyle w:val="TableParagraph"/>
              <w:numPr>
                <w:ilvl w:val="0"/>
                <w:numId w:val="6"/>
              </w:numPr>
              <w:tabs>
                <w:tab w:val="left" w:pos="422"/>
              </w:tabs>
              <w:ind w:right="119" w:firstLine="0"/>
              <w:rPr>
                <w:sz w:val="28"/>
              </w:rPr>
            </w:pPr>
            <w:r>
              <w:rPr>
                <w:sz w:val="28"/>
              </w:rPr>
              <w:t>отсутствие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надежной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экспертизы документации закупки;</w:t>
            </w:r>
          </w:p>
          <w:p w:rsidR="001C6667" w:rsidRDefault="00DA32BB">
            <w:pPr>
              <w:pStyle w:val="TableParagraph"/>
              <w:numPr>
                <w:ilvl w:val="0"/>
                <w:numId w:val="6"/>
              </w:numPr>
              <w:tabs>
                <w:tab w:val="left" w:pos="422"/>
              </w:tabs>
              <w:ind w:right="993" w:firstLine="0"/>
              <w:rPr>
                <w:sz w:val="28"/>
              </w:rPr>
            </w:pPr>
            <w:r>
              <w:rPr>
                <w:sz w:val="28"/>
              </w:rPr>
              <w:t>отсутствие достаточной квалификации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сотрудников;</w:t>
            </w:r>
          </w:p>
          <w:p w:rsidR="001C6667" w:rsidRDefault="00DA32BB">
            <w:pPr>
              <w:pStyle w:val="TableParagraph"/>
              <w:numPr>
                <w:ilvl w:val="0"/>
                <w:numId w:val="6"/>
              </w:numPr>
              <w:tabs>
                <w:tab w:val="left" w:pos="422"/>
              </w:tabs>
              <w:ind w:right="1673" w:firstLine="0"/>
              <w:rPr>
                <w:sz w:val="28"/>
              </w:rPr>
            </w:pPr>
            <w:r>
              <w:rPr>
                <w:sz w:val="28"/>
              </w:rPr>
              <w:t>высокая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нагрузка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на </w:t>
            </w:r>
            <w:r>
              <w:rPr>
                <w:spacing w:val="-2"/>
                <w:sz w:val="28"/>
              </w:rPr>
              <w:t>сотрудников</w:t>
            </w:r>
          </w:p>
          <w:p w:rsidR="001C6667" w:rsidRDefault="00DA32BB">
            <w:pPr>
              <w:pStyle w:val="TableParagraph"/>
              <w:numPr>
                <w:ilvl w:val="0"/>
                <w:numId w:val="6"/>
              </w:numPr>
              <w:tabs>
                <w:tab w:val="left" w:pos="422"/>
              </w:tabs>
              <w:ind w:left="422"/>
              <w:rPr>
                <w:sz w:val="28"/>
              </w:rPr>
            </w:pPr>
            <w:r>
              <w:rPr>
                <w:sz w:val="28"/>
              </w:rPr>
              <w:t xml:space="preserve">отсутствие </w:t>
            </w:r>
            <w:r>
              <w:rPr>
                <w:spacing w:val="-2"/>
                <w:sz w:val="28"/>
              </w:rPr>
              <w:t>контроля</w:t>
            </w:r>
          </w:p>
        </w:tc>
        <w:tc>
          <w:tcPr>
            <w:tcW w:w="3402" w:type="dxa"/>
          </w:tcPr>
          <w:p w:rsidR="001C6667" w:rsidRDefault="00DA32BB">
            <w:pPr>
              <w:pStyle w:val="TableParagraph"/>
              <w:ind w:right="182"/>
              <w:rPr>
                <w:sz w:val="28"/>
              </w:rPr>
            </w:pPr>
            <w:r>
              <w:rPr>
                <w:sz w:val="28"/>
              </w:rPr>
              <w:t>Комитет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управлению </w:t>
            </w:r>
            <w:r>
              <w:rPr>
                <w:spacing w:val="-2"/>
                <w:sz w:val="28"/>
              </w:rPr>
              <w:t xml:space="preserve">имуществом муниципального </w:t>
            </w:r>
            <w:r>
              <w:rPr>
                <w:sz w:val="28"/>
              </w:rPr>
              <w:t xml:space="preserve">образования города </w:t>
            </w:r>
            <w:r>
              <w:rPr>
                <w:spacing w:val="-2"/>
                <w:sz w:val="28"/>
              </w:rPr>
              <w:t>Благовещенска</w:t>
            </w:r>
          </w:p>
        </w:tc>
      </w:tr>
    </w:tbl>
    <w:p w:rsidR="001C6667" w:rsidRDefault="001C6667">
      <w:pPr>
        <w:pStyle w:val="TableParagraph"/>
        <w:rPr>
          <w:sz w:val="28"/>
        </w:rPr>
        <w:sectPr w:rsidR="001C6667">
          <w:type w:val="continuous"/>
          <w:pgSz w:w="16840" w:h="11910" w:orient="landscape"/>
          <w:pgMar w:top="780" w:right="708" w:bottom="280" w:left="992" w:header="720" w:footer="720" w:gutter="0"/>
          <w:cols w:space="720"/>
        </w:sectPr>
      </w:pPr>
    </w:p>
    <w:p w:rsidR="001C6667" w:rsidRDefault="001C6667">
      <w:pPr>
        <w:pStyle w:val="a3"/>
        <w:spacing w:before="2"/>
        <w:rPr>
          <w:sz w:val="2"/>
        </w:rPr>
      </w:pP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2024"/>
        <w:gridCol w:w="4213"/>
        <w:gridCol w:w="4536"/>
        <w:gridCol w:w="3402"/>
      </w:tblGrid>
      <w:tr w:rsidR="001C6667">
        <w:trPr>
          <w:trHeight w:val="3741"/>
        </w:trPr>
        <w:tc>
          <w:tcPr>
            <w:tcW w:w="817" w:type="dxa"/>
          </w:tcPr>
          <w:p w:rsidR="001C6667" w:rsidRDefault="00DA32BB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</w:p>
        </w:tc>
        <w:tc>
          <w:tcPr>
            <w:tcW w:w="2024" w:type="dxa"/>
          </w:tcPr>
          <w:p w:rsidR="001C6667" w:rsidRDefault="00DA32BB">
            <w:pPr>
              <w:pStyle w:val="TableParagraph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Существенный</w:t>
            </w:r>
          </w:p>
        </w:tc>
        <w:tc>
          <w:tcPr>
            <w:tcW w:w="4213" w:type="dxa"/>
          </w:tcPr>
          <w:p w:rsidR="001C6667" w:rsidRDefault="00DA32BB">
            <w:pPr>
              <w:pStyle w:val="TableParagraph"/>
              <w:ind w:right="94"/>
              <w:rPr>
                <w:sz w:val="28"/>
              </w:rPr>
            </w:pPr>
            <w:r>
              <w:rPr>
                <w:sz w:val="28"/>
              </w:rPr>
              <w:t xml:space="preserve">Нарушение антимонопольного законодательства вследствие ограничения конкуренции в </w:t>
            </w:r>
            <w:r>
              <w:rPr>
                <w:spacing w:val="-2"/>
                <w:sz w:val="28"/>
              </w:rPr>
              <w:t xml:space="preserve">разрабатываемых </w:t>
            </w:r>
            <w:r>
              <w:rPr>
                <w:sz w:val="28"/>
              </w:rPr>
              <w:t>администрацией города Благовещенска проектах нормативных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правовых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актов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в сфере закупок товаров, работ, </w:t>
            </w:r>
            <w:r>
              <w:rPr>
                <w:spacing w:val="-2"/>
                <w:sz w:val="28"/>
              </w:rPr>
              <w:t>услуг</w:t>
            </w:r>
          </w:p>
        </w:tc>
        <w:tc>
          <w:tcPr>
            <w:tcW w:w="4536" w:type="dxa"/>
          </w:tcPr>
          <w:p w:rsidR="001C6667" w:rsidRDefault="00DA32BB">
            <w:pPr>
              <w:pStyle w:val="TableParagraph"/>
              <w:numPr>
                <w:ilvl w:val="0"/>
                <w:numId w:val="5"/>
              </w:numPr>
              <w:tabs>
                <w:tab w:val="left" w:pos="470"/>
              </w:tabs>
              <w:ind w:right="432" w:firstLine="0"/>
              <w:rPr>
                <w:sz w:val="28"/>
              </w:rPr>
            </w:pPr>
            <w:r>
              <w:rPr>
                <w:sz w:val="28"/>
              </w:rPr>
              <w:t>коррупционная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составляющая </w:t>
            </w:r>
            <w:r>
              <w:rPr>
                <w:spacing w:val="-2"/>
                <w:sz w:val="28"/>
              </w:rPr>
              <w:t>(умысел);</w:t>
            </w:r>
          </w:p>
          <w:p w:rsidR="001C6667" w:rsidRDefault="00DA32BB">
            <w:pPr>
              <w:pStyle w:val="TableParagraph"/>
              <w:numPr>
                <w:ilvl w:val="0"/>
                <w:numId w:val="5"/>
              </w:numPr>
              <w:tabs>
                <w:tab w:val="left" w:pos="470"/>
              </w:tabs>
              <w:ind w:right="1211" w:firstLine="0"/>
              <w:rPr>
                <w:sz w:val="28"/>
              </w:rPr>
            </w:pPr>
            <w:r>
              <w:rPr>
                <w:sz w:val="28"/>
              </w:rPr>
              <w:t>недостаточный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уровень внутреннего контроля;</w:t>
            </w:r>
          </w:p>
          <w:p w:rsidR="001C6667" w:rsidRDefault="00DA32BB">
            <w:pPr>
              <w:pStyle w:val="TableParagraph"/>
              <w:numPr>
                <w:ilvl w:val="0"/>
                <w:numId w:val="5"/>
              </w:numPr>
              <w:tabs>
                <w:tab w:val="left" w:pos="470"/>
              </w:tabs>
              <w:ind w:right="312" w:firstLine="0"/>
              <w:jc w:val="both"/>
              <w:rPr>
                <w:sz w:val="28"/>
              </w:rPr>
            </w:pPr>
            <w:r>
              <w:rPr>
                <w:sz w:val="28"/>
              </w:rPr>
              <w:t>недостаточный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уровень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знания сотрудниками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антимонопольного </w:t>
            </w:r>
            <w:r>
              <w:rPr>
                <w:spacing w:val="-2"/>
                <w:sz w:val="28"/>
              </w:rPr>
              <w:t>законодательства;</w:t>
            </w:r>
          </w:p>
          <w:p w:rsidR="001C6667" w:rsidRDefault="00DA32BB">
            <w:pPr>
              <w:pStyle w:val="TableParagraph"/>
              <w:numPr>
                <w:ilvl w:val="0"/>
                <w:numId w:val="5"/>
              </w:numPr>
              <w:tabs>
                <w:tab w:val="left" w:pos="470"/>
              </w:tabs>
              <w:ind w:right="945" w:firstLine="0"/>
              <w:rPr>
                <w:sz w:val="28"/>
              </w:rPr>
            </w:pPr>
            <w:r>
              <w:rPr>
                <w:sz w:val="28"/>
              </w:rPr>
              <w:t>отсутствие достаточной квалификации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сотрудников;</w:t>
            </w:r>
          </w:p>
          <w:p w:rsidR="001C6667" w:rsidRDefault="00DA32BB">
            <w:pPr>
              <w:pStyle w:val="TableParagraph"/>
              <w:numPr>
                <w:ilvl w:val="0"/>
                <w:numId w:val="5"/>
              </w:numPr>
              <w:tabs>
                <w:tab w:val="left" w:pos="470"/>
              </w:tabs>
              <w:ind w:right="1625" w:firstLine="0"/>
              <w:rPr>
                <w:sz w:val="28"/>
              </w:rPr>
            </w:pPr>
            <w:r>
              <w:rPr>
                <w:sz w:val="28"/>
              </w:rPr>
              <w:t>высокая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нагрузка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на </w:t>
            </w:r>
            <w:r>
              <w:rPr>
                <w:spacing w:val="-2"/>
                <w:sz w:val="28"/>
              </w:rPr>
              <w:t>сотрудников</w:t>
            </w:r>
          </w:p>
        </w:tc>
        <w:tc>
          <w:tcPr>
            <w:tcW w:w="3402" w:type="dxa"/>
          </w:tcPr>
          <w:p w:rsidR="001C6667" w:rsidRDefault="00DA32BB">
            <w:pPr>
              <w:pStyle w:val="TableParagraph"/>
              <w:ind w:right="18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Управление </w:t>
            </w:r>
            <w:r>
              <w:rPr>
                <w:sz w:val="28"/>
              </w:rPr>
              <w:t>муниципального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заказа </w:t>
            </w:r>
            <w:r>
              <w:rPr>
                <w:spacing w:val="-2"/>
                <w:sz w:val="28"/>
              </w:rPr>
              <w:t xml:space="preserve">Руководители структурных подразделений </w:t>
            </w:r>
            <w:r>
              <w:rPr>
                <w:sz w:val="28"/>
              </w:rPr>
              <w:t xml:space="preserve">администрации города </w:t>
            </w:r>
            <w:r>
              <w:rPr>
                <w:spacing w:val="-2"/>
                <w:sz w:val="28"/>
              </w:rPr>
              <w:t>Благовещенска</w:t>
            </w:r>
          </w:p>
        </w:tc>
      </w:tr>
      <w:tr w:rsidR="001C6667">
        <w:trPr>
          <w:trHeight w:val="3419"/>
        </w:trPr>
        <w:tc>
          <w:tcPr>
            <w:tcW w:w="817" w:type="dxa"/>
          </w:tcPr>
          <w:p w:rsidR="001C6667" w:rsidRDefault="00DA32BB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3.</w:t>
            </w:r>
          </w:p>
        </w:tc>
        <w:tc>
          <w:tcPr>
            <w:tcW w:w="2024" w:type="dxa"/>
          </w:tcPr>
          <w:p w:rsidR="001C6667" w:rsidRDefault="00DA32BB">
            <w:pPr>
              <w:pStyle w:val="TableParagraph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Высокий</w:t>
            </w:r>
          </w:p>
        </w:tc>
        <w:tc>
          <w:tcPr>
            <w:tcW w:w="4213" w:type="dxa"/>
          </w:tcPr>
          <w:p w:rsidR="001C6667" w:rsidRDefault="00DA32BB">
            <w:pPr>
              <w:pStyle w:val="TableParagraph"/>
              <w:ind w:right="94"/>
              <w:rPr>
                <w:sz w:val="28"/>
              </w:rPr>
            </w:pPr>
            <w:r>
              <w:rPr>
                <w:sz w:val="28"/>
              </w:rPr>
              <w:t>Нарушения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осуществлении полномочий по определению поставщиков (подрядчиков, исполнителей) на закупку товаров, работ, услуг для обеспечения муниципальных нужд (нужд заказчиков), повлекшие нарушение </w:t>
            </w:r>
            <w:r>
              <w:rPr>
                <w:spacing w:val="-2"/>
                <w:sz w:val="28"/>
              </w:rPr>
              <w:t>антимонопольного законодательства</w:t>
            </w:r>
          </w:p>
        </w:tc>
        <w:tc>
          <w:tcPr>
            <w:tcW w:w="4536" w:type="dxa"/>
          </w:tcPr>
          <w:p w:rsidR="001C6667" w:rsidRDefault="00DA32BB">
            <w:pPr>
              <w:pStyle w:val="TableParagraph"/>
              <w:numPr>
                <w:ilvl w:val="0"/>
                <w:numId w:val="4"/>
              </w:numPr>
              <w:tabs>
                <w:tab w:val="left" w:pos="422"/>
              </w:tabs>
              <w:ind w:right="480" w:firstLine="0"/>
              <w:rPr>
                <w:sz w:val="28"/>
              </w:rPr>
            </w:pPr>
            <w:r>
              <w:rPr>
                <w:sz w:val="28"/>
              </w:rPr>
              <w:t>коррупционная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составляющая </w:t>
            </w:r>
            <w:r>
              <w:rPr>
                <w:spacing w:val="-2"/>
                <w:sz w:val="28"/>
              </w:rPr>
              <w:t>(умысел);</w:t>
            </w:r>
          </w:p>
          <w:p w:rsidR="001C6667" w:rsidRDefault="00DA32BB">
            <w:pPr>
              <w:pStyle w:val="TableParagraph"/>
              <w:numPr>
                <w:ilvl w:val="0"/>
                <w:numId w:val="4"/>
              </w:numPr>
              <w:tabs>
                <w:tab w:val="left" w:pos="422"/>
              </w:tabs>
              <w:ind w:left="422"/>
              <w:rPr>
                <w:sz w:val="28"/>
              </w:rPr>
            </w:pPr>
            <w:r>
              <w:rPr>
                <w:sz w:val="28"/>
              </w:rPr>
              <w:t xml:space="preserve">конфликт </w:t>
            </w:r>
            <w:r>
              <w:rPr>
                <w:spacing w:val="-2"/>
                <w:sz w:val="28"/>
              </w:rPr>
              <w:t>интересов;</w:t>
            </w:r>
          </w:p>
          <w:p w:rsidR="001C6667" w:rsidRDefault="00DA32BB">
            <w:pPr>
              <w:pStyle w:val="TableParagraph"/>
              <w:numPr>
                <w:ilvl w:val="0"/>
                <w:numId w:val="4"/>
              </w:numPr>
              <w:tabs>
                <w:tab w:val="left" w:pos="422"/>
              </w:tabs>
              <w:ind w:right="119" w:firstLine="0"/>
              <w:rPr>
                <w:sz w:val="28"/>
              </w:rPr>
            </w:pPr>
            <w:r>
              <w:rPr>
                <w:sz w:val="28"/>
              </w:rPr>
              <w:t>отсутствие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надежной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экспертизы документов о закупках;</w:t>
            </w:r>
          </w:p>
          <w:p w:rsidR="001C6667" w:rsidRDefault="00DA32BB">
            <w:pPr>
              <w:pStyle w:val="TableParagraph"/>
              <w:numPr>
                <w:ilvl w:val="0"/>
                <w:numId w:val="4"/>
              </w:numPr>
              <w:tabs>
                <w:tab w:val="left" w:pos="422"/>
              </w:tabs>
              <w:ind w:right="993" w:firstLine="0"/>
              <w:rPr>
                <w:sz w:val="28"/>
              </w:rPr>
            </w:pPr>
            <w:r>
              <w:rPr>
                <w:sz w:val="28"/>
              </w:rPr>
              <w:t>отсутствие достаточной квалификации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сотрудников;</w:t>
            </w:r>
          </w:p>
          <w:p w:rsidR="001C6667" w:rsidRDefault="00DA32BB">
            <w:pPr>
              <w:pStyle w:val="TableParagraph"/>
              <w:numPr>
                <w:ilvl w:val="0"/>
                <w:numId w:val="4"/>
              </w:numPr>
              <w:tabs>
                <w:tab w:val="left" w:pos="422"/>
              </w:tabs>
              <w:ind w:right="1673" w:firstLine="0"/>
              <w:rPr>
                <w:sz w:val="28"/>
              </w:rPr>
            </w:pPr>
            <w:r>
              <w:rPr>
                <w:sz w:val="28"/>
              </w:rPr>
              <w:t>высокая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нагрузка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на </w:t>
            </w:r>
            <w:r>
              <w:rPr>
                <w:spacing w:val="-2"/>
                <w:sz w:val="28"/>
              </w:rPr>
              <w:t>сотрудников</w:t>
            </w:r>
          </w:p>
        </w:tc>
        <w:tc>
          <w:tcPr>
            <w:tcW w:w="3402" w:type="dxa"/>
          </w:tcPr>
          <w:p w:rsidR="001C6667" w:rsidRDefault="00DA32BB">
            <w:pPr>
              <w:pStyle w:val="TableParagraph"/>
              <w:ind w:right="18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Управление </w:t>
            </w:r>
            <w:r>
              <w:rPr>
                <w:sz w:val="28"/>
              </w:rPr>
              <w:t>муниципального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заказа</w:t>
            </w:r>
          </w:p>
        </w:tc>
      </w:tr>
      <w:tr w:rsidR="001C6667">
        <w:trPr>
          <w:trHeight w:val="2897"/>
        </w:trPr>
        <w:tc>
          <w:tcPr>
            <w:tcW w:w="817" w:type="dxa"/>
          </w:tcPr>
          <w:p w:rsidR="001C6667" w:rsidRDefault="00DA32BB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4.</w:t>
            </w:r>
          </w:p>
        </w:tc>
        <w:tc>
          <w:tcPr>
            <w:tcW w:w="2024" w:type="dxa"/>
          </w:tcPr>
          <w:p w:rsidR="001C6667" w:rsidRDefault="00DA32BB">
            <w:pPr>
              <w:pStyle w:val="TableParagraph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Высокий</w:t>
            </w:r>
          </w:p>
        </w:tc>
        <w:tc>
          <w:tcPr>
            <w:tcW w:w="4213" w:type="dxa"/>
          </w:tcPr>
          <w:p w:rsidR="001C6667" w:rsidRDefault="00DA32BB">
            <w:pPr>
              <w:pStyle w:val="TableParagraph"/>
              <w:spacing w:line="320" w:lineRule="atLeast"/>
              <w:ind w:right="94"/>
              <w:rPr>
                <w:sz w:val="28"/>
              </w:rPr>
            </w:pPr>
            <w:r>
              <w:rPr>
                <w:sz w:val="28"/>
              </w:rPr>
              <w:t>Соблюдение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порядка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проведения процедур по определению поставщиков (подрядчиков, исполнителей) на закупку товаров, работ, услуг для обеспечения муниципальных нужд (нужд заказчиков) и порядка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рассмотрению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заявок заказчиков на предмет их</w:t>
            </w:r>
          </w:p>
        </w:tc>
        <w:tc>
          <w:tcPr>
            <w:tcW w:w="4536" w:type="dxa"/>
          </w:tcPr>
          <w:p w:rsidR="001C6667" w:rsidRDefault="00DA32BB">
            <w:pPr>
              <w:pStyle w:val="TableParagraph"/>
              <w:numPr>
                <w:ilvl w:val="0"/>
                <w:numId w:val="3"/>
              </w:numPr>
              <w:tabs>
                <w:tab w:val="left" w:pos="422"/>
              </w:tabs>
              <w:ind w:right="480" w:firstLine="0"/>
              <w:jc w:val="both"/>
              <w:rPr>
                <w:sz w:val="28"/>
              </w:rPr>
            </w:pPr>
            <w:r>
              <w:rPr>
                <w:sz w:val="28"/>
              </w:rPr>
              <w:t>коррупционная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составляющая </w:t>
            </w:r>
            <w:r>
              <w:rPr>
                <w:spacing w:val="-2"/>
                <w:sz w:val="28"/>
              </w:rPr>
              <w:t>(умысел);</w:t>
            </w:r>
          </w:p>
          <w:p w:rsidR="001C6667" w:rsidRDefault="00DA32BB">
            <w:pPr>
              <w:pStyle w:val="TableParagraph"/>
              <w:numPr>
                <w:ilvl w:val="0"/>
                <w:numId w:val="3"/>
              </w:numPr>
              <w:tabs>
                <w:tab w:val="left" w:pos="422"/>
              </w:tabs>
              <w:ind w:left="422"/>
              <w:jc w:val="both"/>
              <w:rPr>
                <w:sz w:val="28"/>
              </w:rPr>
            </w:pPr>
            <w:r>
              <w:rPr>
                <w:sz w:val="28"/>
              </w:rPr>
              <w:t xml:space="preserve">конфликт </w:t>
            </w:r>
            <w:r>
              <w:rPr>
                <w:spacing w:val="-2"/>
                <w:sz w:val="28"/>
              </w:rPr>
              <w:t>интересов;</w:t>
            </w:r>
          </w:p>
          <w:p w:rsidR="001C6667" w:rsidRDefault="00DA32BB">
            <w:pPr>
              <w:pStyle w:val="TableParagraph"/>
              <w:numPr>
                <w:ilvl w:val="0"/>
                <w:numId w:val="3"/>
              </w:numPr>
              <w:tabs>
                <w:tab w:val="left" w:pos="422"/>
              </w:tabs>
              <w:ind w:right="360" w:firstLine="0"/>
              <w:jc w:val="both"/>
              <w:rPr>
                <w:sz w:val="28"/>
              </w:rPr>
            </w:pPr>
            <w:r>
              <w:rPr>
                <w:sz w:val="28"/>
              </w:rPr>
              <w:t>недостаточный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уровень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знания сотрудниками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антимонопольного </w:t>
            </w:r>
            <w:r>
              <w:rPr>
                <w:spacing w:val="-2"/>
                <w:sz w:val="28"/>
              </w:rPr>
              <w:t>законодательства</w:t>
            </w:r>
          </w:p>
          <w:p w:rsidR="001C6667" w:rsidRDefault="00DA32BB">
            <w:pPr>
              <w:pStyle w:val="TableParagraph"/>
              <w:numPr>
                <w:ilvl w:val="0"/>
                <w:numId w:val="3"/>
              </w:numPr>
              <w:tabs>
                <w:tab w:val="left" w:pos="422"/>
              </w:tabs>
              <w:ind w:right="119" w:firstLine="0"/>
              <w:jc w:val="both"/>
              <w:rPr>
                <w:sz w:val="28"/>
              </w:rPr>
            </w:pPr>
            <w:r>
              <w:rPr>
                <w:sz w:val="28"/>
              </w:rPr>
              <w:t>отсутствие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надежной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экспертизы документов о закупках;</w:t>
            </w:r>
          </w:p>
          <w:p w:rsidR="001C6667" w:rsidRDefault="00DA32BB">
            <w:pPr>
              <w:pStyle w:val="TableParagraph"/>
              <w:numPr>
                <w:ilvl w:val="0"/>
                <w:numId w:val="3"/>
              </w:numPr>
              <w:tabs>
                <w:tab w:val="left" w:pos="422"/>
              </w:tabs>
              <w:spacing w:line="302" w:lineRule="exact"/>
              <w:ind w:left="422"/>
              <w:jc w:val="both"/>
              <w:rPr>
                <w:sz w:val="28"/>
              </w:rPr>
            </w:pPr>
            <w:r>
              <w:rPr>
                <w:sz w:val="28"/>
              </w:rPr>
              <w:t xml:space="preserve">отсутствие </w:t>
            </w:r>
            <w:proofErr w:type="gramStart"/>
            <w:r>
              <w:rPr>
                <w:spacing w:val="-2"/>
                <w:sz w:val="28"/>
              </w:rPr>
              <w:t>достаточной</w:t>
            </w:r>
            <w:proofErr w:type="gramEnd"/>
          </w:p>
        </w:tc>
        <w:tc>
          <w:tcPr>
            <w:tcW w:w="3402" w:type="dxa"/>
          </w:tcPr>
          <w:p w:rsidR="001C6667" w:rsidRDefault="00DA32BB">
            <w:pPr>
              <w:pStyle w:val="TableParagraph"/>
              <w:ind w:right="18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Управление </w:t>
            </w:r>
            <w:r>
              <w:rPr>
                <w:sz w:val="28"/>
              </w:rPr>
              <w:t>муниципального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заказа </w:t>
            </w:r>
            <w:r>
              <w:rPr>
                <w:spacing w:val="-2"/>
                <w:sz w:val="28"/>
              </w:rPr>
              <w:t xml:space="preserve">Руководители структурных подразделений </w:t>
            </w:r>
            <w:r>
              <w:rPr>
                <w:sz w:val="28"/>
              </w:rPr>
              <w:t xml:space="preserve">администрации города </w:t>
            </w:r>
            <w:r>
              <w:rPr>
                <w:spacing w:val="-2"/>
                <w:sz w:val="28"/>
              </w:rPr>
              <w:t>Благовещенска</w:t>
            </w:r>
          </w:p>
        </w:tc>
      </w:tr>
    </w:tbl>
    <w:p w:rsidR="001C6667" w:rsidRDefault="001C6667">
      <w:pPr>
        <w:pStyle w:val="TableParagraph"/>
        <w:rPr>
          <w:sz w:val="28"/>
        </w:rPr>
        <w:sectPr w:rsidR="001C6667">
          <w:pgSz w:w="16840" w:h="11910" w:orient="landscape"/>
          <w:pgMar w:top="820" w:right="708" w:bottom="280" w:left="992" w:header="720" w:footer="720" w:gutter="0"/>
          <w:cols w:space="720"/>
        </w:sectPr>
      </w:pPr>
    </w:p>
    <w:p w:rsidR="001C6667" w:rsidRDefault="001C6667">
      <w:pPr>
        <w:pStyle w:val="a3"/>
        <w:spacing w:before="2"/>
        <w:rPr>
          <w:sz w:val="2"/>
        </w:rPr>
      </w:pP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2024"/>
        <w:gridCol w:w="4213"/>
        <w:gridCol w:w="4536"/>
        <w:gridCol w:w="3402"/>
      </w:tblGrid>
      <w:tr w:rsidR="001C6667">
        <w:trPr>
          <w:trHeight w:val="1165"/>
        </w:trPr>
        <w:tc>
          <w:tcPr>
            <w:tcW w:w="817" w:type="dxa"/>
          </w:tcPr>
          <w:p w:rsidR="001C6667" w:rsidRDefault="001C6667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024" w:type="dxa"/>
          </w:tcPr>
          <w:p w:rsidR="001C6667" w:rsidRDefault="001C6667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13" w:type="dxa"/>
          </w:tcPr>
          <w:p w:rsidR="001C6667" w:rsidRDefault="00DA32BB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соответствия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законодательству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 сфере закупок товаров, работ, </w:t>
            </w:r>
            <w:r>
              <w:rPr>
                <w:spacing w:val="-2"/>
                <w:sz w:val="28"/>
              </w:rPr>
              <w:t>услуг</w:t>
            </w:r>
          </w:p>
        </w:tc>
        <w:tc>
          <w:tcPr>
            <w:tcW w:w="4536" w:type="dxa"/>
          </w:tcPr>
          <w:p w:rsidR="001C6667" w:rsidRDefault="00DA32BB">
            <w:pPr>
              <w:pStyle w:val="TableParagraph"/>
              <w:ind w:left="142"/>
              <w:rPr>
                <w:sz w:val="28"/>
              </w:rPr>
            </w:pPr>
            <w:r>
              <w:rPr>
                <w:sz w:val="28"/>
              </w:rPr>
              <w:t>квалификации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сотрудников;</w:t>
            </w:r>
          </w:p>
          <w:p w:rsidR="001C6667" w:rsidRDefault="00DA32BB">
            <w:pPr>
              <w:pStyle w:val="TableParagraph"/>
              <w:ind w:left="142"/>
              <w:rPr>
                <w:sz w:val="28"/>
              </w:rPr>
            </w:pPr>
            <w:r>
              <w:rPr>
                <w:sz w:val="28"/>
              </w:rPr>
              <w:t xml:space="preserve">6. отсутствие </w:t>
            </w:r>
            <w:r>
              <w:rPr>
                <w:spacing w:val="-2"/>
                <w:sz w:val="28"/>
              </w:rPr>
              <w:t>контроля</w:t>
            </w:r>
          </w:p>
        </w:tc>
        <w:tc>
          <w:tcPr>
            <w:tcW w:w="3402" w:type="dxa"/>
          </w:tcPr>
          <w:p w:rsidR="001C6667" w:rsidRDefault="001C6667">
            <w:pPr>
              <w:pStyle w:val="TableParagraph"/>
              <w:ind w:left="0"/>
              <w:rPr>
                <w:sz w:val="28"/>
              </w:rPr>
            </w:pPr>
          </w:p>
        </w:tc>
      </w:tr>
      <w:tr w:rsidR="001C6667">
        <w:trPr>
          <w:trHeight w:val="6117"/>
        </w:trPr>
        <w:tc>
          <w:tcPr>
            <w:tcW w:w="817" w:type="dxa"/>
          </w:tcPr>
          <w:p w:rsidR="001C6667" w:rsidRDefault="00DA32BB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5.</w:t>
            </w:r>
          </w:p>
        </w:tc>
        <w:tc>
          <w:tcPr>
            <w:tcW w:w="2024" w:type="dxa"/>
          </w:tcPr>
          <w:p w:rsidR="001C6667" w:rsidRDefault="00DA32BB">
            <w:pPr>
              <w:pStyle w:val="TableParagraph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Низкий</w:t>
            </w:r>
          </w:p>
        </w:tc>
        <w:tc>
          <w:tcPr>
            <w:tcW w:w="4213" w:type="dxa"/>
          </w:tcPr>
          <w:p w:rsidR="001C6667" w:rsidRDefault="00DA32BB">
            <w:pPr>
              <w:pStyle w:val="TableParagraph"/>
              <w:ind w:right="124"/>
              <w:rPr>
                <w:sz w:val="28"/>
              </w:rPr>
            </w:pPr>
            <w:r>
              <w:rPr>
                <w:sz w:val="28"/>
              </w:rPr>
              <w:t>Нарушение порядка предоставления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муниципальных услуг: отказ в предоставлении муниципальной услуги по основаниям, не </w:t>
            </w:r>
            <w:r>
              <w:rPr>
                <w:spacing w:val="-2"/>
                <w:sz w:val="28"/>
              </w:rPr>
              <w:t xml:space="preserve">предусмотренным </w:t>
            </w:r>
            <w:r>
              <w:rPr>
                <w:sz w:val="28"/>
              </w:rPr>
              <w:t>законодательством РФ, нарушение сроков</w:t>
            </w:r>
          </w:p>
        </w:tc>
        <w:tc>
          <w:tcPr>
            <w:tcW w:w="4536" w:type="dxa"/>
          </w:tcPr>
          <w:p w:rsidR="001C6667" w:rsidRDefault="00DA32BB">
            <w:pPr>
              <w:pStyle w:val="TableParagraph"/>
              <w:numPr>
                <w:ilvl w:val="0"/>
                <w:numId w:val="2"/>
              </w:numPr>
              <w:tabs>
                <w:tab w:val="left" w:pos="422"/>
              </w:tabs>
              <w:ind w:right="1259" w:firstLine="0"/>
              <w:rPr>
                <w:sz w:val="28"/>
              </w:rPr>
            </w:pPr>
            <w:r>
              <w:rPr>
                <w:sz w:val="28"/>
              </w:rPr>
              <w:t>недостаточный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уровень внутреннего контроля;</w:t>
            </w:r>
          </w:p>
          <w:p w:rsidR="001C6667" w:rsidRDefault="00DA32BB">
            <w:pPr>
              <w:pStyle w:val="TableParagraph"/>
              <w:numPr>
                <w:ilvl w:val="0"/>
                <w:numId w:val="2"/>
              </w:numPr>
              <w:tabs>
                <w:tab w:val="left" w:pos="422"/>
              </w:tabs>
              <w:ind w:right="439" w:firstLine="0"/>
              <w:rPr>
                <w:sz w:val="28"/>
              </w:rPr>
            </w:pPr>
            <w:r>
              <w:rPr>
                <w:sz w:val="28"/>
              </w:rPr>
              <w:t>низкий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уровень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квалификации </w:t>
            </w:r>
            <w:r>
              <w:rPr>
                <w:spacing w:val="-2"/>
                <w:sz w:val="28"/>
              </w:rPr>
              <w:t>сотрудников</w:t>
            </w:r>
          </w:p>
        </w:tc>
        <w:tc>
          <w:tcPr>
            <w:tcW w:w="3402" w:type="dxa"/>
          </w:tcPr>
          <w:p w:rsidR="001C6667" w:rsidRDefault="00DA32BB">
            <w:pPr>
              <w:pStyle w:val="TableParagraph"/>
              <w:ind w:right="115"/>
              <w:rPr>
                <w:sz w:val="28"/>
              </w:rPr>
            </w:pPr>
            <w:r>
              <w:rPr>
                <w:sz w:val="28"/>
              </w:rPr>
              <w:t xml:space="preserve">Управление архитектуры и градостроительства Земельное управление Комитет по управлению </w:t>
            </w:r>
            <w:r>
              <w:rPr>
                <w:spacing w:val="-2"/>
                <w:sz w:val="28"/>
              </w:rPr>
              <w:t xml:space="preserve">имуществом муниципального </w:t>
            </w:r>
            <w:r>
              <w:rPr>
                <w:sz w:val="28"/>
              </w:rPr>
              <w:t xml:space="preserve">образования города </w:t>
            </w:r>
            <w:r>
              <w:rPr>
                <w:spacing w:val="-2"/>
                <w:sz w:val="28"/>
              </w:rPr>
              <w:t xml:space="preserve">Благовещенска </w:t>
            </w:r>
            <w:r>
              <w:rPr>
                <w:sz w:val="28"/>
              </w:rPr>
              <w:t>Управление по развитию потребительского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рынка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услуг</w:t>
            </w:r>
          </w:p>
          <w:p w:rsidR="001C6667" w:rsidRDefault="00DA32BB">
            <w:pPr>
              <w:pStyle w:val="TableParagraph"/>
              <w:ind w:right="182"/>
              <w:rPr>
                <w:sz w:val="28"/>
              </w:rPr>
            </w:pPr>
            <w:r>
              <w:rPr>
                <w:sz w:val="28"/>
              </w:rPr>
              <w:t>Управление жилищн</w:t>
            </w:r>
            <w:proofErr w:type="gramStart"/>
            <w:r>
              <w:rPr>
                <w:sz w:val="28"/>
              </w:rPr>
              <w:t>о-</w:t>
            </w:r>
            <w:proofErr w:type="gramEnd"/>
            <w:r>
              <w:rPr>
                <w:sz w:val="28"/>
              </w:rPr>
              <w:t xml:space="preserve"> коммунального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хозяйства </w:t>
            </w:r>
            <w:r w:rsidR="006901B9">
              <w:rPr>
                <w:spacing w:val="-2"/>
                <w:sz w:val="28"/>
              </w:rPr>
              <w:t>Управление общественных связей</w:t>
            </w:r>
          </w:p>
          <w:p w:rsidR="001C6667" w:rsidRDefault="00DA32BB">
            <w:pPr>
              <w:pStyle w:val="TableParagraph"/>
              <w:spacing w:line="320" w:lineRule="atLeast"/>
              <w:ind w:right="271"/>
              <w:rPr>
                <w:sz w:val="28"/>
              </w:rPr>
            </w:pPr>
            <w:r>
              <w:rPr>
                <w:sz w:val="28"/>
              </w:rPr>
              <w:t>Управление культуры Управление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образования </w:t>
            </w:r>
            <w:r>
              <w:rPr>
                <w:spacing w:val="-2"/>
                <w:sz w:val="28"/>
              </w:rPr>
              <w:t xml:space="preserve">Управление </w:t>
            </w:r>
            <w:r>
              <w:rPr>
                <w:sz w:val="28"/>
              </w:rPr>
              <w:t>организационной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 w:rsidR="00831D76">
              <w:rPr>
                <w:sz w:val="28"/>
              </w:rPr>
              <w:t xml:space="preserve"> и международных связей</w:t>
            </w:r>
          </w:p>
        </w:tc>
      </w:tr>
      <w:tr w:rsidR="001C6667">
        <w:trPr>
          <w:trHeight w:val="2575"/>
        </w:trPr>
        <w:tc>
          <w:tcPr>
            <w:tcW w:w="817" w:type="dxa"/>
          </w:tcPr>
          <w:p w:rsidR="001C6667" w:rsidRDefault="00DA32BB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6.</w:t>
            </w:r>
          </w:p>
        </w:tc>
        <w:tc>
          <w:tcPr>
            <w:tcW w:w="2024" w:type="dxa"/>
          </w:tcPr>
          <w:p w:rsidR="001C6667" w:rsidRDefault="00DA32BB">
            <w:pPr>
              <w:pStyle w:val="TableParagraph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Низкий</w:t>
            </w:r>
          </w:p>
        </w:tc>
        <w:tc>
          <w:tcPr>
            <w:tcW w:w="4213" w:type="dxa"/>
          </w:tcPr>
          <w:p w:rsidR="001C6667" w:rsidRDefault="00DA32BB">
            <w:pPr>
              <w:pStyle w:val="TableParagraph"/>
              <w:spacing w:line="320" w:lineRule="atLeast"/>
              <w:ind w:right="94"/>
              <w:rPr>
                <w:sz w:val="28"/>
              </w:rPr>
            </w:pPr>
            <w:r>
              <w:rPr>
                <w:sz w:val="28"/>
              </w:rPr>
              <w:t>Создание необоснованных преимуществ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разработке механизмов поддержки субъектов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инвестиционной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 xml:space="preserve">предпринимательской </w:t>
            </w:r>
            <w:r>
              <w:rPr>
                <w:sz w:val="28"/>
              </w:rPr>
              <w:t xml:space="preserve">деятельности, не соответствующих нормам </w:t>
            </w:r>
            <w:proofErr w:type="gramStart"/>
            <w:r>
              <w:rPr>
                <w:spacing w:val="-2"/>
                <w:sz w:val="28"/>
              </w:rPr>
              <w:t>антимонопольного</w:t>
            </w:r>
            <w:proofErr w:type="gramEnd"/>
          </w:p>
        </w:tc>
        <w:tc>
          <w:tcPr>
            <w:tcW w:w="4536" w:type="dxa"/>
          </w:tcPr>
          <w:p w:rsidR="001C6667" w:rsidRDefault="00DA32BB">
            <w:pPr>
              <w:pStyle w:val="TableParagraph"/>
              <w:numPr>
                <w:ilvl w:val="0"/>
                <w:numId w:val="1"/>
              </w:numPr>
              <w:tabs>
                <w:tab w:val="left" w:pos="422"/>
              </w:tabs>
              <w:ind w:right="360" w:firstLine="0"/>
              <w:jc w:val="both"/>
              <w:rPr>
                <w:sz w:val="28"/>
              </w:rPr>
            </w:pPr>
            <w:r>
              <w:rPr>
                <w:sz w:val="28"/>
              </w:rPr>
              <w:t>недостаточный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уровень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знания сотрудниками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антимонопольного </w:t>
            </w:r>
            <w:r>
              <w:rPr>
                <w:spacing w:val="-2"/>
                <w:sz w:val="28"/>
              </w:rPr>
              <w:t>законодательства</w:t>
            </w:r>
          </w:p>
        </w:tc>
        <w:tc>
          <w:tcPr>
            <w:tcW w:w="3402" w:type="dxa"/>
          </w:tcPr>
          <w:p w:rsidR="001C6667" w:rsidRDefault="00DA32BB">
            <w:pPr>
              <w:pStyle w:val="TableParagraph"/>
              <w:spacing w:line="320" w:lineRule="atLeast"/>
              <w:ind w:right="18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Управление </w:t>
            </w:r>
            <w:r>
              <w:rPr>
                <w:sz w:val="28"/>
              </w:rPr>
              <w:t>экономического развития и инвестиций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Управление культуры Управление жилищн</w:t>
            </w:r>
            <w:proofErr w:type="gramStart"/>
            <w:r>
              <w:rPr>
                <w:sz w:val="28"/>
              </w:rPr>
              <w:t>о-</w:t>
            </w:r>
            <w:proofErr w:type="gramEnd"/>
            <w:r>
              <w:rPr>
                <w:sz w:val="28"/>
              </w:rPr>
              <w:t xml:space="preserve"> коммунального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хозяйства Управление по физической культуре,</w:t>
            </w:r>
          </w:p>
        </w:tc>
      </w:tr>
    </w:tbl>
    <w:p w:rsidR="001C6667" w:rsidRDefault="001C6667">
      <w:pPr>
        <w:pStyle w:val="TableParagraph"/>
        <w:spacing w:line="320" w:lineRule="atLeast"/>
        <w:rPr>
          <w:sz w:val="28"/>
        </w:rPr>
        <w:sectPr w:rsidR="001C6667">
          <w:pgSz w:w="16840" w:h="11910" w:orient="landscape"/>
          <w:pgMar w:top="820" w:right="708" w:bottom="280" w:left="992" w:header="720" w:footer="720" w:gutter="0"/>
          <w:cols w:space="720"/>
        </w:sectPr>
      </w:pPr>
    </w:p>
    <w:p w:rsidR="001C6667" w:rsidRDefault="001C6667">
      <w:pPr>
        <w:pStyle w:val="a3"/>
        <w:spacing w:before="2"/>
        <w:rPr>
          <w:sz w:val="2"/>
        </w:rPr>
      </w:pP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2024"/>
        <w:gridCol w:w="4213"/>
        <w:gridCol w:w="4536"/>
        <w:gridCol w:w="3402"/>
      </w:tblGrid>
      <w:tr w:rsidR="001C6667">
        <w:trPr>
          <w:trHeight w:val="843"/>
        </w:trPr>
        <w:tc>
          <w:tcPr>
            <w:tcW w:w="817" w:type="dxa"/>
          </w:tcPr>
          <w:p w:rsidR="001C6667" w:rsidRDefault="001C6667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024" w:type="dxa"/>
          </w:tcPr>
          <w:p w:rsidR="001C6667" w:rsidRDefault="001C6667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13" w:type="dxa"/>
          </w:tcPr>
          <w:p w:rsidR="001C6667" w:rsidRDefault="00DA32BB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законодательства</w:t>
            </w:r>
          </w:p>
        </w:tc>
        <w:tc>
          <w:tcPr>
            <w:tcW w:w="4536" w:type="dxa"/>
          </w:tcPr>
          <w:p w:rsidR="001C6667" w:rsidRDefault="001C6667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2" w:type="dxa"/>
          </w:tcPr>
          <w:p w:rsidR="001C6667" w:rsidRDefault="00DA32BB">
            <w:pPr>
              <w:pStyle w:val="TableParagraph"/>
              <w:ind w:right="182"/>
              <w:rPr>
                <w:sz w:val="28"/>
              </w:rPr>
            </w:pPr>
            <w:r>
              <w:rPr>
                <w:sz w:val="28"/>
              </w:rPr>
              <w:t>спорту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делам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молодежи Управление образования</w:t>
            </w:r>
          </w:p>
        </w:tc>
      </w:tr>
    </w:tbl>
    <w:p w:rsidR="0019587D" w:rsidRDefault="0019587D"/>
    <w:sectPr w:rsidR="0019587D">
      <w:pgSz w:w="16840" w:h="11910" w:orient="landscape"/>
      <w:pgMar w:top="820" w:right="708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26DC0"/>
    <w:multiLevelType w:val="hybridMultilevel"/>
    <w:tmpl w:val="54FE2876"/>
    <w:lvl w:ilvl="0" w:tplc="88EAEE36">
      <w:start w:val="1"/>
      <w:numFmt w:val="decimal"/>
      <w:lvlText w:val="%1."/>
      <w:lvlJc w:val="left"/>
      <w:pPr>
        <w:ind w:left="190" w:hanging="2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B4CDCDE">
      <w:numFmt w:val="bullet"/>
      <w:lvlText w:val="•"/>
      <w:lvlJc w:val="left"/>
      <w:pPr>
        <w:ind w:left="632" w:hanging="280"/>
      </w:pPr>
      <w:rPr>
        <w:rFonts w:hint="default"/>
        <w:lang w:val="ru-RU" w:eastAsia="en-US" w:bidi="ar-SA"/>
      </w:rPr>
    </w:lvl>
    <w:lvl w:ilvl="2" w:tplc="AAAE5826">
      <w:numFmt w:val="bullet"/>
      <w:lvlText w:val="•"/>
      <w:lvlJc w:val="left"/>
      <w:pPr>
        <w:ind w:left="1065" w:hanging="280"/>
      </w:pPr>
      <w:rPr>
        <w:rFonts w:hint="default"/>
        <w:lang w:val="ru-RU" w:eastAsia="en-US" w:bidi="ar-SA"/>
      </w:rPr>
    </w:lvl>
    <w:lvl w:ilvl="3" w:tplc="04C8D244">
      <w:numFmt w:val="bullet"/>
      <w:lvlText w:val="•"/>
      <w:lvlJc w:val="left"/>
      <w:pPr>
        <w:ind w:left="1497" w:hanging="280"/>
      </w:pPr>
      <w:rPr>
        <w:rFonts w:hint="default"/>
        <w:lang w:val="ru-RU" w:eastAsia="en-US" w:bidi="ar-SA"/>
      </w:rPr>
    </w:lvl>
    <w:lvl w:ilvl="4" w:tplc="21AAFD22">
      <w:numFmt w:val="bullet"/>
      <w:lvlText w:val="•"/>
      <w:lvlJc w:val="left"/>
      <w:pPr>
        <w:ind w:left="1930" w:hanging="280"/>
      </w:pPr>
      <w:rPr>
        <w:rFonts w:hint="default"/>
        <w:lang w:val="ru-RU" w:eastAsia="en-US" w:bidi="ar-SA"/>
      </w:rPr>
    </w:lvl>
    <w:lvl w:ilvl="5" w:tplc="ADDC77F8">
      <w:numFmt w:val="bullet"/>
      <w:lvlText w:val="•"/>
      <w:lvlJc w:val="left"/>
      <w:pPr>
        <w:ind w:left="2363" w:hanging="280"/>
      </w:pPr>
      <w:rPr>
        <w:rFonts w:hint="default"/>
        <w:lang w:val="ru-RU" w:eastAsia="en-US" w:bidi="ar-SA"/>
      </w:rPr>
    </w:lvl>
    <w:lvl w:ilvl="6" w:tplc="F2706A20">
      <w:numFmt w:val="bullet"/>
      <w:lvlText w:val="•"/>
      <w:lvlJc w:val="left"/>
      <w:pPr>
        <w:ind w:left="2795" w:hanging="280"/>
      </w:pPr>
      <w:rPr>
        <w:rFonts w:hint="default"/>
        <w:lang w:val="ru-RU" w:eastAsia="en-US" w:bidi="ar-SA"/>
      </w:rPr>
    </w:lvl>
    <w:lvl w:ilvl="7" w:tplc="C7E43070">
      <w:numFmt w:val="bullet"/>
      <w:lvlText w:val="•"/>
      <w:lvlJc w:val="left"/>
      <w:pPr>
        <w:ind w:left="3228" w:hanging="280"/>
      </w:pPr>
      <w:rPr>
        <w:rFonts w:hint="default"/>
        <w:lang w:val="ru-RU" w:eastAsia="en-US" w:bidi="ar-SA"/>
      </w:rPr>
    </w:lvl>
    <w:lvl w:ilvl="8" w:tplc="878EDB16">
      <w:numFmt w:val="bullet"/>
      <w:lvlText w:val="•"/>
      <w:lvlJc w:val="left"/>
      <w:pPr>
        <w:ind w:left="3660" w:hanging="280"/>
      </w:pPr>
      <w:rPr>
        <w:rFonts w:hint="default"/>
        <w:lang w:val="ru-RU" w:eastAsia="en-US" w:bidi="ar-SA"/>
      </w:rPr>
    </w:lvl>
  </w:abstractNum>
  <w:abstractNum w:abstractNumId="1">
    <w:nsid w:val="0C716E78"/>
    <w:multiLevelType w:val="hybridMultilevel"/>
    <w:tmpl w:val="99E8F03C"/>
    <w:lvl w:ilvl="0" w:tplc="BA164E66">
      <w:start w:val="1"/>
      <w:numFmt w:val="decimal"/>
      <w:lvlText w:val="%1."/>
      <w:lvlJc w:val="left"/>
      <w:pPr>
        <w:ind w:left="142" w:hanging="2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18EB760">
      <w:numFmt w:val="bullet"/>
      <w:lvlText w:val="•"/>
      <w:lvlJc w:val="left"/>
      <w:pPr>
        <w:ind w:left="578" w:hanging="280"/>
      </w:pPr>
      <w:rPr>
        <w:rFonts w:hint="default"/>
        <w:lang w:val="ru-RU" w:eastAsia="en-US" w:bidi="ar-SA"/>
      </w:rPr>
    </w:lvl>
    <w:lvl w:ilvl="2" w:tplc="7CA446F8">
      <w:numFmt w:val="bullet"/>
      <w:lvlText w:val="•"/>
      <w:lvlJc w:val="left"/>
      <w:pPr>
        <w:ind w:left="1017" w:hanging="280"/>
      </w:pPr>
      <w:rPr>
        <w:rFonts w:hint="default"/>
        <w:lang w:val="ru-RU" w:eastAsia="en-US" w:bidi="ar-SA"/>
      </w:rPr>
    </w:lvl>
    <w:lvl w:ilvl="3" w:tplc="E3AE0AD6">
      <w:numFmt w:val="bullet"/>
      <w:lvlText w:val="•"/>
      <w:lvlJc w:val="left"/>
      <w:pPr>
        <w:ind w:left="1455" w:hanging="280"/>
      </w:pPr>
      <w:rPr>
        <w:rFonts w:hint="default"/>
        <w:lang w:val="ru-RU" w:eastAsia="en-US" w:bidi="ar-SA"/>
      </w:rPr>
    </w:lvl>
    <w:lvl w:ilvl="4" w:tplc="15E67CE4">
      <w:numFmt w:val="bullet"/>
      <w:lvlText w:val="•"/>
      <w:lvlJc w:val="left"/>
      <w:pPr>
        <w:ind w:left="1894" w:hanging="280"/>
      </w:pPr>
      <w:rPr>
        <w:rFonts w:hint="default"/>
        <w:lang w:val="ru-RU" w:eastAsia="en-US" w:bidi="ar-SA"/>
      </w:rPr>
    </w:lvl>
    <w:lvl w:ilvl="5" w:tplc="DB06FD6E">
      <w:numFmt w:val="bullet"/>
      <w:lvlText w:val="•"/>
      <w:lvlJc w:val="left"/>
      <w:pPr>
        <w:ind w:left="2333" w:hanging="280"/>
      </w:pPr>
      <w:rPr>
        <w:rFonts w:hint="default"/>
        <w:lang w:val="ru-RU" w:eastAsia="en-US" w:bidi="ar-SA"/>
      </w:rPr>
    </w:lvl>
    <w:lvl w:ilvl="6" w:tplc="111EF48E">
      <w:numFmt w:val="bullet"/>
      <w:lvlText w:val="•"/>
      <w:lvlJc w:val="left"/>
      <w:pPr>
        <w:ind w:left="2771" w:hanging="280"/>
      </w:pPr>
      <w:rPr>
        <w:rFonts w:hint="default"/>
        <w:lang w:val="ru-RU" w:eastAsia="en-US" w:bidi="ar-SA"/>
      </w:rPr>
    </w:lvl>
    <w:lvl w:ilvl="7" w:tplc="A29A6EC2">
      <w:numFmt w:val="bullet"/>
      <w:lvlText w:val="•"/>
      <w:lvlJc w:val="left"/>
      <w:pPr>
        <w:ind w:left="3210" w:hanging="280"/>
      </w:pPr>
      <w:rPr>
        <w:rFonts w:hint="default"/>
        <w:lang w:val="ru-RU" w:eastAsia="en-US" w:bidi="ar-SA"/>
      </w:rPr>
    </w:lvl>
    <w:lvl w:ilvl="8" w:tplc="AAAAE404">
      <w:numFmt w:val="bullet"/>
      <w:lvlText w:val="•"/>
      <w:lvlJc w:val="left"/>
      <w:pPr>
        <w:ind w:left="3648" w:hanging="280"/>
      </w:pPr>
      <w:rPr>
        <w:rFonts w:hint="default"/>
        <w:lang w:val="ru-RU" w:eastAsia="en-US" w:bidi="ar-SA"/>
      </w:rPr>
    </w:lvl>
  </w:abstractNum>
  <w:abstractNum w:abstractNumId="2">
    <w:nsid w:val="19D250E3"/>
    <w:multiLevelType w:val="hybridMultilevel"/>
    <w:tmpl w:val="BD585E74"/>
    <w:lvl w:ilvl="0" w:tplc="13843052">
      <w:start w:val="1"/>
      <w:numFmt w:val="decimal"/>
      <w:lvlText w:val="%1."/>
      <w:lvlJc w:val="left"/>
      <w:pPr>
        <w:ind w:left="142" w:hanging="2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74CC602">
      <w:numFmt w:val="bullet"/>
      <w:lvlText w:val="•"/>
      <w:lvlJc w:val="left"/>
      <w:pPr>
        <w:ind w:left="578" w:hanging="280"/>
      </w:pPr>
      <w:rPr>
        <w:rFonts w:hint="default"/>
        <w:lang w:val="ru-RU" w:eastAsia="en-US" w:bidi="ar-SA"/>
      </w:rPr>
    </w:lvl>
    <w:lvl w:ilvl="2" w:tplc="B6603502">
      <w:numFmt w:val="bullet"/>
      <w:lvlText w:val="•"/>
      <w:lvlJc w:val="left"/>
      <w:pPr>
        <w:ind w:left="1017" w:hanging="280"/>
      </w:pPr>
      <w:rPr>
        <w:rFonts w:hint="default"/>
        <w:lang w:val="ru-RU" w:eastAsia="en-US" w:bidi="ar-SA"/>
      </w:rPr>
    </w:lvl>
    <w:lvl w:ilvl="3" w:tplc="FADC4C3C">
      <w:numFmt w:val="bullet"/>
      <w:lvlText w:val="•"/>
      <w:lvlJc w:val="left"/>
      <w:pPr>
        <w:ind w:left="1455" w:hanging="280"/>
      </w:pPr>
      <w:rPr>
        <w:rFonts w:hint="default"/>
        <w:lang w:val="ru-RU" w:eastAsia="en-US" w:bidi="ar-SA"/>
      </w:rPr>
    </w:lvl>
    <w:lvl w:ilvl="4" w:tplc="F5488C5A">
      <w:numFmt w:val="bullet"/>
      <w:lvlText w:val="•"/>
      <w:lvlJc w:val="left"/>
      <w:pPr>
        <w:ind w:left="1894" w:hanging="280"/>
      </w:pPr>
      <w:rPr>
        <w:rFonts w:hint="default"/>
        <w:lang w:val="ru-RU" w:eastAsia="en-US" w:bidi="ar-SA"/>
      </w:rPr>
    </w:lvl>
    <w:lvl w:ilvl="5" w:tplc="BC885D68">
      <w:numFmt w:val="bullet"/>
      <w:lvlText w:val="•"/>
      <w:lvlJc w:val="left"/>
      <w:pPr>
        <w:ind w:left="2333" w:hanging="280"/>
      </w:pPr>
      <w:rPr>
        <w:rFonts w:hint="default"/>
        <w:lang w:val="ru-RU" w:eastAsia="en-US" w:bidi="ar-SA"/>
      </w:rPr>
    </w:lvl>
    <w:lvl w:ilvl="6" w:tplc="B31CD70E">
      <w:numFmt w:val="bullet"/>
      <w:lvlText w:val="•"/>
      <w:lvlJc w:val="left"/>
      <w:pPr>
        <w:ind w:left="2771" w:hanging="280"/>
      </w:pPr>
      <w:rPr>
        <w:rFonts w:hint="default"/>
        <w:lang w:val="ru-RU" w:eastAsia="en-US" w:bidi="ar-SA"/>
      </w:rPr>
    </w:lvl>
    <w:lvl w:ilvl="7" w:tplc="E8F0E97C">
      <w:numFmt w:val="bullet"/>
      <w:lvlText w:val="•"/>
      <w:lvlJc w:val="left"/>
      <w:pPr>
        <w:ind w:left="3210" w:hanging="280"/>
      </w:pPr>
      <w:rPr>
        <w:rFonts w:hint="default"/>
        <w:lang w:val="ru-RU" w:eastAsia="en-US" w:bidi="ar-SA"/>
      </w:rPr>
    </w:lvl>
    <w:lvl w:ilvl="8" w:tplc="DF7AC4F4">
      <w:numFmt w:val="bullet"/>
      <w:lvlText w:val="•"/>
      <w:lvlJc w:val="left"/>
      <w:pPr>
        <w:ind w:left="3648" w:hanging="280"/>
      </w:pPr>
      <w:rPr>
        <w:rFonts w:hint="default"/>
        <w:lang w:val="ru-RU" w:eastAsia="en-US" w:bidi="ar-SA"/>
      </w:rPr>
    </w:lvl>
  </w:abstractNum>
  <w:abstractNum w:abstractNumId="3">
    <w:nsid w:val="32E53CFB"/>
    <w:multiLevelType w:val="hybridMultilevel"/>
    <w:tmpl w:val="4A109FCC"/>
    <w:lvl w:ilvl="0" w:tplc="D960B7D6">
      <w:start w:val="1"/>
      <w:numFmt w:val="decimal"/>
      <w:lvlText w:val="%1."/>
      <w:lvlJc w:val="left"/>
      <w:pPr>
        <w:ind w:left="142" w:hanging="2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BDA71CC">
      <w:numFmt w:val="bullet"/>
      <w:lvlText w:val="•"/>
      <w:lvlJc w:val="left"/>
      <w:pPr>
        <w:ind w:left="578" w:hanging="280"/>
      </w:pPr>
      <w:rPr>
        <w:rFonts w:hint="default"/>
        <w:lang w:val="ru-RU" w:eastAsia="en-US" w:bidi="ar-SA"/>
      </w:rPr>
    </w:lvl>
    <w:lvl w:ilvl="2" w:tplc="15048DD2">
      <w:numFmt w:val="bullet"/>
      <w:lvlText w:val="•"/>
      <w:lvlJc w:val="left"/>
      <w:pPr>
        <w:ind w:left="1017" w:hanging="280"/>
      </w:pPr>
      <w:rPr>
        <w:rFonts w:hint="default"/>
        <w:lang w:val="ru-RU" w:eastAsia="en-US" w:bidi="ar-SA"/>
      </w:rPr>
    </w:lvl>
    <w:lvl w:ilvl="3" w:tplc="47563122">
      <w:numFmt w:val="bullet"/>
      <w:lvlText w:val="•"/>
      <w:lvlJc w:val="left"/>
      <w:pPr>
        <w:ind w:left="1455" w:hanging="280"/>
      </w:pPr>
      <w:rPr>
        <w:rFonts w:hint="default"/>
        <w:lang w:val="ru-RU" w:eastAsia="en-US" w:bidi="ar-SA"/>
      </w:rPr>
    </w:lvl>
    <w:lvl w:ilvl="4" w:tplc="7682BFC6">
      <w:numFmt w:val="bullet"/>
      <w:lvlText w:val="•"/>
      <w:lvlJc w:val="left"/>
      <w:pPr>
        <w:ind w:left="1894" w:hanging="280"/>
      </w:pPr>
      <w:rPr>
        <w:rFonts w:hint="default"/>
        <w:lang w:val="ru-RU" w:eastAsia="en-US" w:bidi="ar-SA"/>
      </w:rPr>
    </w:lvl>
    <w:lvl w:ilvl="5" w:tplc="9564C90A">
      <w:numFmt w:val="bullet"/>
      <w:lvlText w:val="•"/>
      <w:lvlJc w:val="left"/>
      <w:pPr>
        <w:ind w:left="2333" w:hanging="280"/>
      </w:pPr>
      <w:rPr>
        <w:rFonts w:hint="default"/>
        <w:lang w:val="ru-RU" w:eastAsia="en-US" w:bidi="ar-SA"/>
      </w:rPr>
    </w:lvl>
    <w:lvl w:ilvl="6" w:tplc="115EBEB6">
      <w:numFmt w:val="bullet"/>
      <w:lvlText w:val="•"/>
      <w:lvlJc w:val="left"/>
      <w:pPr>
        <w:ind w:left="2771" w:hanging="280"/>
      </w:pPr>
      <w:rPr>
        <w:rFonts w:hint="default"/>
        <w:lang w:val="ru-RU" w:eastAsia="en-US" w:bidi="ar-SA"/>
      </w:rPr>
    </w:lvl>
    <w:lvl w:ilvl="7" w:tplc="CE064EF8">
      <w:numFmt w:val="bullet"/>
      <w:lvlText w:val="•"/>
      <w:lvlJc w:val="left"/>
      <w:pPr>
        <w:ind w:left="3210" w:hanging="280"/>
      </w:pPr>
      <w:rPr>
        <w:rFonts w:hint="default"/>
        <w:lang w:val="ru-RU" w:eastAsia="en-US" w:bidi="ar-SA"/>
      </w:rPr>
    </w:lvl>
    <w:lvl w:ilvl="8" w:tplc="D8585200">
      <w:numFmt w:val="bullet"/>
      <w:lvlText w:val="•"/>
      <w:lvlJc w:val="left"/>
      <w:pPr>
        <w:ind w:left="3648" w:hanging="280"/>
      </w:pPr>
      <w:rPr>
        <w:rFonts w:hint="default"/>
        <w:lang w:val="ru-RU" w:eastAsia="en-US" w:bidi="ar-SA"/>
      </w:rPr>
    </w:lvl>
  </w:abstractNum>
  <w:abstractNum w:abstractNumId="4">
    <w:nsid w:val="359D0AC2"/>
    <w:multiLevelType w:val="hybridMultilevel"/>
    <w:tmpl w:val="BF98E09C"/>
    <w:lvl w:ilvl="0" w:tplc="701683C6">
      <w:start w:val="1"/>
      <w:numFmt w:val="decimal"/>
      <w:lvlText w:val="%1."/>
      <w:lvlJc w:val="left"/>
      <w:pPr>
        <w:ind w:left="142" w:hanging="2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DB2EE80">
      <w:numFmt w:val="bullet"/>
      <w:lvlText w:val="•"/>
      <w:lvlJc w:val="left"/>
      <w:pPr>
        <w:ind w:left="578" w:hanging="280"/>
      </w:pPr>
      <w:rPr>
        <w:rFonts w:hint="default"/>
        <w:lang w:val="ru-RU" w:eastAsia="en-US" w:bidi="ar-SA"/>
      </w:rPr>
    </w:lvl>
    <w:lvl w:ilvl="2" w:tplc="6062FD48">
      <w:numFmt w:val="bullet"/>
      <w:lvlText w:val="•"/>
      <w:lvlJc w:val="left"/>
      <w:pPr>
        <w:ind w:left="1017" w:hanging="280"/>
      </w:pPr>
      <w:rPr>
        <w:rFonts w:hint="default"/>
        <w:lang w:val="ru-RU" w:eastAsia="en-US" w:bidi="ar-SA"/>
      </w:rPr>
    </w:lvl>
    <w:lvl w:ilvl="3" w:tplc="4C827F26">
      <w:numFmt w:val="bullet"/>
      <w:lvlText w:val="•"/>
      <w:lvlJc w:val="left"/>
      <w:pPr>
        <w:ind w:left="1455" w:hanging="280"/>
      </w:pPr>
      <w:rPr>
        <w:rFonts w:hint="default"/>
        <w:lang w:val="ru-RU" w:eastAsia="en-US" w:bidi="ar-SA"/>
      </w:rPr>
    </w:lvl>
    <w:lvl w:ilvl="4" w:tplc="5D3C2A10">
      <w:numFmt w:val="bullet"/>
      <w:lvlText w:val="•"/>
      <w:lvlJc w:val="left"/>
      <w:pPr>
        <w:ind w:left="1894" w:hanging="280"/>
      </w:pPr>
      <w:rPr>
        <w:rFonts w:hint="default"/>
        <w:lang w:val="ru-RU" w:eastAsia="en-US" w:bidi="ar-SA"/>
      </w:rPr>
    </w:lvl>
    <w:lvl w:ilvl="5" w:tplc="EBF6EABE">
      <w:numFmt w:val="bullet"/>
      <w:lvlText w:val="•"/>
      <w:lvlJc w:val="left"/>
      <w:pPr>
        <w:ind w:left="2333" w:hanging="280"/>
      </w:pPr>
      <w:rPr>
        <w:rFonts w:hint="default"/>
        <w:lang w:val="ru-RU" w:eastAsia="en-US" w:bidi="ar-SA"/>
      </w:rPr>
    </w:lvl>
    <w:lvl w:ilvl="6" w:tplc="1FCC2BDC">
      <w:numFmt w:val="bullet"/>
      <w:lvlText w:val="•"/>
      <w:lvlJc w:val="left"/>
      <w:pPr>
        <w:ind w:left="2771" w:hanging="280"/>
      </w:pPr>
      <w:rPr>
        <w:rFonts w:hint="default"/>
        <w:lang w:val="ru-RU" w:eastAsia="en-US" w:bidi="ar-SA"/>
      </w:rPr>
    </w:lvl>
    <w:lvl w:ilvl="7" w:tplc="144AE376">
      <w:numFmt w:val="bullet"/>
      <w:lvlText w:val="•"/>
      <w:lvlJc w:val="left"/>
      <w:pPr>
        <w:ind w:left="3210" w:hanging="280"/>
      </w:pPr>
      <w:rPr>
        <w:rFonts w:hint="default"/>
        <w:lang w:val="ru-RU" w:eastAsia="en-US" w:bidi="ar-SA"/>
      </w:rPr>
    </w:lvl>
    <w:lvl w:ilvl="8" w:tplc="EA20904C">
      <w:numFmt w:val="bullet"/>
      <w:lvlText w:val="•"/>
      <w:lvlJc w:val="left"/>
      <w:pPr>
        <w:ind w:left="3648" w:hanging="280"/>
      </w:pPr>
      <w:rPr>
        <w:rFonts w:hint="default"/>
        <w:lang w:val="ru-RU" w:eastAsia="en-US" w:bidi="ar-SA"/>
      </w:rPr>
    </w:lvl>
  </w:abstractNum>
  <w:abstractNum w:abstractNumId="5">
    <w:nsid w:val="3D12131E"/>
    <w:multiLevelType w:val="hybridMultilevel"/>
    <w:tmpl w:val="2A14954C"/>
    <w:lvl w:ilvl="0" w:tplc="FF6A1428">
      <w:start w:val="1"/>
      <w:numFmt w:val="decimal"/>
      <w:lvlText w:val="%1."/>
      <w:lvlJc w:val="left"/>
      <w:pPr>
        <w:ind w:left="142" w:hanging="2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FB8ADE6">
      <w:numFmt w:val="bullet"/>
      <w:lvlText w:val="•"/>
      <w:lvlJc w:val="left"/>
      <w:pPr>
        <w:ind w:left="578" w:hanging="280"/>
      </w:pPr>
      <w:rPr>
        <w:rFonts w:hint="default"/>
        <w:lang w:val="ru-RU" w:eastAsia="en-US" w:bidi="ar-SA"/>
      </w:rPr>
    </w:lvl>
    <w:lvl w:ilvl="2" w:tplc="C234D79C">
      <w:numFmt w:val="bullet"/>
      <w:lvlText w:val="•"/>
      <w:lvlJc w:val="left"/>
      <w:pPr>
        <w:ind w:left="1017" w:hanging="280"/>
      </w:pPr>
      <w:rPr>
        <w:rFonts w:hint="default"/>
        <w:lang w:val="ru-RU" w:eastAsia="en-US" w:bidi="ar-SA"/>
      </w:rPr>
    </w:lvl>
    <w:lvl w:ilvl="3" w:tplc="377E2A4C">
      <w:numFmt w:val="bullet"/>
      <w:lvlText w:val="•"/>
      <w:lvlJc w:val="left"/>
      <w:pPr>
        <w:ind w:left="1455" w:hanging="280"/>
      </w:pPr>
      <w:rPr>
        <w:rFonts w:hint="default"/>
        <w:lang w:val="ru-RU" w:eastAsia="en-US" w:bidi="ar-SA"/>
      </w:rPr>
    </w:lvl>
    <w:lvl w:ilvl="4" w:tplc="FE42C3EE">
      <w:numFmt w:val="bullet"/>
      <w:lvlText w:val="•"/>
      <w:lvlJc w:val="left"/>
      <w:pPr>
        <w:ind w:left="1894" w:hanging="280"/>
      </w:pPr>
      <w:rPr>
        <w:rFonts w:hint="default"/>
        <w:lang w:val="ru-RU" w:eastAsia="en-US" w:bidi="ar-SA"/>
      </w:rPr>
    </w:lvl>
    <w:lvl w:ilvl="5" w:tplc="3566ED20">
      <w:numFmt w:val="bullet"/>
      <w:lvlText w:val="•"/>
      <w:lvlJc w:val="left"/>
      <w:pPr>
        <w:ind w:left="2333" w:hanging="280"/>
      </w:pPr>
      <w:rPr>
        <w:rFonts w:hint="default"/>
        <w:lang w:val="ru-RU" w:eastAsia="en-US" w:bidi="ar-SA"/>
      </w:rPr>
    </w:lvl>
    <w:lvl w:ilvl="6" w:tplc="7A36C6E6">
      <w:numFmt w:val="bullet"/>
      <w:lvlText w:val="•"/>
      <w:lvlJc w:val="left"/>
      <w:pPr>
        <w:ind w:left="2771" w:hanging="280"/>
      </w:pPr>
      <w:rPr>
        <w:rFonts w:hint="default"/>
        <w:lang w:val="ru-RU" w:eastAsia="en-US" w:bidi="ar-SA"/>
      </w:rPr>
    </w:lvl>
    <w:lvl w:ilvl="7" w:tplc="17B4AD74">
      <w:numFmt w:val="bullet"/>
      <w:lvlText w:val="•"/>
      <w:lvlJc w:val="left"/>
      <w:pPr>
        <w:ind w:left="3210" w:hanging="280"/>
      </w:pPr>
      <w:rPr>
        <w:rFonts w:hint="default"/>
        <w:lang w:val="ru-RU" w:eastAsia="en-US" w:bidi="ar-SA"/>
      </w:rPr>
    </w:lvl>
    <w:lvl w:ilvl="8" w:tplc="EBCED5E0">
      <w:numFmt w:val="bullet"/>
      <w:lvlText w:val="•"/>
      <w:lvlJc w:val="left"/>
      <w:pPr>
        <w:ind w:left="3648" w:hanging="28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1C6667"/>
    <w:rsid w:val="0019587D"/>
    <w:rsid w:val="001C6667"/>
    <w:rsid w:val="006901B9"/>
    <w:rsid w:val="00730AC8"/>
    <w:rsid w:val="00831D76"/>
    <w:rsid w:val="00DA32BB"/>
    <w:rsid w:val="00F96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559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Дайлиде Дмитрий Анатольевич</dc:creator>
  <cp:lastModifiedBy>Шевченко Анастасия Евгеньевна</cp:lastModifiedBy>
  <cp:revision>2</cp:revision>
  <dcterms:created xsi:type="dcterms:W3CDTF">2024-12-28T02:14:00Z</dcterms:created>
  <dcterms:modified xsi:type="dcterms:W3CDTF">2024-12-28T02:14:00Z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2023-12-28T00:00:00Z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2024-12-26T00:00:00Z</vt:filetime>
  </property>
  <property fmtid="{D5CDD505-2E9C-101B-9397-08002B2CF9AE}" pid="5" name="Producer">
    <vt:lpwstr>Aspose.Words for .NET 21.3.0</vt:lpwstr>
  </property>
</Properties>
</file>