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48" w:type="dxa"/>
        <w:tblInd w:w="-106" w:type="dxa"/>
        <w:tblLook w:val="01E0" w:firstRow="1" w:lastRow="1" w:firstColumn="1" w:lastColumn="1" w:noHBand="0" w:noVBand="0"/>
      </w:tblPr>
      <w:tblGrid>
        <w:gridCol w:w="8152"/>
        <w:gridCol w:w="7796"/>
      </w:tblGrid>
      <w:tr w:rsidR="00CF2F0D" w:rsidRPr="00711A28" w14:paraId="282D7270" w14:textId="77777777" w:rsidTr="00FC0986">
        <w:trPr>
          <w:trHeight w:val="1408"/>
        </w:trPr>
        <w:tc>
          <w:tcPr>
            <w:tcW w:w="8152" w:type="dxa"/>
          </w:tcPr>
          <w:p w14:paraId="3929F904" w14:textId="77777777" w:rsidR="00CF2F0D" w:rsidRPr="00711A28" w:rsidRDefault="00CF2F0D" w:rsidP="00F12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1A42CE85" w14:textId="77777777" w:rsidR="001F23EE" w:rsidRPr="00711A28" w:rsidRDefault="001F23EE" w:rsidP="00E62EC2">
            <w:pPr>
              <w:spacing w:after="0" w:line="240" w:lineRule="auto"/>
              <w:ind w:left="-51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F98369" w14:textId="4EFBF777" w:rsidR="002E70B4" w:rsidRPr="00711A28" w:rsidRDefault="00445128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1F23EE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699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14:paraId="7233045F" w14:textId="77777777" w:rsidR="00FC0986" w:rsidRPr="00711A28" w:rsidRDefault="001F23EE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14:paraId="2A3B9751" w14:textId="77777777" w:rsidR="001F23EE" w:rsidRPr="00711A28" w:rsidRDefault="001F23EE" w:rsidP="00F12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16A3E0EB" w14:textId="19C80AC7" w:rsidR="00DE7FAC" w:rsidRPr="001D0088" w:rsidRDefault="00DE7FAC" w:rsidP="00DE7F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62424">
              <w:rPr>
                <w:rFonts w:ascii="Times New Roman" w:hAnsi="Times New Roman" w:cs="Times New Roman"/>
                <w:sz w:val="28"/>
                <w:szCs w:val="28"/>
              </w:rPr>
              <w:t xml:space="preserve">27.03.2023 </w:t>
            </w:r>
            <w:r w:rsidRPr="001D008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62424">
              <w:rPr>
                <w:rFonts w:ascii="Times New Roman" w:hAnsi="Times New Roman" w:cs="Times New Roman"/>
                <w:sz w:val="28"/>
                <w:szCs w:val="28"/>
              </w:rPr>
              <w:t>1369</w:t>
            </w:r>
            <w:bookmarkStart w:id="0" w:name="_GoBack"/>
            <w:bookmarkEnd w:id="0"/>
          </w:p>
          <w:p w14:paraId="74742E9F" w14:textId="678D434E" w:rsidR="0025774E" w:rsidRPr="00711A28" w:rsidRDefault="0025774E" w:rsidP="002577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F0D" w:rsidRPr="00711A28" w14:paraId="601AEFA5" w14:textId="77777777" w:rsidTr="00FC0986">
        <w:tc>
          <w:tcPr>
            <w:tcW w:w="8152" w:type="dxa"/>
          </w:tcPr>
          <w:p w14:paraId="728C0315" w14:textId="77777777" w:rsidR="00CF2F0D" w:rsidRPr="00711A28" w:rsidRDefault="00CF2F0D" w:rsidP="00F12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14:paraId="005F3904" w14:textId="77777777" w:rsidR="00CF2F0D" w:rsidRPr="00711A28" w:rsidRDefault="001F23EE" w:rsidP="00E62E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1A2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  <w:r w:rsidR="00E62EC2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F0D" w:rsidRPr="00711A2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</w:tc>
      </w:tr>
    </w:tbl>
    <w:p w14:paraId="046878B2" w14:textId="77777777" w:rsidR="00552E66" w:rsidRDefault="00552E66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6EAE7CE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Перечень</w:t>
      </w:r>
    </w:p>
    <w:p w14:paraId="6CCBAAF1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11A28">
        <w:rPr>
          <w:rFonts w:ascii="Times New Roman" w:hAnsi="Times New Roman" w:cs="Times New Roman"/>
          <w:sz w:val="28"/>
          <w:szCs w:val="28"/>
        </w:rPr>
        <w:t>объектов капитального строительства (реконструкции, в том числе с элементами реставрации, технического</w:t>
      </w:r>
      <w:proofErr w:type="gramEnd"/>
    </w:p>
    <w:p w14:paraId="5C69C8F9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перевооружения) муниципальной собственности и объектов недвижимого имущества, приобретаемых</w:t>
      </w:r>
    </w:p>
    <w:p w14:paraId="614FE82C" w14:textId="77777777" w:rsidR="00486AF3" w:rsidRPr="00711A28" w:rsidRDefault="00486AF3" w:rsidP="00486A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1A28">
        <w:rPr>
          <w:rFonts w:ascii="Times New Roman" w:hAnsi="Times New Roman" w:cs="Times New Roman"/>
          <w:sz w:val="28"/>
          <w:szCs w:val="28"/>
        </w:rPr>
        <w:t>в муниципальную собственность муниципального образования города Благовещенска</w:t>
      </w:r>
    </w:p>
    <w:p w14:paraId="518AD984" w14:textId="77777777" w:rsidR="00486AF3" w:rsidRPr="00022B38" w:rsidRDefault="00486AF3" w:rsidP="00486AF3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55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1"/>
        <w:gridCol w:w="1566"/>
        <w:gridCol w:w="966"/>
        <w:gridCol w:w="1276"/>
        <w:gridCol w:w="66"/>
        <w:gridCol w:w="1210"/>
        <w:gridCol w:w="1217"/>
        <w:gridCol w:w="1493"/>
        <w:gridCol w:w="1133"/>
        <w:gridCol w:w="10"/>
        <w:gridCol w:w="826"/>
        <w:gridCol w:w="21"/>
        <w:gridCol w:w="990"/>
        <w:gridCol w:w="453"/>
        <w:gridCol w:w="718"/>
        <w:gridCol w:w="10"/>
        <w:gridCol w:w="321"/>
        <w:gridCol w:w="624"/>
        <w:gridCol w:w="418"/>
        <w:gridCol w:w="443"/>
        <w:gridCol w:w="900"/>
        <w:gridCol w:w="150"/>
        <w:gridCol w:w="150"/>
        <w:gridCol w:w="150"/>
        <w:gridCol w:w="144"/>
      </w:tblGrid>
      <w:tr w:rsidR="00E954A3" w14:paraId="2BEE5E9B" w14:textId="77777777" w:rsidTr="001D2ACA">
        <w:trPr>
          <w:gridAfter w:val="5"/>
          <w:wAfter w:w="428" w:type="pct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8E9E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муниципальной программы, основного мероприятия, мероприятия/объекта капитального строительства (объекта недвижимого имущества)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324B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Направление инвестирования (проектные работы, строительство, реконструкция, техническое перевооружение, приобретение)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3A7E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Создаваемая мощность (прирост мощности) объекта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C60B" w14:textId="77777777" w:rsidR="00486AF3" w:rsidRPr="009D3A0F" w:rsidRDefault="00B322C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Сметная стоимость объекта </w:t>
            </w:r>
            <w:r w:rsidR="00486AF3"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или предполагаемая (предельная) стоимость объекта (тыс. руб.)</w:t>
            </w:r>
          </w:p>
        </w:tc>
        <w:tc>
          <w:tcPr>
            <w:tcW w:w="3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7EC5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определения стоимости строительства объекта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1F2F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Срок строительства объекта или реализации мероприятия (с учетом разработки ПСД) /срок разработки ПСД</w:t>
            </w:r>
          </w:p>
        </w:tc>
        <w:tc>
          <w:tcPr>
            <w:tcW w:w="21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4331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Плановый объем и источники финансирования по годам реализации муниципальной программы, тыс. руб.</w:t>
            </w:r>
          </w:p>
        </w:tc>
      </w:tr>
      <w:tr w:rsidR="00896058" w14:paraId="25F15451" w14:textId="77777777" w:rsidTr="00896058">
        <w:trPr>
          <w:gridAfter w:val="5"/>
          <w:wAfter w:w="428" w:type="pct"/>
        </w:trPr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35CD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DCFA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450E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E2A8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2632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F381" w14:textId="77777777" w:rsidR="00486AF3" w:rsidRPr="009D3A0F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5D34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5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565A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Общий объем финансирования, тыс. руб.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98F4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Федеральный бюджет</w:t>
            </w:r>
          </w:p>
        </w:tc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BB5D0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Областной бюджет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B8FD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Городской бюджет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A63D" w14:textId="77777777" w:rsidR="00486AF3" w:rsidRPr="009D3A0F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D3A0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Внебюджетные средства</w:t>
            </w:r>
          </w:p>
        </w:tc>
      </w:tr>
      <w:tr w:rsidR="0097332A" w14:paraId="7E00B620" w14:textId="77777777" w:rsidTr="00F76435">
        <w:trPr>
          <w:gridAfter w:val="5"/>
          <w:wAfter w:w="428" w:type="pct"/>
          <w:trHeight w:val="1082"/>
        </w:trPr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7F51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22BD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7E1C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4BCA9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539F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C564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63DE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33FB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ВСЕГО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1999" w14:textId="77777777" w:rsidR="00022B38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В том числе расходы на ПИР и ПСД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CE43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A559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2C56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B364" w14:textId="77777777" w:rsidR="00486AF3" w:rsidRPr="006061C8" w:rsidRDefault="00486AF3" w:rsidP="00E954A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</w:p>
        </w:tc>
      </w:tr>
      <w:tr w:rsidR="0097332A" w14:paraId="7B04D798" w14:textId="77777777" w:rsidTr="00F76435">
        <w:trPr>
          <w:gridAfter w:val="5"/>
          <w:wAfter w:w="428" w:type="pct"/>
          <w:trHeight w:val="179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EFA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889A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642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B8DC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B7B2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1775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BDA6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2A1F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D689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0623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2151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E788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34B5" w14:textId="77777777" w:rsidR="00486AF3" w:rsidRPr="006061C8" w:rsidRDefault="00486AF3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17"/>
                <w:szCs w:val="17"/>
                <w:lang w:eastAsia="en-US"/>
              </w:rPr>
            </w:pPr>
            <w:r w:rsidRPr="006061C8">
              <w:rPr>
                <w:rFonts w:ascii="Times New Roman" w:hAnsi="Times New Roman" w:cs="Times New Roman"/>
                <w:sz w:val="17"/>
                <w:szCs w:val="17"/>
                <w:lang w:eastAsia="en-US"/>
              </w:rPr>
              <w:t>13</w:t>
            </w:r>
          </w:p>
        </w:tc>
      </w:tr>
      <w:tr w:rsidR="0097332A" w14:paraId="6AD11090" w14:textId="77777777" w:rsidTr="00C37A19">
        <w:trPr>
          <w:gridAfter w:val="5"/>
          <w:wAfter w:w="428" w:type="pct"/>
          <w:trHeight w:val="876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CFEC3E" w14:textId="2DBB49B1" w:rsidR="00510366" w:rsidRPr="00F51D89" w:rsidRDefault="00510366" w:rsidP="00DC630F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F51D89">
              <w:rPr>
                <w:rFonts w:ascii="Times New Roman" w:hAnsi="Times New Roman" w:cs="Times New Roman"/>
                <w:sz w:val="20"/>
                <w:lang w:eastAsia="en-US"/>
              </w:rPr>
              <w:t>Вс</w:t>
            </w:r>
            <w:r w:rsidR="00DC630F">
              <w:rPr>
                <w:rFonts w:ascii="Times New Roman" w:hAnsi="Times New Roman" w:cs="Times New Roman"/>
                <w:sz w:val="20"/>
                <w:lang w:eastAsia="en-US"/>
              </w:rPr>
              <w:t>его по муниципальной программе «</w:t>
            </w:r>
            <w:r w:rsidRPr="00F51D89">
              <w:rPr>
                <w:rFonts w:ascii="Times New Roman" w:hAnsi="Times New Roman" w:cs="Times New Roman"/>
                <w:sz w:val="20"/>
                <w:lang w:eastAsia="en-US"/>
              </w:rPr>
              <w:t xml:space="preserve">Развитие и сохранение культуры в городе Благовещенске», в том числе: 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6AA1D" w14:textId="77777777" w:rsidR="00510366" w:rsidRDefault="00510366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8FF17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EE60E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C729C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5CE78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F27E3" w14:textId="77777777" w:rsidR="00510366" w:rsidRDefault="00510366" w:rsidP="00C37A19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10366">
              <w:rPr>
                <w:rFonts w:ascii="Times New Roman" w:hAnsi="Times New Roman" w:cs="Times New Roman"/>
                <w:sz w:val="20"/>
                <w:lang w:eastAsia="en-US"/>
              </w:rPr>
              <w:t>Всего по муниципальной программе, в том числе:</w:t>
            </w:r>
          </w:p>
          <w:p w14:paraId="026A08DC" w14:textId="77777777" w:rsidR="00C37A19" w:rsidRDefault="00C37A19" w:rsidP="00C37A19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38E287C9" w14:textId="77777777" w:rsidR="00C37A19" w:rsidRDefault="00C37A19" w:rsidP="00C37A19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657FF5C6" w14:textId="77777777" w:rsidR="00C37A19" w:rsidRDefault="00C37A19" w:rsidP="00C37A19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14:paraId="02518579" w14:textId="72470CB3" w:rsidR="00C37A19" w:rsidRPr="00510366" w:rsidRDefault="00C37A19" w:rsidP="00C37A19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2B62" w14:textId="2A8D7BD0" w:rsidR="00510366" w:rsidRPr="00510366" w:rsidRDefault="001D2AC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F976" w14:textId="5720D6D0" w:rsidR="00510366" w:rsidRPr="00510366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0CE" w14:textId="43F54B76" w:rsidR="00510366" w:rsidRPr="00510366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7D70" w14:textId="3105C584" w:rsidR="00510366" w:rsidRPr="00AE4794" w:rsidRDefault="001D2ACA" w:rsidP="0097332A">
            <w:pPr>
              <w:pStyle w:val="ConsPlusNormal"/>
              <w:ind w:hanging="66"/>
              <w:jc w:val="center"/>
              <w:rPr>
                <w:rFonts w:ascii="Times New Roman" w:hAnsi="Times New Roman" w:cs="Times New Roman"/>
                <w:sz w:val="20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F9EB" w14:textId="2E56CEB5" w:rsidR="00510366" w:rsidRPr="00510366" w:rsidRDefault="001D2AC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8A1C" w14:textId="77777777" w:rsidR="00510366" w:rsidRP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510366"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97332A" w14:paraId="7E370174" w14:textId="77777777" w:rsidTr="00F76435">
        <w:trPr>
          <w:gridAfter w:val="5"/>
          <w:wAfter w:w="428" w:type="pct"/>
          <w:trHeight w:val="18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754D96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E5546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A39EA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CBDE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DC5A5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42168" w14:textId="77777777" w:rsidR="00510366" w:rsidRDefault="00510366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C28426" w14:textId="4DFCF4DD" w:rsidR="00510366" w:rsidRDefault="00510366" w:rsidP="00AB7A2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  <w:r w:rsidR="00AB7A23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478E6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EFA40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35C44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76F93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03033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5C72E" w14:textId="77777777" w:rsidR="00510366" w:rsidRDefault="00510366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E954A3" w14:paraId="27090448" w14:textId="77777777" w:rsidTr="00896058">
        <w:trPr>
          <w:trHeight w:val="142"/>
        </w:trPr>
        <w:tc>
          <w:tcPr>
            <w:tcW w:w="4572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3632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 xml:space="preserve">Подпрограмма 2 «Дополнительное образование детей в сфере культуры» </w:t>
            </w:r>
          </w:p>
        </w:tc>
        <w:tc>
          <w:tcPr>
            <w:tcW w:w="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2FD51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F6EC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ADABC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62879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" w:type="pct"/>
            <w:tcBorders>
              <w:left w:val="nil"/>
            </w:tcBorders>
            <w:vAlign w:val="center"/>
          </w:tcPr>
          <w:p w14:paraId="2B8BA36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76435" w14:paraId="2344EFE3" w14:textId="77777777" w:rsidTr="008305A9">
        <w:trPr>
          <w:gridAfter w:val="5"/>
          <w:wAfter w:w="428" w:type="pct"/>
          <w:trHeight w:val="1824"/>
        </w:trPr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F611C7" w14:textId="77777777" w:rsidR="00F76435" w:rsidRPr="00E872DE" w:rsidRDefault="00F7643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lastRenderedPageBreak/>
              <w:t>Основное мероприятие 2.2. «</w:t>
            </w:r>
            <w:r w:rsidRPr="00E872DE">
              <w:rPr>
                <w:rFonts w:ascii="Times New Roman" w:hAnsi="Times New Roman" w:cs="Times New Roman"/>
                <w:sz w:val="20"/>
              </w:rPr>
              <w:t xml:space="preserve">Развитие инфраструктуры учреждений дополнительного образования детей в сфере культуры», </w:t>
            </w:r>
            <w:r w:rsidRPr="00E872DE">
              <w:rPr>
                <w:rFonts w:ascii="Times New Roman" w:hAnsi="Times New Roman" w:cs="Times New Roman"/>
                <w:sz w:val="20"/>
                <w:lang w:eastAsia="en-US"/>
              </w:rPr>
              <w:t>в том числе: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4CE0B" w14:textId="77777777" w:rsidR="00F76435" w:rsidRDefault="00F7643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1522A" w14:textId="77777777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9EAC0" w14:textId="77777777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FAB40" w14:textId="77777777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9BED8" w14:textId="77777777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4368" w14:textId="77777777" w:rsidR="00F76435" w:rsidRDefault="00F7643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основному мероприятию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A593" w14:textId="40B8BD46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EC77" w14:textId="20E8EA8D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8FF0" w14:textId="605FC21B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A3A8" w14:textId="12F73832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4A16" w14:textId="24140925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F0C0" w14:textId="7E333FB5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35780239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B38DCA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534C4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348F2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22204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FAC79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8808F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8EFA6" w14:textId="54A7D10E" w:rsidR="001A183A" w:rsidRDefault="001A183A" w:rsidP="00AB7A2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  <w:r w:rsidR="00AB7A23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E9D55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67A2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A084F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D911F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25249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A400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76435" w14:paraId="2493E057" w14:textId="77777777" w:rsidTr="00896058">
        <w:trPr>
          <w:gridAfter w:val="5"/>
          <w:wAfter w:w="428" w:type="pct"/>
          <w:trHeight w:val="1452"/>
        </w:trPr>
        <w:tc>
          <w:tcPr>
            <w:tcW w:w="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FA13D5" w14:textId="77777777" w:rsidR="00F76435" w:rsidRDefault="00F7643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Мероприятие 2.2.1. «Выполнение проектных и изыскательских работ по объектам капитального строительства», в том числе:</w:t>
            </w:r>
          </w:p>
        </w:tc>
        <w:tc>
          <w:tcPr>
            <w:tcW w:w="4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D7A507" w14:textId="77777777" w:rsidR="00F76435" w:rsidRDefault="00F76435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2BE6D" w14:textId="77777777" w:rsidR="00F76435" w:rsidRDefault="00F76435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B06756" w14:textId="77777777" w:rsidR="00F76435" w:rsidRDefault="00F76435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79454E" w14:textId="77777777" w:rsidR="00F76435" w:rsidRDefault="00F76435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648CDD" w14:textId="77777777" w:rsidR="00F76435" w:rsidRDefault="00F76435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CD7B9" w14:textId="77777777" w:rsidR="00F76435" w:rsidRDefault="00F76435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мероприятию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C9B18" w14:textId="010E89C2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694C0" w14:textId="712DBB34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569F5" w14:textId="28B35AAA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BEBE89" w14:textId="29ABE988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06224" w14:textId="5A6BD64A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1C6C9" w14:textId="45E483B9" w:rsidR="00F76435" w:rsidRDefault="00F76435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75877C7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42D8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B3F1F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15C42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D1B35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981D2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6064B" w14:textId="77777777" w:rsidR="00F115A8" w:rsidRDefault="00F115A8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C3D26" w14:textId="450BF0B5" w:rsidR="00F115A8" w:rsidRDefault="00F115A8" w:rsidP="00AB7A2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  <w:r w:rsidR="00AB7A23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29360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CA90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D8BF9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F90CC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2A492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0534D" w14:textId="77777777" w:rsidR="00F115A8" w:rsidRDefault="00F115A8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62298127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F80015" w14:textId="207D513F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2.2.1.1. Выполнение проектных и изыскательских работ на реконструкцию здания </w:t>
            </w:r>
            <w:r w:rsidRPr="00B543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МБУД</w:t>
            </w:r>
            <w:r w:rsidR="00A145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 «Художественная школа» по ул</w:t>
            </w:r>
            <w:proofErr w:type="gramStart"/>
            <w:r w:rsidR="00A145B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B543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</w:t>
            </w:r>
            <w:proofErr w:type="gramEnd"/>
            <w:r w:rsidRPr="00B5437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айковского, 61</w:t>
            </w:r>
          </w:p>
        </w:tc>
        <w:tc>
          <w:tcPr>
            <w:tcW w:w="4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2809F6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Проектные работы</w:t>
            </w:r>
          </w:p>
        </w:tc>
        <w:tc>
          <w:tcPr>
            <w:tcW w:w="2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12DE28" w14:textId="4FA40EDF" w:rsidR="001A183A" w:rsidRPr="00063502" w:rsidRDefault="00063502" w:rsidP="00027F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350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130 мест</w:t>
            </w:r>
          </w:p>
        </w:tc>
        <w:tc>
          <w:tcPr>
            <w:tcW w:w="38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E1A2C9" w14:textId="77777777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30 415,4</w:t>
            </w:r>
          </w:p>
        </w:tc>
        <w:tc>
          <w:tcPr>
            <w:tcW w:w="34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2ED567" w14:textId="3E4CA760" w:rsidR="001A183A" w:rsidRDefault="001A183A" w:rsidP="00E95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  <w:r w:rsidR="00027FC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BDCF32" w14:textId="316B9A6A" w:rsidR="001A183A" w:rsidRDefault="001A183A" w:rsidP="000635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6350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1D2AC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027FCB" w:rsidRPr="0006350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297E4" w14:textId="77777777" w:rsidR="001A183A" w:rsidRDefault="001A183A" w:rsidP="00E954A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Всего по объекту за весь период реализации муниципальной программы, в том числе: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9E0D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472BA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20789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7F4E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BFFFE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8693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  <w:tr w:rsidR="00F115A8" w14:paraId="7ECC81CB" w14:textId="77777777" w:rsidTr="00896058">
        <w:trPr>
          <w:gridAfter w:val="5"/>
          <w:wAfter w:w="428" w:type="pct"/>
          <w:trHeight w:val="199"/>
        </w:trPr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A017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73EA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9EAB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C49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813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08ED" w14:textId="77777777" w:rsidR="001A183A" w:rsidRDefault="001A183A" w:rsidP="00E95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457166" w14:textId="761E3BCC" w:rsidR="001A183A" w:rsidRDefault="001A183A" w:rsidP="00AB7A23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2020</w:t>
            </w:r>
            <w:r w:rsidR="00AB7A23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C0EED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56EC4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738C8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A39DB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  <w:tc>
          <w:tcPr>
            <w:tcW w:w="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A614B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2 100,0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3792C" w14:textId="77777777" w:rsidR="001A183A" w:rsidRDefault="001A183A" w:rsidP="00E954A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lang w:eastAsia="en-US"/>
              </w:rPr>
              <w:t>0,0</w:t>
            </w:r>
          </w:p>
        </w:tc>
      </w:tr>
    </w:tbl>
    <w:p w14:paraId="03E3EA44" w14:textId="77777777" w:rsidR="00486AF3" w:rsidRDefault="00486AF3" w:rsidP="00AC6526">
      <w:pPr>
        <w:tabs>
          <w:tab w:val="left" w:pos="567"/>
        </w:tabs>
        <w:spacing w:line="240" w:lineRule="auto"/>
        <w:ind w:left="567"/>
      </w:pPr>
    </w:p>
    <w:sectPr w:rsidR="00486AF3" w:rsidSect="009D3A0F">
      <w:pgSz w:w="16838" w:h="11906" w:orient="landscape" w:code="9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B2E0E"/>
    <w:multiLevelType w:val="multilevel"/>
    <w:tmpl w:val="36B07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77"/>
    <w:rsid w:val="00021728"/>
    <w:rsid w:val="00022B38"/>
    <w:rsid w:val="00027FCB"/>
    <w:rsid w:val="00035481"/>
    <w:rsid w:val="00037B02"/>
    <w:rsid w:val="00041957"/>
    <w:rsid w:val="00055439"/>
    <w:rsid w:val="0005563A"/>
    <w:rsid w:val="00063502"/>
    <w:rsid w:val="00070E90"/>
    <w:rsid w:val="00076AF7"/>
    <w:rsid w:val="00086471"/>
    <w:rsid w:val="000B3792"/>
    <w:rsid w:val="00110E38"/>
    <w:rsid w:val="00117975"/>
    <w:rsid w:val="00117F63"/>
    <w:rsid w:val="00120DC2"/>
    <w:rsid w:val="001514B5"/>
    <w:rsid w:val="00163847"/>
    <w:rsid w:val="00164EF2"/>
    <w:rsid w:val="001765AA"/>
    <w:rsid w:val="001843E0"/>
    <w:rsid w:val="00196966"/>
    <w:rsid w:val="001A183A"/>
    <w:rsid w:val="001C70B6"/>
    <w:rsid w:val="001D2ACA"/>
    <w:rsid w:val="001D46CD"/>
    <w:rsid w:val="001D75EE"/>
    <w:rsid w:val="001F23EE"/>
    <w:rsid w:val="001F354C"/>
    <w:rsid w:val="001F3A64"/>
    <w:rsid w:val="00206A7A"/>
    <w:rsid w:val="002125B0"/>
    <w:rsid w:val="002232E9"/>
    <w:rsid w:val="00227386"/>
    <w:rsid w:val="00234AA0"/>
    <w:rsid w:val="002541D4"/>
    <w:rsid w:val="00254A75"/>
    <w:rsid w:val="0025774E"/>
    <w:rsid w:val="0026101C"/>
    <w:rsid w:val="00262424"/>
    <w:rsid w:val="002776AA"/>
    <w:rsid w:val="00287BC3"/>
    <w:rsid w:val="002936B3"/>
    <w:rsid w:val="00295641"/>
    <w:rsid w:val="002B0AC2"/>
    <w:rsid w:val="002D03E6"/>
    <w:rsid w:val="002E089A"/>
    <w:rsid w:val="002E70B4"/>
    <w:rsid w:val="003257D0"/>
    <w:rsid w:val="003279DE"/>
    <w:rsid w:val="003670A0"/>
    <w:rsid w:val="003808B9"/>
    <w:rsid w:val="003839C4"/>
    <w:rsid w:val="003A5D6F"/>
    <w:rsid w:val="003B219E"/>
    <w:rsid w:val="003B4B1D"/>
    <w:rsid w:val="003B7950"/>
    <w:rsid w:val="003C44AB"/>
    <w:rsid w:val="003E4CCC"/>
    <w:rsid w:val="003E5D1C"/>
    <w:rsid w:val="00410908"/>
    <w:rsid w:val="00416593"/>
    <w:rsid w:val="004243A7"/>
    <w:rsid w:val="00424B35"/>
    <w:rsid w:val="00445128"/>
    <w:rsid w:val="00473D29"/>
    <w:rsid w:val="00476587"/>
    <w:rsid w:val="00486AF3"/>
    <w:rsid w:val="00490E74"/>
    <w:rsid w:val="004A0AD8"/>
    <w:rsid w:val="004D2DA9"/>
    <w:rsid w:val="004E6FBD"/>
    <w:rsid w:val="00510366"/>
    <w:rsid w:val="005217E4"/>
    <w:rsid w:val="00524943"/>
    <w:rsid w:val="00532774"/>
    <w:rsid w:val="00552E66"/>
    <w:rsid w:val="00555F1F"/>
    <w:rsid w:val="005854F0"/>
    <w:rsid w:val="005C79F0"/>
    <w:rsid w:val="005D2D96"/>
    <w:rsid w:val="005D492E"/>
    <w:rsid w:val="005E1667"/>
    <w:rsid w:val="006061C8"/>
    <w:rsid w:val="00621F4E"/>
    <w:rsid w:val="00623CC2"/>
    <w:rsid w:val="00660C79"/>
    <w:rsid w:val="00671333"/>
    <w:rsid w:val="00673F5C"/>
    <w:rsid w:val="006745BC"/>
    <w:rsid w:val="006A3699"/>
    <w:rsid w:val="006B4724"/>
    <w:rsid w:val="006C0837"/>
    <w:rsid w:val="007107B9"/>
    <w:rsid w:val="00711A1C"/>
    <w:rsid w:val="00711A28"/>
    <w:rsid w:val="00744C2F"/>
    <w:rsid w:val="00760CF0"/>
    <w:rsid w:val="00782D5C"/>
    <w:rsid w:val="00794956"/>
    <w:rsid w:val="007B03AD"/>
    <w:rsid w:val="007C18DE"/>
    <w:rsid w:val="007C6401"/>
    <w:rsid w:val="007D14A8"/>
    <w:rsid w:val="007D4BD0"/>
    <w:rsid w:val="00810145"/>
    <w:rsid w:val="0082012B"/>
    <w:rsid w:val="0084221D"/>
    <w:rsid w:val="008504C5"/>
    <w:rsid w:val="00857A3C"/>
    <w:rsid w:val="00862D23"/>
    <w:rsid w:val="008866AA"/>
    <w:rsid w:val="00891A61"/>
    <w:rsid w:val="00896058"/>
    <w:rsid w:val="008A049E"/>
    <w:rsid w:val="008A64A4"/>
    <w:rsid w:val="008B2A90"/>
    <w:rsid w:val="008C42AF"/>
    <w:rsid w:val="008E348D"/>
    <w:rsid w:val="008E466A"/>
    <w:rsid w:val="00914425"/>
    <w:rsid w:val="00915C49"/>
    <w:rsid w:val="00925E7A"/>
    <w:rsid w:val="00934F30"/>
    <w:rsid w:val="0095658C"/>
    <w:rsid w:val="00962FE7"/>
    <w:rsid w:val="0097197D"/>
    <w:rsid w:val="0097332A"/>
    <w:rsid w:val="00976269"/>
    <w:rsid w:val="00984B45"/>
    <w:rsid w:val="009A14F8"/>
    <w:rsid w:val="009B1C48"/>
    <w:rsid w:val="009B4AA8"/>
    <w:rsid w:val="009D0CC0"/>
    <w:rsid w:val="009D3A0F"/>
    <w:rsid w:val="009D4B4E"/>
    <w:rsid w:val="009E1A3C"/>
    <w:rsid w:val="00A11CCA"/>
    <w:rsid w:val="00A145B9"/>
    <w:rsid w:val="00A32A87"/>
    <w:rsid w:val="00A41B4A"/>
    <w:rsid w:val="00A61672"/>
    <w:rsid w:val="00A65595"/>
    <w:rsid w:val="00A85524"/>
    <w:rsid w:val="00AA01BF"/>
    <w:rsid w:val="00AB7A23"/>
    <w:rsid w:val="00AC3604"/>
    <w:rsid w:val="00AC6526"/>
    <w:rsid w:val="00AD44A5"/>
    <w:rsid w:val="00AE4794"/>
    <w:rsid w:val="00B322C8"/>
    <w:rsid w:val="00B54372"/>
    <w:rsid w:val="00B559EA"/>
    <w:rsid w:val="00BA5909"/>
    <w:rsid w:val="00BA7B52"/>
    <w:rsid w:val="00BC3F19"/>
    <w:rsid w:val="00BD4B9A"/>
    <w:rsid w:val="00BF01AC"/>
    <w:rsid w:val="00BF2AA2"/>
    <w:rsid w:val="00BF3ED5"/>
    <w:rsid w:val="00C12296"/>
    <w:rsid w:val="00C37A19"/>
    <w:rsid w:val="00C64AE8"/>
    <w:rsid w:val="00C65235"/>
    <w:rsid w:val="00C86146"/>
    <w:rsid w:val="00CD25C2"/>
    <w:rsid w:val="00CE2228"/>
    <w:rsid w:val="00CF2655"/>
    <w:rsid w:val="00CF2F0D"/>
    <w:rsid w:val="00D13010"/>
    <w:rsid w:val="00D235B2"/>
    <w:rsid w:val="00D40A3E"/>
    <w:rsid w:val="00D42237"/>
    <w:rsid w:val="00D4459D"/>
    <w:rsid w:val="00D60A2A"/>
    <w:rsid w:val="00D63DBE"/>
    <w:rsid w:val="00D92762"/>
    <w:rsid w:val="00DB5976"/>
    <w:rsid w:val="00DC630F"/>
    <w:rsid w:val="00DD12EA"/>
    <w:rsid w:val="00DD7179"/>
    <w:rsid w:val="00DD788B"/>
    <w:rsid w:val="00DE0B1B"/>
    <w:rsid w:val="00DE7FAC"/>
    <w:rsid w:val="00DF6A77"/>
    <w:rsid w:val="00E01C16"/>
    <w:rsid w:val="00E041F0"/>
    <w:rsid w:val="00E05785"/>
    <w:rsid w:val="00E2362F"/>
    <w:rsid w:val="00E31BCE"/>
    <w:rsid w:val="00E33683"/>
    <w:rsid w:val="00E505F0"/>
    <w:rsid w:val="00E6004F"/>
    <w:rsid w:val="00E62EC2"/>
    <w:rsid w:val="00E65F37"/>
    <w:rsid w:val="00E82BE4"/>
    <w:rsid w:val="00E872DE"/>
    <w:rsid w:val="00E9157B"/>
    <w:rsid w:val="00E954A3"/>
    <w:rsid w:val="00EA2622"/>
    <w:rsid w:val="00EA3733"/>
    <w:rsid w:val="00EB3836"/>
    <w:rsid w:val="00EB605C"/>
    <w:rsid w:val="00EC3C5F"/>
    <w:rsid w:val="00EC5F0B"/>
    <w:rsid w:val="00EE4B1F"/>
    <w:rsid w:val="00EF4D53"/>
    <w:rsid w:val="00EF64BD"/>
    <w:rsid w:val="00F115A8"/>
    <w:rsid w:val="00F12CD9"/>
    <w:rsid w:val="00F13DB4"/>
    <w:rsid w:val="00F51D89"/>
    <w:rsid w:val="00F52F3F"/>
    <w:rsid w:val="00F542BE"/>
    <w:rsid w:val="00F710F9"/>
    <w:rsid w:val="00F71CC2"/>
    <w:rsid w:val="00F76435"/>
    <w:rsid w:val="00F9485B"/>
    <w:rsid w:val="00FC0986"/>
    <w:rsid w:val="00FD5541"/>
    <w:rsid w:val="00FF2478"/>
    <w:rsid w:val="00FF54D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A45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5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12EA"/>
    <w:pPr>
      <w:ind w:left="720"/>
    </w:pPr>
  </w:style>
  <w:style w:type="table" w:styleId="a4">
    <w:name w:val="Table Grid"/>
    <w:basedOn w:val="a1"/>
    <w:locked/>
    <w:rsid w:val="00196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6AF3"/>
    <w:pPr>
      <w:widowControl w:val="0"/>
      <w:autoSpaceDE w:val="0"/>
      <w:autoSpaceDN w:val="0"/>
    </w:pPr>
    <w:rPr>
      <w:rFonts w:cs="Calibri"/>
      <w:sz w:val="22"/>
    </w:rPr>
  </w:style>
  <w:style w:type="character" w:styleId="a5">
    <w:name w:val="Hyperlink"/>
    <w:uiPriority w:val="99"/>
    <w:semiHidden/>
    <w:unhideWhenUsed/>
    <w:rsid w:val="00486A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5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C5F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5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12EA"/>
    <w:pPr>
      <w:ind w:left="720"/>
    </w:pPr>
  </w:style>
  <w:style w:type="table" w:styleId="a4">
    <w:name w:val="Table Grid"/>
    <w:basedOn w:val="a1"/>
    <w:locked/>
    <w:rsid w:val="00196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6AF3"/>
    <w:pPr>
      <w:widowControl w:val="0"/>
      <w:autoSpaceDE w:val="0"/>
      <w:autoSpaceDN w:val="0"/>
    </w:pPr>
    <w:rPr>
      <w:rFonts w:cs="Calibri"/>
      <w:sz w:val="22"/>
    </w:rPr>
  </w:style>
  <w:style w:type="character" w:styleId="a5">
    <w:name w:val="Hyperlink"/>
    <w:uiPriority w:val="99"/>
    <w:semiHidden/>
    <w:unhideWhenUsed/>
    <w:rsid w:val="00486A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C5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C5F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Кудрявцева Оксана Борисовна</cp:lastModifiedBy>
  <cp:revision>2</cp:revision>
  <cp:lastPrinted>2022-10-25T01:13:00Z</cp:lastPrinted>
  <dcterms:created xsi:type="dcterms:W3CDTF">2023-03-27T07:50:00Z</dcterms:created>
  <dcterms:modified xsi:type="dcterms:W3CDTF">2023-03-27T07:50:00Z</dcterms:modified>
</cp:coreProperties>
</file>