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733CF6" w:rsidRPr="00733CF6">
        <w:rPr>
          <w:rFonts w:ascii="Times New Roman" w:hAnsi="Times New Roman" w:cs="Times New Roman"/>
          <w:sz w:val="28"/>
          <w:szCs w:val="28"/>
        </w:rPr>
        <w:t>Поддержка организаций, предоставляющих жилищные и бытовые услуги населению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733CF6">
        <w:rPr>
          <w:rFonts w:ascii="Times New Roman" w:hAnsi="Times New Roman"/>
          <w:sz w:val="28"/>
          <w:szCs w:val="28"/>
        </w:rPr>
        <w:t>нный приказом от 31.10.2024 № 4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>и областного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и 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131B1">
        <w:rPr>
          <w:rFonts w:ascii="Times New Roman" w:eastAsia="Times New Roman" w:hAnsi="Times New Roman"/>
          <w:sz w:val="28"/>
          <w:szCs w:val="28"/>
          <w:lang w:eastAsia="ru-RU"/>
        </w:rPr>
        <w:t>2 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постановлением администрации города Благ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овещенска от 26.12.2024 № 6703 «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Об утверждении Порядка и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спользования (перераспределения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) средств, иным образом</w:t>
      </w:r>
      <w:proofErr w:type="gramEnd"/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>зарезервированных в составе утвержденных бюджетных ассигнований городского бюджета города Благовещенска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»,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33CF6">
        <w:rPr>
          <w:rFonts w:ascii="Times New Roman" w:eastAsia="Times New Roman" w:hAnsi="Times New Roman"/>
          <w:color w:val="000000"/>
          <w:sz w:val="28"/>
          <w:szCs w:val="28"/>
        </w:rPr>
        <w:t>уведомлением</w:t>
      </w:r>
      <w:r w:rsidR="000131B1" w:rsidRP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 03-12 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 на  2025 год и плановый период 2026 и 2027 годов от 09.01.2025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B1503D">
        <w:rPr>
          <w:rFonts w:ascii="Times New Roman" w:hAnsi="Times New Roman"/>
          <w:sz w:val="28"/>
          <w:szCs w:val="28"/>
        </w:rPr>
        <w:t>340,9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B1503D">
        <w:rPr>
          <w:rFonts w:ascii="Times New Roman" w:hAnsi="Times New Roman"/>
          <w:sz w:val="28"/>
          <w:szCs w:val="28"/>
        </w:rPr>
        <w:t>143 783,5</w:t>
      </w:r>
      <w:bookmarkStart w:id="0" w:name="_GoBack"/>
      <w:bookmarkEnd w:id="0"/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58</cp:revision>
  <cp:lastPrinted>2021-12-08T03:49:00Z</cp:lastPrinted>
  <dcterms:created xsi:type="dcterms:W3CDTF">2024-10-25T07:00:00Z</dcterms:created>
  <dcterms:modified xsi:type="dcterms:W3CDTF">2025-01-15T05:30:00Z</dcterms:modified>
</cp:coreProperties>
</file>