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BC2" w:rsidRPr="0054683A" w:rsidRDefault="00284BC2" w:rsidP="00BF6E4F">
      <w:pPr>
        <w:spacing w:after="0"/>
        <w:ind w:left="495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6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№ </w:t>
      </w:r>
      <w:r w:rsidR="00676A5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</w:p>
    <w:p w:rsidR="00284BC2" w:rsidRPr="0054683A" w:rsidRDefault="00284BC2" w:rsidP="00BF6E4F">
      <w:pPr>
        <w:spacing w:after="0"/>
        <w:ind w:left="495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6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постановлению администрации </w:t>
      </w:r>
    </w:p>
    <w:p w:rsidR="00284BC2" w:rsidRPr="0054683A" w:rsidRDefault="00284BC2" w:rsidP="00BF6E4F">
      <w:pPr>
        <w:spacing w:after="0"/>
        <w:ind w:left="495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683A">
        <w:rPr>
          <w:rFonts w:ascii="Times New Roman" w:hAnsi="Times New Roman" w:cs="Times New Roman"/>
          <w:color w:val="000000" w:themeColor="text1"/>
          <w:sz w:val="28"/>
          <w:szCs w:val="28"/>
        </w:rPr>
        <w:t>города Благовещенска</w:t>
      </w:r>
    </w:p>
    <w:p w:rsidR="00284BC2" w:rsidRDefault="00284BC2" w:rsidP="00BF6E4F">
      <w:pPr>
        <w:spacing w:after="0"/>
        <w:ind w:left="495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683A">
        <w:rPr>
          <w:rFonts w:ascii="Times New Roman" w:hAnsi="Times New Roman" w:cs="Times New Roman"/>
          <w:color w:val="000000" w:themeColor="text1"/>
          <w:sz w:val="28"/>
          <w:szCs w:val="28"/>
        </w:rPr>
        <w:t>от ______________ № _________</w:t>
      </w:r>
    </w:p>
    <w:p w:rsidR="000B103E" w:rsidRDefault="000B103E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103E" w:rsidRPr="00456834" w:rsidRDefault="000B103E" w:rsidP="000B103E">
      <w:pPr>
        <w:spacing w:after="0"/>
        <w:ind w:left="495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6834">
        <w:rPr>
          <w:rFonts w:ascii="Times New Roman" w:hAnsi="Times New Roman" w:cs="Times New Roman"/>
          <w:color w:val="000000" w:themeColor="text1"/>
          <w:sz w:val="24"/>
          <w:szCs w:val="24"/>
        </w:rPr>
        <w:t>Таблица 1</w:t>
      </w:r>
    </w:p>
    <w:p w:rsidR="00456834" w:rsidRDefault="000B103E" w:rsidP="000B103E">
      <w:pPr>
        <w:spacing w:after="0"/>
        <w:ind w:left="-142" w:firstLine="142"/>
        <w:jc w:val="center"/>
        <w:rPr>
          <w:rFonts w:ascii="Times New Roman" w:hAnsi="Times New Roman" w:cs="Times New Roman"/>
          <w:sz w:val="24"/>
          <w:szCs w:val="24"/>
        </w:rPr>
      </w:pPr>
      <w:r w:rsidRPr="00456834">
        <w:rPr>
          <w:rFonts w:ascii="Times New Roman" w:hAnsi="Times New Roman" w:cs="Times New Roman"/>
          <w:sz w:val="24"/>
          <w:szCs w:val="24"/>
        </w:rPr>
        <w:t>Проблемы, задачи и сроки реализации муниципальной программы,</w:t>
      </w:r>
    </w:p>
    <w:p w:rsidR="000B103E" w:rsidRPr="00456834" w:rsidRDefault="000B103E" w:rsidP="000B103E">
      <w:pPr>
        <w:spacing w:after="0"/>
        <w:ind w:left="-142" w:firstLine="14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6834">
        <w:rPr>
          <w:rFonts w:ascii="Times New Roman" w:hAnsi="Times New Roman" w:cs="Times New Roman"/>
          <w:sz w:val="24"/>
          <w:szCs w:val="24"/>
        </w:rPr>
        <w:t xml:space="preserve"> результаты реализации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2039"/>
        <w:gridCol w:w="2266"/>
        <w:gridCol w:w="1416"/>
        <w:gridCol w:w="3131"/>
      </w:tblGrid>
      <w:tr w:rsidR="0054683A" w:rsidRPr="00D877E7" w:rsidTr="00BF6E4F">
        <w:trPr>
          <w:trHeight w:val="108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Формулировка проблемы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Наименование задачи муниципальной программы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Сроки и этапы реализации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Ожидаемый конечный результат</w:t>
            </w:r>
          </w:p>
        </w:tc>
      </w:tr>
      <w:tr w:rsidR="0054683A" w:rsidRPr="00D877E7" w:rsidTr="00BF6E4F">
        <w:trPr>
          <w:trHeight w:val="29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5</w:t>
            </w:r>
          </w:p>
        </w:tc>
      </w:tr>
      <w:tr w:rsidR="0054683A" w:rsidRPr="00D877E7" w:rsidTr="00BF6E4F">
        <w:trPr>
          <w:trHeight w:val="143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Переселение граждан из аварийного жилищного фонда и его ликвидация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Создание безопасных условий проживания граждан путем переселения из аварийного жилищного фонда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2016 - 2026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Ликвидация 363 аварийных жилых до</w:t>
            </w:r>
            <w:bookmarkStart w:id="0" w:name="_GoBack"/>
            <w:bookmarkEnd w:id="0"/>
            <w:r w:rsidRPr="00D877E7">
              <w:rPr>
                <w:rFonts w:ascii="Times New Roman" w:hAnsi="Times New Roman" w:cs="Times New Roman"/>
              </w:rPr>
              <w:t>мов общей площадью 59,6 тыс. кв. м, переселение 4253 человек из аварийного жилищного фонда</w:t>
            </w:r>
          </w:p>
        </w:tc>
      </w:tr>
      <w:tr w:rsidR="0054683A" w:rsidRPr="00D877E7" w:rsidTr="00BF6E4F">
        <w:trPr>
          <w:trHeight w:val="31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Низкий уровень доступности жилья для работников муниципальных организаций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Создание условий, обеспечивающих доступность приобретения, строительства жилья, в том числе строительства индивидуального жилья, для работников муниципальных организаций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2016 - 2026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15 семей работников муниципальных организаций, или 29 граждан, входящих в состав семей работников муниципальных организаций, улучшат жилищные условия</w:t>
            </w:r>
          </w:p>
        </w:tc>
      </w:tr>
      <w:tr w:rsidR="0054683A" w:rsidRPr="00D877E7" w:rsidTr="00BF6E4F">
        <w:trPr>
          <w:trHeight w:val="24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Низкий уровень доступности жилья для молодых семей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Поддержка в решении жилищной проблемы молодых семей, признанных в установленном порядке нуждающимися в улучшении жилищных условий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2015 - 2026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56 молодых семей, или 218 граждан, входящих в состав молодых семей, улучшат жилищные условия, в том числе с использованием ипотечных жилищных кредитов и займов</w:t>
            </w:r>
          </w:p>
        </w:tc>
      </w:tr>
      <w:tr w:rsidR="0054683A" w:rsidRPr="00D877E7" w:rsidTr="00BF6E4F">
        <w:trPr>
          <w:trHeight w:val="116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Необходимость обеспечения реализации установленных законодательством отдельных функций в жилищной сфере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Обеспечение функций исполнительно-распорядительного, контрольного органов муниципального образования, а также эффективной деятельности учреждения, осуществляющих функции в жилищной сфере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2015 - 2026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100% достижение целей, выполнение задач, основных мероприятий и показателей (индикаторов) муниципальной программы</w:t>
            </w:r>
          </w:p>
        </w:tc>
      </w:tr>
      <w:tr w:rsidR="0054683A" w:rsidRPr="00D877E7" w:rsidTr="00BF6E4F">
        <w:trPr>
          <w:trHeight w:val="341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Обеспечение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Обеспечение детей-сирот и детей, оставшихся без попечения родителей, а также лиц из числа детей-сирот и детей, оставшихся без попечения родителей, жильем из специализированного жилищного фонда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2020 - 2026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Улучшение жилищных условий 142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</w:tr>
      <w:tr w:rsidR="0054683A" w:rsidRPr="00D877E7" w:rsidTr="00BF6E4F">
        <w:trPr>
          <w:trHeight w:val="4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Необходимость обеспечения отдельных категорий граждан единовременной денежной выплатой взамен предоставления им земельного участка в собственность бесплатно, а также приобретение квартир в муниципальную собственность по решениям суда для граждан, состоящих на учете в качестве нуждающихся в улучшении жилищных условий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Оказание социальной поддержки отдельным категориям граждан, нуждающимся в улучшении жилищных условий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2020 - 2026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Доля граждан, получивших социальную выплату, в общем количестве граждан, включенных в очередь на получение земельного участка в собственность бесплатно, составит 149,38%. Доля граждан, улучшивших жилищные условия, в общей численности населения, состоящего на учете в качестве нуждающегося в жилых помещениях, составит 0,02%</w:t>
            </w:r>
          </w:p>
        </w:tc>
      </w:tr>
      <w:tr w:rsidR="0054683A" w:rsidRPr="00D877E7" w:rsidTr="00BF6E4F">
        <w:trPr>
          <w:trHeight w:val="12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Высокий уровень аварийного жилищного фонда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Реализация мероприятий, обеспечивающих высвобождение и ликвидацию аварийного жилищного фонда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2022 - 2026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3A" w:rsidRPr="00D877E7" w:rsidRDefault="0054683A" w:rsidP="0067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877E7">
              <w:rPr>
                <w:rFonts w:ascii="Times New Roman" w:hAnsi="Times New Roman" w:cs="Times New Roman"/>
              </w:rPr>
              <w:t>Доля населения, проживающего в аварийных многоквартирных домах, признанных таковыми после 1 января 2017 года, а также в жилых помещениях муниципального жилищного фонда, признанного непригодным для проживания, составит 0,01%</w:t>
            </w:r>
          </w:p>
        </w:tc>
      </w:tr>
    </w:tbl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284BC2" w:rsidRPr="00834298" w:rsidSect="0013224E">
      <w:pgSz w:w="11906" w:h="16838"/>
      <w:pgMar w:top="113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574"/>
    <w:rsid w:val="000010FE"/>
    <w:rsid w:val="00005A7D"/>
    <w:rsid w:val="00024596"/>
    <w:rsid w:val="00037134"/>
    <w:rsid w:val="00062C85"/>
    <w:rsid w:val="00062E87"/>
    <w:rsid w:val="00073997"/>
    <w:rsid w:val="000B103E"/>
    <w:rsid w:val="000C6EAC"/>
    <w:rsid w:val="000C6FC5"/>
    <w:rsid w:val="000E5681"/>
    <w:rsid w:val="000F2B6D"/>
    <w:rsid w:val="000F3D88"/>
    <w:rsid w:val="001006EC"/>
    <w:rsid w:val="001106C7"/>
    <w:rsid w:val="0013224E"/>
    <w:rsid w:val="001368F5"/>
    <w:rsid w:val="001A3B37"/>
    <w:rsid w:val="001C139A"/>
    <w:rsid w:val="001D3C18"/>
    <w:rsid w:val="001D788D"/>
    <w:rsid w:val="001F4716"/>
    <w:rsid w:val="00284BC2"/>
    <w:rsid w:val="003016A0"/>
    <w:rsid w:val="00320711"/>
    <w:rsid w:val="00337C2C"/>
    <w:rsid w:val="0036044E"/>
    <w:rsid w:val="0036609A"/>
    <w:rsid w:val="003C16A5"/>
    <w:rsid w:val="003C4C1C"/>
    <w:rsid w:val="00410DC9"/>
    <w:rsid w:val="00411E94"/>
    <w:rsid w:val="00456834"/>
    <w:rsid w:val="0046704D"/>
    <w:rsid w:val="00485C62"/>
    <w:rsid w:val="004973D5"/>
    <w:rsid w:val="00535BAB"/>
    <w:rsid w:val="0054485D"/>
    <w:rsid w:val="0054683A"/>
    <w:rsid w:val="005603A3"/>
    <w:rsid w:val="00580952"/>
    <w:rsid w:val="0058239F"/>
    <w:rsid w:val="00594332"/>
    <w:rsid w:val="005A642C"/>
    <w:rsid w:val="005C3565"/>
    <w:rsid w:val="005F6CE0"/>
    <w:rsid w:val="005F7706"/>
    <w:rsid w:val="00604F09"/>
    <w:rsid w:val="0066548D"/>
    <w:rsid w:val="00676A51"/>
    <w:rsid w:val="006D55C5"/>
    <w:rsid w:val="006F4648"/>
    <w:rsid w:val="00746EE7"/>
    <w:rsid w:val="00757A5E"/>
    <w:rsid w:val="007712A8"/>
    <w:rsid w:val="007A1FAF"/>
    <w:rsid w:val="007C2382"/>
    <w:rsid w:val="007E1F6F"/>
    <w:rsid w:val="00834298"/>
    <w:rsid w:val="008354AF"/>
    <w:rsid w:val="00861B0B"/>
    <w:rsid w:val="00881332"/>
    <w:rsid w:val="0089528E"/>
    <w:rsid w:val="008D316F"/>
    <w:rsid w:val="00934A5F"/>
    <w:rsid w:val="00957A7B"/>
    <w:rsid w:val="00990AFA"/>
    <w:rsid w:val="009953F6"/>
    <w:rsid w:val="009D087E"/>
    <w:rsid w:val="00A03621"/>
    <w:rsid w:val="00A40574"/>
    <w:rsid w:val="00AA7EE8"/>
    <w:rsid w:val="00BC7118"/>
    <w:rsid w:val="00BF6E4F"/>
    <w:rsid w:val="00C10832"/>
    <w:rsid w:val="00CB24CC"/>
    <w:rsid w:val="00CC1AA8"/>
    <w:rsid w:val="00CC22D5"/>
    <w:rsid w:val="00CC2BBB"/>
    <w:rsid w:val="00CD104E"/>
    <w:rsid w:val="00D477D9"/>
    <w:rsid w:val="00D62EB3"/>
    <w:rsid w:val="00DC1AB0"/>
    <w:rsid w:val="00DC62AF"/>
    <w:rsid w:val="00DD06C8"/>
    <w:rsid w:val="00DF51B8"/>
    <w:rsid w:val="00E33CE4"/>
    <w:rsid w:val="00E44286"/>
    <w:rsid w:val="00E714B0"/>
    <w:rsid w:val="00E90010"/>
    <w:rsid w:val="00E90321"/>
    <w:rsid w:val="00EA171E"/>
    <w:rsid w:val="00EC33E7"/>
    <w:rsid w:val="00EF4171"/>
    <w:rsid w:val="00F375AA"/>
    <w:rsid w:val="00F836F7"/>
    <w:rsid w:val="00FF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9DD08"/>
  <w15:docId w15:val="{9F2E5890-27DB-44F4-A571-93B9E0D48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05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Шамрова Алёна Альбертовна</dc:creator>
  <cp:keywords/>
  <dc:description/>
  <cp:lastModifiedBy>Шамрова Алёна Альбертовна</cp:lastModifiedBy>
  <cp:revision>77</cp:revision>
  <cp:lastPrinted>2023-10-25T05:21:00Z</cp:lastPrinted>
  <dcterms:created xsi:type="dcterms:W3CDTF">2023-03-16T02:11:00Z</dcterms:created>
  <dcterms:modified xsi:type="dcterms:W3CDTF">2023-11-01T01:50:00Z</dcterms:modified>
</cp:coreProperties>
</file>