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75B" w:rsidRPr="009C07C9" w:rsidRDefault="00173A7B">
      <w:pPr>
        <w:jc w:val="right"/>
        <w:rPr>
          <w:sz w:val="28"/>
          <w:szCs w:val="28"/>
        </w:rPr>
      </w:pPr>
      <w:r w:rsidRPr="009C07C9">
        <w:rPr>
          <w:sz w:val="28"/>
          <w:szCs w:val="28"/>
        </w:rPr>
        <w:t>Приложение</w:t>
      </w:r>
      <w:r w:rsidR="00414851" w:rsidRPr="009C07C9">
        <w:rPr>
          <w:sz w:val="28"/>
          <w:szCs w:val="28"/>
        </w:rPr>
        <w:t xml:space="preserve"> №1</w:t>
      </w:r>
    </w:p>
    <w:p w:rsidR="0067575B" w:rsidRPr="009C07C9" w:rsidRDefault="00173A7B">
      <w:pPr>
        <w:jc w:val="right"/>
        <w:rPr>
          <w:sz w:val="28"/>
          <w:szCs w:val="28"/>
        </w:rPr>
      </w:pPr>
      <w:r w:rsidRPr="009C07C9">
        <w:rPr>
          <w:sz w:val="28"/>
          <w:szCs w:val="28"/>
        </w:rPr>
        <w:t xml:space="preserve">к постановлению администрации </w:t>
      </w:r>
    </w:p>
    <w:p w:rsidR="0067575B" w:rsidRPr="009C07C9" w:rsidRDefault="00173A7B">
      <w:pPr>
        <w:jc w:val="right"/>
        <w:rPr>
          <w:sz w:val="28"/>
          <w:szCs w:val="28"/>
        </w:rPr>
      </w:pPr>
      <w:r w:rsidRPr="009C07C9">
        <w:rPr>
          <w:sz w:val="28"/>
          <w:szCs w:val="28"/>
        </w:rPr>
        <w:t xml:space="preserve">города Благовещенска </w:t>
      </w:r>
    </w:p>
    <w:p w:rsidR="0067575B" w:rsidRPr="009C07C9" w:rsidRDefault="00173A7B">
      <w:pPr>
        <w:jc w:val="both"/>
        <w:rPr>
          <w:sz w:val="28"/>
          <w:szCs w:val="28"/>
        </w:rPr>
      </w:pPr>
      <w:r w:rsidRPr="009C07C9">
        <w:rPr>
          <w:sz w:val="28"/>
          <w:szCs w:val="28"/>
        </w:rPr>
        <w:t xml:space="preserve">                                                                       </w:t>
      </w:r>
      <w:r w:rsidR="000919FA">
        <w:rPr>
          <w:sz w:val="28"/>
          <w:szCs w:val="28"/>
        </w:rPr>
        <w:t xml:space="preserve">                   </w:t>
      </w:r>
      <w:r w:rsidRPr="009C07C9">
        <w:rPr>
          <w:sz w:val="28"/>
          <w:szCs w:val="28"/>
        </w:rPr>
        <w:t xml:space="preserve">      от </w:t>
      </w:r>
      <w:r w:rsidR="000919FA">
        <w:rPr>
          <w:sz w:val="28"/>
          <w:szCs w:val="28"/>
        </w:rPr>
        <w:t xml:space="preserve">16.07.2024  № 3297 </w:t>
      </w:r>
      <w:bookmarkStart w:id="0" w:name="_GoBack"/>
      <w:bookmarkEnd w:id="0"/>
    </w:p>
    <w:p w:rsidR="0067575B" w:rsidRPr="009C07C9" w:rsidRDefault="0067575B">
      <w:pPr>
        <w:jc w:val="both"/>
        <w:rPr>
          <w:sz w:val="28"/>
          <w:szCs w:val="28"/>
        </w:rPr>
      </w:pPr>
    </w:p>
    <w:p w:rsidR="0067575B" w:rsidRPr="009C07C9" w:rsidRDefault="0067575B">
      <w:pPr>
        <w:ind w:left="5812"/>
        <w:jc w:val="right"/>
        <w:rPr>
          <w:sz w:val="28"/>
          <w:szCs w:val="28"/>
        </w:rPr>
      </w:pPr>
    </w:p>
    <w:p w:rsidR="0067575B" w:rsidRPr="009C07C9" w:rsidRDefault="0067575B">
      <w:pPr>
        <w:jc w:val="right"/>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rPr>
          <w:sz w:val="28"/>
          <w:szCs w:val="28"/>
        </w:rPr>
      </w:pPr>
    </w:p>
    <w:p w:rsidR="0067575B" w:rsidRPr="009C07C9" w:rsidRDefault="0067575B">
      <w:pPr>
        <w:jc w:val="center"/>
        <w:rPr>
          <w:sz w:val="28"/>
          <w:szCs w:val="28"/>
        </w:rPr>
      </w:pPr>
    </w:p>
    <w:p w:rsidR="0067575B" w:rsidRPr="009C07C9" w:rsidRDefault="0067575B">
      <w:pPr>
        <w:jc w:val="center"/>
        <w:rPr>
          <w:sz w:val="28"/>
          <w:szCs w:val="28"/>
        </w:rPr>
      </w:pPr>
    </w:p>
    <w:p w:rsidR="0067575B" w:rsidRPr="009C07C9" w:rsidRDefault="00173A7B">
      <w:pPr>
        <w:jc w:val="center"/>
        <w:rPr>
          <w:b/>
          <w:bCs/>
          <w:sz w:val="28"/>
          <w:szCs w:val="28"/>
        </w:rPr>
      </w:pPr>
      <w:r w:rsidRPr="009C07C9">
        <w:rPr>
          <w:b/>
          <w:bCs/>
          <w:sz w:val="28"/>
          <w:szCs w:val="28"/>
        </w:rPr>
        <w:t>УСТАВ</w:t>
      </w:r>
    </w:p>
    <w:p w:rsidR="0067575B" w:rsidRPr="009C07C9" w:rsidRDefault="00173A7B">
      <w:pPr>
        <w:jc w:val="center"/>
        <w:rPr>
          <w:b/>
          <w:bCs/>
          <w:sz w:val="28"/>
          <w:szCs w:val="28"/>
        </w:rPr>
      </w:pPr>
      <w:r w:rsidRPr="009C07C9">
        <w:rPr>
          <w:b/>
          <w:bCs/>
          <w:sz w:val="28"/>
          <w:szCs w:val="28"/>
        </w:rPr>
        <w:t xml:space="preserve">муниципального </w:t>
      </w:r>
      <w:r w:rsidR="00341950">
        <w:rPr>
          <w:b/>
          <w:bCs/>
          <w:sz w:val="28"/>
          <w:szCs w:val="28"/>
        </w:rPr>
        <w:t>автономного</w:t>
      </w:r>
      <w:r w:rsidRPr="009C07C9">
        <w:rPr>
          <w:b/>
          <w:bCs/>
          <w:sz w:val="28"/>
          <w:szCs w:val="28"/>
        </w:rPr>
        <w:t xml:space="preserve"> учреждения </w:t>
      </w:r>
    </w:p>
    <w:p w:rsidR="0067575B" w:rsidRPr="009C07C9" w:rsidRDefault="00173A7B">
      <w:pPr>
        <w:jc w:val="center"/>
        <w:rPr>
          <w:b/>
          <w:bCs/>
          <w:sz w:val="28"/>
          <w:szCs w:val="28"/>
        </w:rPr>
      </w:pPr>
      <w:r w:rsidRPr="009C07C9">
        <w:rPr>
          <w:b/>
          <w:bCs/>
          <w:sz w:val="28"/>
          <w:szCs w:val="28"/>
        </w:rPr>
        <w:t>«Молодежный креативный Мультицентр»</w:t>
      </w: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ind w:firstLine="709"/>
        <w:jc w:val="center"/>
        <w:rPr>
          <w:sz w:val="28"/>
          <w:szCs w:val="28"/>
        </w:rPr>
      </w:pPr>
    </w:p>
    <w:p w:rsidR="0067575B" w:rsidRPr="009C07C9" w:rsidRDefault="0067575B">
      <w:pPr>
        <w:shd w:val="clear" w:color="auto" w:fill="FFFFFF"/>
        <w:rPr>
          <w:sz w:val="28"/>
          <w:szCs w:val="28"/>
        </w:rPr>
      </w:pPr>
    </w:p>
    <w:p w:rsidR="0067575B" w:rsidRPr="009C07C9" w:rsidRDefault="0067575B">
      <w:pPr>
        <w:shd w:val="clear" w:color="auto" w:fill="FFFFFF"/>
        <w:rPr>
          <w:sz w:val="28"/>
          <w:szCs w:val="28"/>
        </w:rPr>
      </w:pPr>
    </w:p>
    <w:p w:rsidR="0067575B" w:rsidRPr="009C07C9" w:rsidRDefault="0067575B">
      <w:pPr>
        <w:shd w:val="clear" w:color="auto" w:fill="FFFFFF"/>
        <w:rPr>
          <w:sz w:val="28"/>
          <w:szCs w:val="28"/>
        </w:rPr>
      </w:pPr>
    </w:p>
    <w:p w:rsidR="0067575B" w:rsidRPr="009C07C9" w:rsidRDefault="0067575B">
      <w:pPr>
        <w:shd w:val="clear" w:color="auto" w:fill="FFFFFF"/>
        <w:rPr>
          <w:sz w:val="28"/>
          <w:szCs w:val="28"/>
        </w:rPr>
      </w:pPr>
    </w:p>
    <w:p w:rsidR="0067575B" w:rsidRPr="009C07C9" w:rsidRDefault="0067575B">
      <w:pPr>
        <w:shd w:val="clear" w:color="auto" w:fill="FFFFFF"/>
        <w:rPr>
          <w:sz w:val="28"/>
          <w:szCs w:val="28"/>
        </w:rPr>
      </w:pPr>
    </w:p>
    <w:p w:rsidR="0067575B" w:rsidRDefault="0067575B">
      <w:pPr>
        <w:rPr>
          <w:sz w:val="28"/>
          <w:szCs w:val="28"/>
        </w:rPr>
      </w:pPr>
    </w:p>
    <w:p w:rsidR="00555115" w:rsidRDefault="00555115">
      <w:pPr>
        <w:rPr>
          <w:sz w:val="28"/>
          <w:szCs w:val="28"/>
        </w:rPr>
      </w:pPr>
    </w:p>
    <w:p w:rsidR="00555115" w:rsidRPr="009C07C9" w:rsidRDefault="00555115">
      <w:pPr>
        <w:rPr>
          <w:sz w:val="28"/>
          <w:szCs w:val="28"/>
        </w:rPr>
      </w:pPr>
    </w:p>
    <w:p w:rsidR="0067575B" w:rsidRPr="009C07C9" w:rsidRDefault="0067575B">
      <w:pPr>
        <w:shd w:val="clear" w:color="auto" w:fill="FFFFFF"/>
        <w:rPr>
          <w:sz w:val="28"/>
          <w:szCs w:val="28"/>
        </w:rPr>
      </w:pPr>
    </w:p>
    <w:p w:rsidR="0067575B" w:rsidRPr="009C07C9" w:rsidRDefault="00173A7B">
      <w:pPr>
        <w:shd w:val="clear" w:color="auto" w:fill="FFFFFF"/>
        <w:jc w:val="center"/>
        <w:rPr>
          <w:b/>
          <w:bCs/>
          <w:sz w:val="28"/>
          <w:szCs w:val="28"/>
        </w:rPr>
      </w:pPr>
      <w:r w:rsidRPr="009C07C9">
        <w:rPr>
          <w:sz w:val="28"/>
          <w:szCs w:val="28"/>
        </w:rPr>
        <w:t xml:space="preserve">г. Благовещенск, 2024 г. </w:t>
      </w:r>
      <w:r w:rsidRPr="009C07C9">
        <w:rPr>
          <w:sz w:val="28"/>
          <w:szCs w:val="28"/>
        </w:rPr>
        <w:br w:type="page" w:clear="all"/>
      </w:r>
      <w:r w:rsidRPr="009C07C9">
        <w:rPr>
          <w:b/>
          <w:sz w:val="28"/>
          <w:szCs w:val="28"/>
        </w:rPr>
        <w:lastRenderedPageBreak/>
        <w:t xml:space="preserve"> 1.</w:t>
      </w:r>
      <w:r w:rsidRPr="009C07C9">
        <w:rPr>
          <w:b/>
          <w:bCs/>
          <w:sz w:val="28"/>
          <w:szCs w:val="28"/>
        </w:rPr>
        <w:t xml:space="preserve"> ОБЩИЕ ПОЛОЖЕНИЯ</w:t>
      </w:r>
    </w:p>
    <w:p w:rsidR="0067575B" w:rsidRPr="009C07C9" w:rsidRDefault="0067575B">
      <w:pPr>
        <w:shd w:val="clear" w:color="auto" w:fill="FFFFFF"/>
        <w:ind w:firstLine="709"/>
        <w:jc w:val="both"/>
        <w:rPr>
          <w:b/>
          <w:bCs/>
          <w:sz w:val="28"/>
          <w:szCs w:val="28"/>
        </w:rPr>
      </w:pP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proofErr w:type="gramStart"/>
      <w:r w:rsidRPr="009C07C9">
        <w:rPr>
          <w:sz w:val="28"/>
          <w:szCs w:val="28"/>
        </w:rPr>
        <w:t xml:space="preserve">Муниципальное </w:t>
      </w:r>
      <w:r w:rsidR="00341950">
        <w:rPr>
          <w:sz w:val="28"/>
          <w:szCs w:val="28"/>
        </w:rPr>
        <w:t>автономное</w:t>
      </w:r>
      <w:r w:rsidRPr="009C07C9">
        <w:rPr>
          <w:sz w:val="28"/>
          <w:szCs w:val="28"/>
        </w:rPr>
        <w:t xml:space="preserve"> учреждение «Молодежный креативный Мультицентр» (в дальнейшем именуемое «Учреждение»), является некоммерческой организацией, созданной для проведения мероприятий по работе с подростками и молодёжью в городском округе, оказания поддержки деятельности социально ориентированным некоммерческим организациям и поддержки гражданских инициатив на территории городского округа (за исключением имущественной и финансовой поддержки).</w:t>
      </w:r>
      <w:proofErr w:type="gramEnd"/>
    </w:p>
    <w:p w:rsidR="00341950" w:rsidRDefault="00341950" w:rsidP="00283F36">
      <w:pPr>
        <w:numPr>
          <w:ilvl w:val="1"/>
          <w:numId w:val="9"/>
        </w:numPr>
        <w:shd w:val="clear" w:color="auto" w:fill="FFFFFF"/>
        <w:tabs>
          <w:tab w:val="left" w:pos="720"/>
          <w:tab w:val="left" w:pos="1276"/>
        </w:tabs>
        <w:spacing w:line="276" w:lineRule="auto"/>
        <w:ind w:left="0" w:firstLine="709"/>
        <w:jc w:val="both"/>
        <w:rPr>
          <w:sz w:val="28"/>
          <w:szCs w:val="28"/>
        </w:rPr>
      </w:pPr>
      <w:r w:rsidRPr="00346110">
        <w:rPr>
          <w:sz w:val="28"/>
          <w:szCs w:val="28"/>
        </w:rPr>
        <w:t>Учреждение создано в соответствии с Гражданским кодексом Российской Федерации, Федеральным</w:t>
      </w:r>
      <w:r>
        <w:rPr>
          <w:sz w:val="28"/>
          <w:szCs w:val="28"/>
        </w:rPr>
        <w:t>и законами</w:t>
      </w:r>
      <w:r w:rsidRPr="00346110">
        <w:rPr>
          <w:sz w:val="28"/>
          <w:szCs w:val="28"/>
        </w:rPr>
        <w:t xml:space="preserve"> от 12.01.1996 года № 7-ФЗ «О некоммерческих организациях», от 03.11.2006 № 174-ФЗ «Об автономных учреждениях»</w:t>
      </w:r>
      <w:r>
        <w:rPr>
          <w:sz w:val="28"/>
          <w:szCs w:val="28"/>
        </w:rPr>
        <w:t>.</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 xml:space="preserve">Учредителем и собственником имущества Учреждения является муниципальное образование город Благовещенск. Органом, осуществляющим функции и полномочия учредителя, </w:t>
      </w:r>
      <w:r w:rsidR="00555115">
        <w:rPr>
          <w:sz w:val="28"/>
          <w:szCs w:val="28"/>
        </w:rPr>
        <w:t>является администрация города Благовещенска</w:t>
      </w:r>
      <w:r w:rsidRPr="009C07C9">
        <w:rPr>
          <w:sz w:val="28"/>
          <w:szCs w:val="28"/>
        </w:rPr>
        <w:t xml:space="preserve"> (далее – Учредитель). </w:t>
      </w:r>
    </w:p>
    <w:p w:rsidR="0067575B" w:rsidRPr="009C07C9" w:rsidRDefault="00341950" w:rsidP="00341950">
      <w:pPr>
        <w:shd w:val="clear" w:color="auto" w:fill="FFFFFF"/>
        <w:tabs>
          <w:tab w:val="left" w:pos="720"/>
          <w:tab w:val="left" w:pos="1276"/>
        </w:tabs>
        <w:spacing w:line="276" w:lineRule="auto"/>
        <w:ind w:left="709"/>
        <w:jc w:val="both"/>
        <w:rPr>
          <w:sz w:val="28"/>
          <w:szCs w:val="28"/>
        </w:rPr>
      </w:pPr>
      <w:r>
        <w:rPr>
          <w:sz w:val="28"/>
          <w:szCs w:val="28"/>
        </w:rPr>
        <w:t>Тип</w:t>
      </w:r>
      <w:r w:rsidR="00173A7B" w:rsidRPr="009C07C9">
        <w:rPr>
          <w:sz w:val="28"/>
          <w:szCs w:val="28"/>
        </w:rPr>
        <w:t xml:space="preserve"> Учреждения – </w:t>
      </w:r>
      <w:proofErr w:type="gramStart"/>
      <w:r>
        <w:rPr>
          <w:sz w:val="28"/>
          <w:szCs w:val="28"/>
        </w:rPr>
        <w:t>автономное</w:t>
      </w:r>
      <w:proofErr w:type="gramEnd"/>
      <w:r w:rsidR="00173A7B" w:rsidRPr="009C07C9">
        <w:rPr>
          <w:sz w:val="28"/>
          <w:szCs w:val="28"/>
        </w:rPr>
        <w:t>.</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Учреждение в своей деятельности подотчетно и подконтрольно Учредителю.</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Полное наименование Учреждения: муниципально</w:t>
      </w:r>
      <w:r w:rsidR="006D2902" w:rsidRPr="009C07C9">
        <w:rPr>
          <w:sz w:val="28"/>
          <w:szCs w:val="28"/>
        </w:rPr>
        <w:t>е</w:t>
      </w:r>
      <w:r w:rsidRPr="009C07C9">
        <w:rPr>
          <w:sz w:val="28"/>
          <w:szCs w:val="28"/>
        </w:rPr>
        <w:t xml:space="preserve"> </w:t>
      </w:r>
      <w:r w:rsidR="00341950">
        <w:rPr>
          <w:sz w:val="28"/>
          <w:szCs w:val="28"/>
        </w:rPr>
        <w:t>автономное</w:t>
      </w:r>
      <w:r w:rsidRPr="009C07C9">
        <w:rPr>
          <w:sz w:val="28"/>
          <w:szCs w:val="28"/>
        </w:rPr>
        <w:t xml:space="preserve"> учреждени</w:t>
      </w:r>
      <w:r w:rsidR="006D2902" w:rsidRPr="009C07C9">
        <w:rPr>
          <w:sz w:val="28"/>
          <w:szCs w:val="28"/>
        </w:rPr>
        <w:t>е</w:t>
      </w:r>
      <w:r w:rsidRPr="009C07C9">
        <w:rPr>
          <w:sz w:val="28"/>
          <w:szCs w:val="28"/>
        </w:rPr>
        <w:t xml:space="preserve"> «</w:t>
      </w:r>
      <w:proofErr w:type="gramStart"/>
      <w:r w:rsidRPr="009C07C9">
        <w:rPr>
          <w:sz w:val="28"/>
          <w:szCs w:val="28"/>
        </w:rPr>
        <w:t>Молодежный</w:t>
      </w:r>
      <w:proofErr w:type="gramEnd"/>
      <w:r w:rsidRPr="009C07C9">
        <w:rPr>
          <w:sz w:val="28"/>
          <w:szCs w:val="28"/>
        </w:rPr>
        <w:t xml:space="preserve"> креативный Мультицентр»</w:t>
      </w:r>
      <w:r w:rsidR="00555115">
        <w:rPr>
          <w:sz w:val="28"/>
          <w:szCs w:val="28"/>
        </w:rPr>
        <w:t>.</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Сокращённое наименование:  М</w:t>
      </w:r>
      <w:r w:rsidR="00341950">
        <w:rPr>
          <w:sz w:val="28"/>
          <w:szCs w:val="28"/>
        </w:rPr>
        <w:t>А</w:t>
      </w:r>
      <w:r w:rsidRPr="009C07C9">
        <w:rPr>
          <w:sz w:val="28"/>
          <w:szCs w:val="28"/>
        </w:rPr>
        <w:t xml:space="preserve">У </w:t>
      </w:r>
      <w:r w:rsidR="00555115">
        <w:rPr>
          <w:sz w:val="28"/>
          <w:szCs w:val="28"/>
        </w:rPr>
        <w:t>«</w:t>
      </w:r>
      <w:r w:rsidRPr="009C07C9">
        <w:rPr>
          <w:sz w:val="28"/>
          <w:szCs w:val="28"/>
        </w:rPr>
        <w:t>Молодежный Мультицентр</w:t>
      </w:r>
      <w:r w:rsidR="00555115">
        <w:rPr>
          <w:sz w:val="28"/>
          <w:szCs w:val="28"/>
        </w:rPr>
        <w:t>».</w:t>
      </w:r>
    </w:p>
    <w:p w:rsidR="0067575B" w:rsidRPr="009C07C9" w:rsidRDefault="00173A7B" w:rsidP="00283F36">
      <w:pPr>
        <w:numPr>
          <w:ilvl w:val="1"/>
          <w:numId w:val="9"/>
        </w:numPr>
        <w:tabs>
          <w:tab w:val="left" w:pos="1276"/>
        </w:tabs>
        <w:spacing w:line="276" w:lineRule="auto"/>
        <w:ind w:left="0" w:firstLine="709"/>
        <w:jc w:val="both"/>
        <w:rPr>
          <w:sz w:val="28"/>
          <w:szCs w:val="28"/>
        </w:rPr>
      </w:pPr>
      <w:r w:rsidRPr="009C07C9">
        <w:rPr>
          <w:sz w:val="28"/>
          <w:szCs w:val="28"/>
        </w:rPr>
        <w:t xml:space="preserve">Учреждение является юридическим лицом с момента его государственной регистрации, имеет самостоятельный баланс, печать установленного образца, штамп и бланки со своим наименованием. </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В своей деятельности Учреждение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Амурской области, муниципальными правовыми актами и настоящим Уставом.</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Учреждение для достижения целей своей деятельности от своего имени приобретает имущественные и личные неимущественные права и несёт обязательства, выступает истцом и ответчиком в суде в соответствии с действующим законодательством Российской Федерации.</w:t>
      </w:r>
    </w:p>
    <w:p w:rsidR="00341950" w:rsidRPr="00341950" w:rsidRDefault="00341950" w:rsidP="00341950">
      <w:pPr>
        <w:pStyle w:val="a3"/>
        <w:numPr>
          <w:ilvl w:val="1"/>
          <w:numId w:val="9"/>
        </w:numPr>
        <w:shd w:val="clear" w:color="auto" w:fill="FFFFFF"/>
        <w:tabs>
          <w:tab w:val="left" w:pos="0"/>
        </w:tabs>
        <w:spacing w:line="276" w:lineRule="auto"/>
        <w:ind w:left="0" w:firstLine="709"/>
        <w:jc w:val="both"/>
        <w:rPr>
          <w:sz w:val="28"/>
          <w:szCs w:val="28"/>
        </w:rPr>
      </w:pPr>
      <w:r w:rsidRPr="00341950">
        <w:rPr>
          <w:sz w:val="28"/>
          <w:szCs w:val="28"/>
        </w:rPr>
        <w:t xml:space="preserve">Учреждение отвечает по своим обязательствам всем находящимся у него на праве оперативного управления имуществом, </w:t>
      </w:r>
      <w:bookmarkStart w:id="1" w:name="Par0"/>
      <w:bookmarkEnd w:id="1"/>
      <w:r w:rsidRPr="00341950">
        <w:rPr>
          <w:sz w:val="28"/>
          <w:szCs w:val="28"/>
        </w:rPr>
        <w:t xml:space="preserve">за исключением </w:t>
      </w:r>
      <w:r w:rsidRPr="00341950">
        <w:rPr>
          <w:sz w:val="28"/>
          <w:szCs w:val="28"/>
        </w:rPr>
        <w:lastRenderedPageBreak/>
        <w:t xml:space="preserve">недвижимого имущества и особо ценного движимого имущества, закрепленных за автономным учреждением </w:t>
      </w:r>
      <w:r w:rsidR="00C04ED7">
        <w:rPr>
          <w:sz w:val="28"/>
          <w:szCs w:val="28"/>
        </w:rPr>
        <w:t>Учредителем</w:t>
      </w:r>
      <w:r w:rsidRPr="00341950">
        <w:rPr>
          <w:sz w:val="28"/>
          <w:szCs w:val="28"/>
        </w:rPr>
        <w:t xml:space="preserve"> этого имущества или приобретенных автономным учреждением за счет средств, выделенных </w:t>
      </w:r>
      <w:r w:rsidR="00C04ED7">
        <w:rPr>
          <w:sz w:val="28"/>
          <w:szCs w:val="28"/>
        </w:rPr>
        <w:t xml:space="preserve">Учредителем </w:t>
      </w:r>
      <w:r w:rsidRPr="00341950">
        <w:rPr>
          <w:sz w:val="28"/>
          <w:szCs w:val="28"/>
        </w:rPr>
        <w:t>его имущества.</w:t>
      </w:r>
    </w:p>
    <w:p w:rsidR="00341950" w:rsidRDefault="00341950" w:rsidP="00341950">
      <w:pPr>
        <w:shd w:val="clear" w:color="auto" w:fill="FFFFFF"/>
        <w:tabs>
          <w:tab w:val="left" w:pos="720"/>
        </w:tabs>
        <w:spacing w:line="276" w:lineRule="auto"/>
        <w:jc w:val="both"/>
        <w:rPr>
          <w:sz w:val="28"/>
          <w:szCs w:val="28"/>
        </w:rPr>
      </w:pPr>
      <w:r>
        <w:rPr>
          <w:sz w:val="28"/>
          <w:szCs w:val="28"/>
        </w:rPr>
        <w:tab/>
      </w:r>
      <w:r w:rsidRPr="00341950">
        <w:rPr>
          <w:sz w:val="28"/>
          <w:szCs w:val="28"/>
        </w:rPr>
        <w:t xml:space="preserve">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законодательством может быть обращено взыскание, субсидиарную ответственность несет </w:t>
      </w:r>
      <w:r w:rsidR="00C04ED7">
        <w:rPr>
          <w:sz w:val="28"/>
          <w:szCs w:val="28"/>
        </w:rPr>
        <w:t>Учредитель</w:t>
      </w:r>
      <w:r w:rsidRPr="00341950">
        <w:rPr>
          <w:sz w:val="28"/>
          <w:szCs w:val="28"/>
        </w:rPr>
        <w:t xml:space="preserve"> имущества автономного учреждения.</w:t>
      </w:r>
    </w:p>
    <w:p w:rsidR="00341950" w:rsidRPr="00341950" w:rsidRDefault="00D5711A" w:rsidP="00341950">
      <w:pPr>
        <w:shd w:val="clear" w:color="auto" w:fill="FFFFFF"/>
        <w:tabs>
          <w:tab w:val="left" w:pos="720"/>
        </w:tabs>
        <w:spacing w:line="276" w:lineRule="auto"/>
        <w:jc w:val="both"/>
        <w:rPr>
          <w:sz w:val="28"/>
          <w:szCs w:val="28"/>
        </w:rPr>
      </w:pPr>
      <w:r>
        <w:rPr>
          <w:sz w:val="28"/>
          <w:szCs w:val="28"/>
        </w:rPr>
        <w:tab/>
      </w:r>
      <w:r w:rsidR="00341950" w:rsidRPr="00341950">
        <w:rPr>
          <w:sz w:val="28"/>
          <w:szCs w:val="28"/>
        </w:rPr>
        <w:t xml:space="preserve">Автономное учреждение не отвечает по обязательствам </w:t>
      </w:r>
      <w:r w:rsidR="00C04ED7">
        <w:rPr>
          <w:sz w:val="28"/>
          <w:szCs w:val="28"/>
        </w:rPr>
        <w:t>Учредителя</w:t>
      </w:r>
      <w:r w:rsidR="00341950" w:rsidRPr="00341950">
        <w:rPr>
          <w:sz w:val="28"/>
          <w:szCs w:val="28"/>
        </w:rPr>
        <w:t xml:space="preserve"> имущества автономного учреждения.</w:t>
      </w:r>
    </w:p>
    <w:p w:rsidR="0067575B" w:rsidRPr="009C07C9" w:rsidRDefault="00173A7B" w:rsidP="00283F36">
      <w:pPr>
        <w:numPr>
          <w:ilvl w:val="1"/>
          <w:numId w:val="9"/>
        </w:numPr>
        <w:shd w:val="clear" w:color="auto" w:fill="FFFFFF"/>
        <w:tabs>
          <w:tab w:val="left" w:pos="720"/>
          <w:tab w:val="left" w:pos="1276"/>
        </w:tabs>
        <w:spacing w:line="276" w:lineRule="auto"/>
        <w:ind w:left="0" w:firstLine="709"/>
        <w:jc w:val="both"/>
        <w:rPr>
          <w:sz w:val="28"/>
          <w:szCs w:val="28"/>
        </w:rPr>
      </w:pPr>
      <w:r w:rsidRPr="009C07C9">
        <w:rPr>
          <w:sz w:val="28"/>
          <w:szCs w:val="28"/>
        </w:rPr>
        <w:t xml:space="preserve"> Место нахождения Учреждения: </w:t>
      </w:r>
      <w:r w:rsidR="00341950">
        <w:rPr>
          <w:sz w:val="28"/>
          <w:szCs w:val="28"/>
        </w:rPr>
        <w:t>675000</w:t>
      </w:r>
      <w:r w:rsidR="00555115">
        <w:rPr>
          <w:sz w:val="28"/>
          <w:szCs w:val="28"/>
        </w:rPr>
        <w:t>,</w:t>
      </w:r>
      <w:r w:rsidRPr="009C07C9">
        <w:rPr>
          <w:sz w:val="28"/>
          <w:szCs w:val="28"/>
        </w:rPr>
        <w:t xml:space="preserve"> Российская Федерация,  Амурская   область, г. Благовещенск.</w:t>
      </w:r>
    </w:p>
    <w:p w:rsidR="0067575B" w:rsidRPr="009C07C9" w:rsidRDefault="0067575B" w:rsidP="00283F36">
      <w:pPr>
        <w:spacing w:line="276" w:lineRule="auto"/>
        <w:ind w:firstLine="680"/>
        <w:jc w:val="both"/>
        <w:rPr>
          <w:b/>
          <w:sz w:val="28"/>
          <w:szCs w:val="28"/>
        </w:rPr>
      </w:pPr>
    </w:p>
    <w:p w:rsidR="0067575B" w:rsidRPr="009C07C9" w:rsidRDefault="00173A7B">
      <w:pPr>
        <w:numPr>
          <w:ilvl w:val="0"/>
          <w:numId w:val="9"/>
        </w:numPr>
        <w:tabs>
          <w:tab w:val="left" w:pos="851"/>
          <w:tab w:val="left" w:pos="993"/>
        </w:tabs>
        <w:jc w:val="center"/>
        <w:rPr>
          <w:b/>
          <w:sz w:val="28"/>
          <w:szCs w:val="28"/>
          <w:highlight w:val="white"/>
        </w:rPr>
      </w:pPr>
      <w:r w:rsidRPr="009C07C9">
        <w:rPr>
          <w:b/>
          <w:sz w:val="28"/>
          <w:szCs w:val="28"/>
          <w:highlight w:val="white"/>
        </w:rPr>
        <w:t>ПРЕДМЕТ, ЦЕЛИ И ВИДЫ ДЕЯТЕЛЬНОСТИ</w:t>
      </w:r>
    </w:p>
    <w:p w:rsidR="0067575B" w:rsidRPr="009C07C9" w:rsidRDefault="0067575B">
      <w:pPr>
        <w:tabs>
          <w:tab w:val="left" w:pos="851"/>
          <w:tab w:val="left" w:pos="993"/>
        </w:tabs>
        <w:ind w:firstLine="709"/>
        <w:jc w:val="center"/>
        <w:rPr>
          <w:b/>
          <w:sz w:val="28"/>
          <w:szCs w:val="28"/>
        </w:rPr>
      </w:pPr>
    </w:p>
    <w:p w:rsidR="0067575B" w:rsidRPr="009C07C9" w:rsidRDefault="00173A7B" w:rsidP="00283F36">
      <w:pPr>
        <w:numPr>
          <w:ilvl w:val="1"/>
          <w:numId w:val="9"/>
        </w:numPr>
        <w:tabs>
          <w:tab w:val="left" w:pos="0"/>
          <w:tab w:val="left" w:pos="993"/>
        </w:tabs>
        <w:spacing w:line="276" w:lineRule="auto"/>
        <w:ind w:left="0" w:firstLine="709"/>
        <w:jc w:val="both"/>
        <w:rPr>
          <w:sz w:val="28"/>
          <w:szCs w:val="28"/>
        </w:rPr>
      </w:pPr>
      <w:r w:rsidRPr="009C07C9">
        <w:rPr>
          <w:sz w:val="28"/>
          <w:szCs w:val="28"/>
        </w:rPr>
        <w:t>Предметом деятельности Учреждения является создание условий для обеспечения эффективной реализации государственной молодежной политики на территории города Благовещенска.</w:t>
      </w:r>
    </w:p>
    <w:p w:rsidR="0067575B" w:rsidRPr="009C07C9" w:rsidRDefault="00173A7B" w:rsidP="00283F36">
      <w:pPr>
        <w:numPr>
          <w:ilvl w:val="1"/>
          <w:numId w:val="9"/>
        </w:numPr>
        <w:tabs>
          <w:tab w:val="left" w:pos="0"/>
          <w:tab w:val="left" w:pos="993"/>
        </w:tabs>
        <w:spacing w:line="276" w:lineRule="auto"/>
        <w:ind w:left="0" w:firstLine="709"/>
        <w:jc w:val="both"/>
        <w:rPr>
          <w:sz w:val="28"/>
          <w:szCs w:val="28"/>
        </w:rPr>
      </w:pPr>
      <w:r w:rsidRPr="009C07C9">
        <w:rPr>
          <w:sz w:val="28"/>
          <w:szCs w:val="28"/>
        </w:rPr>
        <w:t>Учреждение создано в целях:</w:t>
      </w:r>
    </w:p>
    <w:p w:rsidR="0067575B" w:rsidRPr="009C07C9" w:rsidRDefault="00283F36" w:rsidP="00283F36">
      <w:pPr>
        <w:tabs>
          <w:tab w:val="left" w:pos="0"/>
          <w:tab w:val="left" w:pos="993"/>
        </w:tabs>
        <w:spacing w:line="276" w:lineRule="auto"/>
        <w:ind w:firstLine="709"/>
        <w:jc w:val="both"/>
        <w:rPr>
          <w:sz w:val="28"/>
          <w:szCs w:val="28"/>
        </w:rPr>
      </w:pPr>
      <w:r w:rsidRPr="009C07C9">
        <w:rPr>
          <w:sz w:val="28"/>
          <w:szCs w:val="28"/>
        </w:rPr>
        <w:t>снижения</w:t>
      </w:r>
      <w:r w:rsidR="00173A7B" w:rsidRPr="009C07C9">
        <w:rPr>
          <w:sz w:val="28"/>
          <w:szCs w:val="28"/>
        </w:rPr>
        <w:t xml:space="preserve"> социальной напряженности в молодежной среде;</w:t>
      </w:r>
    </w:p>
    <w:p w:rsidR="0067575B" w:rsidRPr="009C07C9" w:rsidRDefault="00283F36" w:rsidP="00283F36">
      <w:pPr>
        <w:tabs>
          <w:tab w:val="left" w:pos="0"/>
          <w:tab w:val="left" w:pos="993"/>
        </w:tabs>
        <w:spacing w:line="276" w:lineRule="auto"/>
        <w:ind w:firstLine="709"/>
        <w:jc w:val="both"/>
        <w:rPr>
          <w:sz w:val="28"/>
          <w:szCs w:val="28"/>
        </w:rPr>
      </w:pPr>
      <w:proofErr w:type="gramStart"/>
      <w:r w:rsidRPr="009C07C9">
        <w:rPr>
          <w:sz w:val="28"/>
          <w:szCs w:val="28"/>
        </w:rPr>
        <w:t>создания</w:t>
      </w:r>
      <w:r w:rsidR="00173A7B" w:rsidRPr="009C07C9">
        <w:rPr>
          <w:sz w:val="28"/>
          <w:szCs w:val="28"/>
        </w:rPr>
        <w:t xml:space="preserve"> условий для гражданско-патриотического и духовно-нравственного воспитания молодежи, а также для реализации ее потенциала в научно-технической, творческой и социально-экономических сферах;</w:t>
      </w:r>
      <w:proofErr w:type="gramEnd"/>
    </w:p>
    <w:p w:rsidR="0067575B" w:rsidRPr="009C07C9" w:rsidRDefault="00283F36" w:rsidP="00283F36">
      <w:pPr>
        <w:tabs>
          <w:tab w:val="left" w:pos="0"/>
          <w:tab w:val="left" w:pos="993"/>
        </w:tabs>
        <w:spacing w:line="276" w:lineRule="auto"/>
        <w:ind w:firstLine="709"/>
        <w:jc w:val="both"/>
        <w:rPr>
          <w:sz w:val="28"/>
          <w:szCs w:val="28"/>
        </w:rPr>
      </w:pPr>
      <w:r w:rsidRPr="009C07C9">
        <w:rPr>
          <w:sz w:val="28"/>
          <w:szCs w:val="28"/>
        </w:rPr>
        <w:t>обеспечения</w:t>
      </w:r>
      <w:r w:rsidR="00173A7B" w:rsidRPr="009C07C9">
        <w:rPr>
          <w:sz w:val="28"/>
          <w:szCs w:val="28"/>
        </w:rPr>
        <w:t xml:space="preserve"> поддержки творческой, научной, предпринимательской, добровольческой активности молодежи и </w:t>
      </w:r>
      <w:r w:rsidRPr="009C07C9">
        <w:rPr>
          <w:sz w:val="28"/>
          <w:szCs w:val="28"/>
        </w:rPr>
        <w:t>её</w:t>
      </w:r>
      <w:r w:rsidR="00173A7B" w:rsidRPr="009C07C9">
        <w:rPr>
          <w:sz w:val="28"/>
          <w:szCs w:val="28"/>
        </w:rPr>
        <w:t xml:space="preserve"> </w:t>
      </w:r>
      <w:r w:rsidRPr="009C07C9">
        <w:rPr>
          <w:sz w:val="28"/>
          <w:szCs w:val="28"/>
        </w:rPr>
        <w:t>информирования</w:t>
      </w:r>
      <w:r w:rsidR="00173A7B" w:rsidRPr="009C07C9">
        <w:rPr>
          <w:sz w:val="28"/>
          <w:szCs w:val="28"/>
        </w:rPr>
        <w:t xml:space="preserve"> о возможностях самореализации;</w:t>
      </w:r>
    </w:p>
    <w:p w:rsidR="0067575B" w:rsidRPr="009C07C9" w:rsidRDefault="00173A7B" w:rsidP="00283F36">
      <w:pPr>
        <w:tabs>
          <w:tab w:val="left" w:pos="0"/>
          <w:tab w:val="left" w:pos="993"/>
        </w:tabs>
        <w:spacing w:line="276" w:lineRule="auto"/>
        <w:ind w:firstLine="709"/>
        <w:jc w:val="both"/>
        <w:rPr>
          <w:sz w:val="28"/>
          <w:szCs w:val="28"/>
        </w:rPr>
      </w:pPr>
      <w:r w:rsidRPr="009C07C9">
        <w:rPr>
          <w:sz w:val="28"/>
          <w:szCs w:val="28"/>
        </w:rPr>
        <w:t>оказания поддержки деятельности социально ориентированным некоммерческим организациям и поддержки гражданских инициатив на территории городского округа (за исключением имущественной и финансовой поддержки);</w:t>
      </w:r>
    </w:p>
    <w:p w:rsidR="0067575B" w:rsidRPr="009C07C9" w:rsidRDefault="00173A7B" w:rsidP="00283F36">
      <w:pPr>
        <w:tabs>
          <w:tab w:val="left" w:pos="0"/>
          <w:tab w:val="left" w:pos="993"/>
        </w:tabs>
        <w:spacing w:line="276" w:lineRule="auto"/>
        <w:ind w:firstLine="709"/>
        <w:jc w:val="both"/>
        <w:rPr>
          <w:sz w:val="28"/>
          <w:szCs w:val="28"/>
        </w:rPr>
      </w:pPr>
      <w:r w:rsidRPr="009C07C9">
        <w:rPr>
          <w:sz w:val="28"/>
          <w:szCs w:val="28"/>
        </w:rPr>
        <w:t>развитие международного и межрегионального молодежного сотрудничества;</w:t>
      </w:r>
    </w:p>
    <w:p w:rsidR="0067575B" w:rsidRPr="009C07C9" w:rsidRDefault="00173A7B" w:rsidP="00283F36">
      <w:pPr>
        <w:tabs>
          <w:tab w:val="left" w:pos="0"/>
          <w:tab w:val="left" w:pos="993"/>
        </w:tabs>
        <w:spacing w:line="276" w:lineRule="auto"/>
        <w:ind w:firstLine="709"/>
        <w:jc w:val="both"/>
        <w:rPr>
          <w:sz w:val="28"/>
          <w:szCs w:val="28"/>
        </w:rPr>
      </w:pPr>
      <w:r w:rsidRPr="009C07C9">
        <w:rPr>
          <w:sz w:val="28"/>
          <w:szCs w:val="28"/>
        </w:rPr>
        <w:t>предоставление услуг просветительского, оздоровительного, психологического характера, а также в сфере креативных индустрий.</w:t>
      </w:r>
    </w:p>
    <w:p w:rsidR="0067575B" w:rsidRPr="009C07C9" w:rsidRDefault="00173A7B" w:rsidP="00283F36">
      <w:pPr>
        <w:numPr>
          <w:ilvl w:val="1"/>
          <w:numId w:val="9"/>
        </w:numPr>
        <w:tabs>
          <w:tab w:val="left" w:pos="0"/>
          <w:tab w:val="left" w:pos="993"/>
        </w:tabs>
        <w:spacing w:line="276" w:lineRule="auto"/>
        <w:ind w:left="0" w:firstLine="709"/>
        <w:jc w:val="both"/>
        <w:rPr>
          <w:sz w:val="28"/>
          <w:szCs w:val="28"/>
        </w:rPr>
      </w:pPr>
      <w:r w:rsidRPr="009C07C9">
        <w:rPr>
          <w:sz w:val="28"/>
          <w:szCs w:val="28"/>
        </w:rPr>
        <w:t xml:space="preserve"> Для достижения целей Учреждение осуществляет следующие основные виды деятельности: </w:t>
      </w:r>
    </w:p>
    <w:p w:rsidR="0067575B" w:rsidRPr="009C07C9" w:rsidRDefault="00173A7B" w:rsidP="00283F36">
      <w:pPr>
        <w:tabs>
          <w:tab w:val="left" w:pos="0"/>
          <w:tab w:val="left" w:pos="709"/>
          <w:tab w:val="left" w:pos="993"/>
        </w:tabs>
        <w:spacing w:line="276" w:lineRule="auto"/>
        <w:jc w:val="both"/>
        <w:rPr>
          <w:sz w:val="28"/>
          <w:szCs w:val="28"/>
        </w:rPr>
      </w:pPr>
      <w:r w:rsidRPr="009C07C9">
        <w:rPr>
          <w:sz w:val="28"/>
          <w:szCs w:val="28"/>
        </w:rPr>
        <w:tab/>
        <w:t xml:space="preserve">разработка, реализация и продвижение на территории городского округа программ по поддержке и развитию молодежных инициатив; </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lastRenderedPageBreak/>
        <w:t>подготовка и организация молодежных мероприятий на территории городского округа;</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содействие социальному становлению, духовному, физическому развитию молодежи;</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формирование семейных ценностей и поддержка молодой семьи;</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пропаганда здорового образа жизни и противодействие наркомании и иным асоциальным тенденциям в молодежной среде;</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создание условий для наиболее полного участия молодежи в социально-экономической, общественной и культурной жизни города;</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взаимодействие со средствами массовой информации, обеспечивающие отражение реализации молодежной политики;</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организация и развитие молодежного туризма, а также межнациональных и  международных молодежных обменов;</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оказание организационной, методической помощи молодежным творческим коллективам;</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организация выездных форм работы, в том числе по обмену опытом;</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проведение культурных тематических программ для работающей молодежи по заявкам предприятий, организаций, учреждений;</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оказание содействия объединению молодежи на основе общности интересов и деятельности путем создания молодежных общественных объединений, клубов и студий;</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предоставление  молодежи  возможности  содержательного, развивающего досуга, полноценного общения и отдыха;</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осуществление мероприятий профилактической направленности   в пределах своих полномочий и компетенции;</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 xml:space="preserve">организации и проведения мероприятий, направленных на вовлечение молодежи в предпринимательскую деятельность (выставки, презентации, мастер-классы), вовлечение молодежи в работу </w:t>
      </w:r>
      <w:proofErr w:type="gramStart"/>
      <w:r w:rsidRPr="009C07C9">
        <w:rPr>
          <w:sz w:val="28"/>
          <w:szCs w:val="28"/>
          <w:lang w:eastAsia="en-US"/>
        </w:rPr>
        <w:t>бизнес-сообществ</w:t>
      </w:r>
      <w:proofErr w:type="gramEnd"/>
      <w:r w:rsidRPr="009C07C9">
        <w:rPr>
          <w:sz w:val="28"/>
          <w:szCs w:val="28"/>
          <w:lang w:eastAsia="en-US"/>
        </w:rPr>
        <w:t>;</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 xml:space="preserve">изготовление и реализация печатной продукции, методической литературы, видеоматериалов, атрибутики по молодежной тематике; </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выполнение функций заказчика-застройщика, проверка сметной документации, контроль проведения текущего и капитального ремонтов в помещениях, находящихся в оперативном управлении Учреждения;</w:t>
      </w:r>
    </w:p>
    <w:p w:rsidR="0067575B" w:rsidRPr="009C07C9" w:rsidRDefault="00173A7B" w:rsidP="00283F36">
      <w:pPr>
        <w:widowControl/>
        <w:tabs>
          <w:tab w:val="left" w:pos="0"/>
          <w:tab w:val="left" w:pos="709"/>
          <w:tab w:val="left" w:pos="993"/>
        </w:tabs>
        <w:spacing w:line="276" w:lineRule="auto"/>
        <w:ind w:right="-1" w:firstLine="709"/>
        <w:jc w:val="both"/>
        <w:rPr>
          <w:sz w:val="28"/>
          <w:szCs w:val="28"/>
        </w:rPr>
      </w:pPr>
      <w:r w:rsidRPr="009C07C9">
        <w:rPr>
          <w:sz w:val="28"/>
          <w:szCs w:val="28"/>
          <w:lang w:eastAsia="en-US"/>
        </w:rPr>
        <w:t>разработка и изготовление социальных видеороликов, короткометражных фильмов по молодежной тематике.</w:t>
      </w:r>
    </w:p>
    <w:p w:rsidR="00B815CF" w:rsidRDefault="00B815CF" w:rsidP="00B815CF">
      <w:pPr>
        <w:pStyle w:val="a3"/>
        <w:numPr>
          <w:ilvl w:val="1"/>
          <w:numId w:val="9"/>
        </w:numPr>
        <w:tabs>
          <w:tab w:val="left" w:pos="1134"/>
        </w:tabs>
        <w:spacing w:line="276" w:lineRule="auto"/>
        <w:ind w:left="0" w:firstLine="709"/>
        <w:jc w:val="both"/>
        <w:rPr>
          <w:sz w:val="28"/>
          <w:szCs w:val="28"/>
        </w:rPr>
      </w:pPr>
      <w:r w:rsidRPr="00B815CF">
        <w:rPr>
          <w:sz w:val="28"/>
          <w:szCs w:val="28"/>
        </w:rPr>
        <w:t xml:space="preserve">Муниципальные задания для Учреждения в соответствии с предусмотренными настоящим Уставом основными видами деятельности формирует и  утверждает Учредитель. </w:t>
      </w:r>
    </w:p>
    <w:p w:rsidR="00B815CF" w:rsidRDefault="00B815CF" w:rsidP="00B815CF">
      <w:pPr>
        <w:tabs>
          <w:tab w:val="left" w:pos="1134"/>
        </w:tabs>
        <w:spacing w:line="276" w:lineRule="auto"/>
        <w:ind w:firstLine="709"/>
        <w:jc w:val="both"/>
        <w:rPr>
          <w:sz w:val="28"/>
          <w:szCs w:val="28"/>
        </w:rPr>
      </w:pPr>
      <w:r w:rsidRPr="00B815CF">
        <w:rPr>
          <w:sz w:val="28"/>
          <w:szCs w:val="28"/>
        </w:rPr>
        <w:t xml:space="preserve">Учреждение не вправе отказаться от выполнения муниципального </w:t>
      </w:r>
      <w:r w:rsidRPr="00B815CF">
        <w:rPr>
          <w:sz w:val="28"/>
          <w:szCs w:val="28"/>
        </w:rPr>
        <w:lastRenderedPageBreak/>
        <w:t>задания.</w:t>
      </w:r>
    </w:p>
    <w:p w:rsidR="00B815CF" w:rsidRDefault="00B815CF" w:rsidP="00B815CF">
      <w:pPr>
        <w:tabs>
          <w:tab w:val="left" w:pos="1134"/>
        </w:tabs>
        <w:spacing w:line="276" w:lineRule="auto"/>
        <w:ind w:firstLine="709"/>
        <w:jc w:val="both"/>
        <w:rPr>
          <w:sz w:val="28"/>
          <w:szCs w:val="28"/>
        </w:rPr>
      </w:pPr>
      <w:r w:rsidRPr="00B815CF">
        <w:rPr>
          <w:sz w:val="28"/>
          <w:szCs w:val="28"/>
        </w:rPr>
        <w:t>Финансовое обеспечение выполнения муниципального задания Учреждением осуществляется в виде субсидий из городского бюджета.</w:t>
      </w:r>
    </w:p>
    <w:p w:rsidR="00B815CF" w:rsidRDefault="00B815CF" w:rsidP="00B815CF">
      <w:pPr>
        <w:tabs>
          <w:tab w:val="left" w:pos="1134"/>
        </w:tabs>
        <w:spacing w:line="276" w:lineRule="auto"/>
        <w:ind w:firstLine="709"/>
        <w:jc w:val="both"/>
        <w:rPr>
          <w:sz w:val="28"/>
          <w:szCs w:val="28"/>
        </w:rPr>
      </w:pPr>
      <w:proofErr w:type="gramStart"/>
      <w:r w:rsidRPr="00B815CF">
        <w:rPr>
          <w:sz w:val="28"/>
          <w:szCs w:val="28"/>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закрепленного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p>
    <w:p w:rsidR="00B815CF" w:rsidRPr="00B815CF" w:rsidRDefault="00B815CF" w:rsidP="00B815CF">
      <w:pPr>
        <w:pStyle w:val="a3"/>
        <w:numPr>
          <w:ilvl w:val="1"/>
          <w:numId w:val="9"/>
        </w:numPr>
        <w:tabs>
          <w:tab w:val="left" w:pos="1134"/>
        </w:tabs>
        <w:spacing w:line="276" w:lineRule="auto"/>
        <w:ind w:left="0" w:firstLine="709"/>
        <w:jc w:val="both"/>
        <w:rPr>
          <w:sz w:val="28"/>
          <w:szCs w:val="28"/>
        </w:rPr>
      </w:pPr>
      <w:r w:rsidRPr="00B815CF">
        <w:rPr>
          <w:sz w:val="28"/>
          <w:szCs w:val="28"/>
        </w:rPr>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rsidR="00B815CF" w:rsidRDefault="00B815CF" w:rsidP="00B815CF">
      <w:pPr>
        <w:pStyle w:val="a3"/>
        <w:numPr>
          <w:ilvl w:val="1"/>
          <w:numId w:val="9"/>
        </w:numPr>
        <w:spacing w:line="276" w:lineRule="auto"/>
        <w:ind w:left="0" w:firstLine="709"/>
        <w:jc w:val="both"/>
        <w:rPr>
          <w:rFonts w:eastAsia="Calibri"/>
          <w:sz w:val="28"/>
          <w:szCs w:val="28"/>
          <w:lang w:eastAsia="en-US"/>
        </w:rPr>
      </w:pPr>
      <w:r w:rsidRPr="00B815CF">
        <w:rPr>
          <w:rFonts w:eastAsia="Calibri"/>
          <w:sz w:val="28"/>
          <w:szCs w:val="28"/>
          <w:lang w:eastAsia="en-US"/>
        </w:rPr>
        <w:t>Для достижения целей, ради которых создано Учреждение, Учреждение вправе осуществлять иные виды деятельности, соответствующие указанным целям:</w:t>
      </w:r>
    </w:p>
    <w:p w:rsidR="00B815CF" w:rsidRDefault="00B815CF" w:rsidP="00B815CF">
      <w:pPr>
        <w:pStyle w:val="a3"/>
        <w:spacing w:line="276" w:lineRule="auto"/>
        <w:ind w:left="0" w:firstLine="709"/>
        <w:jc w:val="both"/>
        <w:rPr>
          <w:rFonts w:eastAsia="Calibri"/>
          <w:sz w:val="28"/>
          <w:szCs w:val="28"/>
          <w:lang w:eastAsia="en-US"/>
        </w:rPr>
      </w:pPr>
      <w:proofErr w:type="gramStart"/>
      <w:r w:rsidRPr="00B815CF">
        <w:rPr>
          <w:rFonts w:eastAsia="Calibri"/>
          <w:sz w:val="28"/>
          <w:szCs w:val="28"/>
          <w:lang w:eastAsia="en-US"/>
        </w:rPr>
        <w:t>услуги по организации и проведению досуговых и массовых мероприятий (конференций, выставок, праздников, дискотек, тематических вечеров, фестивалей, конкурсов, творческих лабораторий);</w:t>
      </w:r>
      <w:proofErr w:type="gramEnd"/>
    </w:p>
    <w:p w:rsidR="00B815CF" w:rsidRDefault="00B815CF" w:rsidP="00B815CF">
      <w:pPr>
        <w:pStyle w:val="a3"/>
        <w:spacing w:line="276" w:lineRule="auto"/>
        <w:ind w:left="0" w:firstLine="709"/>
        <w:jc w:val="both"/>
        <w:rPr>
          <w:rFonts w:eastAsia="Calibri"/>
          <w:sz w:val="28"/>
          <w:szCs w:val="28"/>
          <w:lang w:eastAsia="en-US"/>
        </w:rPr>
      </w:pPr>
      <w:r w:rsidRPr="00B815CF">
        <w:rPr>
          <w:rFonts w:eastAsia="Calibri"/>
          <w:sz w:val="28"/>
          <w:szCs w:val="28"/>
          <w:lang w:eastAsia="en-US"/>
        </w:rPr>
        <w:t>сдача в аренду и</w:t>
      </w:r>
      <w:r w:rsidR="00E42CA3">
        <w:rPr>
          <w:rFonts w:eastAsia="Calibri"/>
          <w:sz w:val="28"/>
          <w:szCs w:val="28"/>
          <w:lang w:eastAsia="en-US"/>
        </w:rPr>
        <w:t>/или</w:t>
      </w:r>
      <w:r w:rsidRPr="00B815CF">
        <w:rPr>
          <w:rFonts w:eastAsia="Calibri"/>
          <w:sz w:val="28"/>
          <w:szCs w:val="28"/>
          <w:lang w:eastAsia="en-US"/>
        </w:rPr>
        <w:t xml:space="preserve"> передача в безвозмездное пользование имущества Учреждения;</w:t>
      </w:r>
    </w:p>
    <w:p w:rsidR="00E42CA3" w:rsidRDefault="00E42CA3" w:rsidP="00B815CF">
      <w:pPr>
        <w:pStyle w:val="a3"/>
        <w:spacing w:line="276" w:lineRule="auto"/>
        <w:ind w:left="0" w:firstLine="709"/>
        <w:jc w:val="both"/>
        <w:rPr>
          <w:rFonts w:eastAsia="Calibri"/>
          <w:sz w:val="28"/>
          <w:szCs w:val="28"/>
          <w:lang w:eastAsia="en-US"/>
        </w:rPr>
      </w:pPr>
      <w:r>
        <w:rPr>
          <w:rFonts w:eastAsia="Calibri"/>
          <w:sz w:val="28"/>
          <w:szCs w:val="28"/>
          <w:lang w:eastAsia="en-US"/>
        </w:rPr>
        <w:t>разработка сценариев мероприятий, дизайна художественного оформления помещений, администрирование корпоративных праздников и мероприятий;</w:t>
      </w:r>
    </w:p>
    <w:p w:rsidR="00E42CA3" w:rsidRDefault="00E42CA3" w:rsidP="00B815CF">
      <w:pPr>
        <w:pStyle w:val="a3"/>
        <w:spacing w:line="276" w:lineRule="auto"/>
        <w:ind w:left="0" w:firstLine="709"/>
        <w:jc w:val="both"/>
        <w:rPr>
          <w:rFonts w:eastAsia="Calibri"/>
          <w:sz w:val="28"/>
          <w:szCs w:val="28"/>
          <w:lang w:eastAsia="en-US"/>
        </w:rPr>
      </w:pPr>
      <w:r>
        <w:rPr>
          <w:rFonts w:eastAsia="Calibri"/>
          <w:sz w:val="28"/>
          <w:szCs w:val="28"/>
          <w:lang w:eastAsia="en-US"/>
        </w:rPr>
        <w:t>оказание услуг по звуковому, светотехническому, визуальному сопровождению, художественному оформлению мероприятий;</w:t>
      </w:r>
    </w:p>
    <w:p w:rsidR="00B815CF" w:rsidRDefault="00B815CF" w:rsidP="00B815CF">
      <w:pPr>
        <w:pStyle w:val="a3"/>
        <w:spacing w:line="276" w:lineRule="auto"/>
        <w:ind w:left="0" w:firstLine="709"/>
        <w:jc w:val="both"/>
        <w:rPr>
          <w:rFonts w:eastAsia="Calibri"/>
          <w:sz w:val="28"/>
          <w:szCs w:val="28"/>
          <w:lang w:eastAsia="en-US"/>
        </w:rPr>
      </w:pPr>
      <w:r w:rsidRPr="00B815CF">
        <w:rPr>
          <w:rFonts w:eastAsia="Calibri"/>
          <w:sz w:val="28"/>
          <w:szCs w:val="28"/>
          <w:lang w:eastAsia="en-US"/>
        </w:rPr>
        <w:t>сдача в прокат устройств видео-, аудиозаписи и аналогичного оборудования, инвентаря и оборудования для проведения досуга и отдыха и иного движимого имущества;</w:t>
      </w:r>
    </w:p>
    <w:p w:rsidR="00B815CF" w:rsidRDefault="00E42CA3" w:rsidP="00B815CF">
      <w:pPr>
        <w:pStyle w:val="a3"/>
        <w:spacing w:line="276" w:lineRule="auto"/>
        <w:ind w:left="0" w:firstLine="709"/>
        <w:jc w:val="both"/>
        <w:rPr>
          <w:rFonts w:eastAsia="Calibri"/>
          <w:sz w:val="28"/>
          <w:szCs w:val="28"/>
          <w:lang w:eastAsia="en-US"/>
        </w:rPr>
      </w:pPr>
      <w:r>
        <w:rPr>
          <w:rFonts w:eastAsia="Calibri"/>
          <w:sz w:val="28"/>
          <w:szCs w:val="28"/>
          <w:lang w:eastAsia="en-US"/>
        </w:rPr>
        <w:t>рекламно-информационная</w:t>
      </w:r>
      <w:r w:rsidR="00B815CF" w:rsidRPr="00B815CF">
        <w:rPr>
          <w:rFonts w:eastAsia="Calibri"/>
          <w:sz w:val="28"/>
          <w:szCs w:val="28"/>
          <w:lang w:eastAsia="en-US"/>
        </w:rPr>
        <w:t xml:space="preserve"> деятельность;</w:t>
      </w:r>
    </w:p>
    <w:p w:rsidR="00B815CF" w:rsidRDefault="00B815CF" w:rsidP="00B815CF">
      <w:pPr>
        <w:pStyle w:val="a3"/>
        <w:spacing w:line="276" w:lineRule="auto"/>
        <w:ind w:left="0" w:firstLine="709"/>
        <w:jc w:val="both"/>
        <w:rPr>
          <w:rFonts w:eastAsia="Calibri"/>
          <w:sz w:val="28"/>
          <w:szCs w:val="28"/>
          <w:lang w:eastAsia="en-US"/>
        </w:rPr>
      </w:pPr>
      <w:r w:rsidRPr="00B815CF">
        <w:rPr>
          <w:rFonts w:eastAsia="Calibri"/>
          <w:sz w:val="28"/>
          <w:szCs w:val="28"/>
          <w:lang w:eastAsia="en-US"/>
        </w:rPr>
        <w:t>услуги по проведению тренингов, семинаров, мастер-классов, а так же оказание консультативной поддержке по их проведению;</w:t>
      </w:r>
    </w:p>
    <w:p w:rsidR="00B815CF" w:rsidRDefault="00B815CF" w:rsidP="00B815CF">
      <w:pPr>
        <w:pStyle w:val="a3"/>
        <w:spacing w:line="276" w:lineRule="auto"/>
        <w:ind w:left="0" w:firstLine="709"/>
        <w:jc w:val="both"/>
        <w:rPr>
          <w:sz w:val="28"/>
          <w:szCs w:val="28"/>
        </w:rPr>
      </w:pPr>
      <w:r w:rsidRPr="00B815CF">
        <w:rPr>
          <w:sz w:val="28"/>
          <w:szCs w:val="28"/>
        </w:rPr>
        <w:t>услуги по социальному проектированию;</w:t>
      </w:r>
    </w:p>
    <w:p w:rsidR="00B815CF" w:rsidRDefault="00B815CF" w:rsidP="00B815CF">
      <w:pPr>
        <w:pStyle w:val="a3"/>
        <w:spacing w:line="276" w:lineRule="auto"/>
        <w:ind w:left="0" w:firstLine="709"/>
        <w:jc w:val="both"/>
        <w:rPr>
          <w:rFonts w:eastAsia="Calibri"/>
          <w:sz w:val="28"/>
          <w:szCs w:val="28"/>
          <w:lang w:eastAsia="en-US"/>
        </w:rPr>
      </w:pPr>
      <w:r w:rsidRPr="00B815CF">
        <w:rPr>
          <w:rFonts w:eastAsia="Calibri"/>
          <w:sz w:val="28"/>
          <w:szCs w:val="28"/>
          <w:lang w:eastAsia="en-US"/>
        </w:rPr>
        <w:t xml:space="preserve">выпуск печатной продукции, информационных  материалов, </w:t>
      </w:r>
      <w:r w:rsidRPr="00B815CF">
        <w:rPr>
          <w:rFonts w:eastAsia="Calibri"/>
          <w:sz w:val="28"/>
          <w:szCs w:val="28"/>
          <w:lang w:eastAsia="en-US"/>
        </w:rPr>
        <w:lastRenderedPageBreak/>
        <w:t>осуществление коп</w:t>
      </w:r>
      <w:r w:rsidR="00E42CA3">
        <w:rPr>
          <w:rFonts w:eastAsia="Calibri"/>
          <w:sz w:val="28"/>
          <w:szCs w:val="28"/>
          <w:lang w:eastAsia="en-US"/>
        </w:rPr>
        <w:t>ировальных и множительных работ;</w:t>
      </w:r>
    </w:p>
    <w:p w:rsidR="00E42CA3" w:rsidRDefault="00E42CA3" w:rsidP="00B815CF">
      <w:pPr>
        <w:pStyle w:val="a3"/>
        <w:spacing w:line="276" w:lineRule="auto"/>
        <w:ind w:left="0" w:firstLine="709"/>
        <w:jc w:val="both"/>
        <w:rPr>
          <w:rFonts w:eastAsia="Calibri"/>
          <w:sz w:val="28"/>
          <w:szCs w:val="28"/>
          <w:lang w:eastAsia="en-US"/>
        </w:rPr>
      </w:pPr>
      <w:r>
        <w:rPr>
          <w:rFonts w:eastAsia="Calibri"/>
          <w:sz w:val="28"/>
          <w:szCs w:val="28"/>
          <w:lang w:eastAsia="en-US"/>
        </w:rPr>
        <w:t>организация работы клубных формирований, творческих коллективов;</w:t>
      </w:r>
    </w:p>
    <w:p w:rsidR="00E42CA3" w:rsidRPr="00246307" w:rsidRDefault="00E42CA3" w:rsidP="00246307">
      <w:pPr>
        <w:pStyle w:val="a3"/>
        <w:spacing w:line="276" w:lineRule="auto"/>
        <w:ind w:left="0" w:firstLine="709"/>
        <w:jc w:val="both"/>
        <w:rPr>
          <w:rFonts w:eastAsia="Calibri"/>
          <w:sz w:val="28"/>
          <w:szCs w:val="28"/>
          <w:lang w:eastAsia="en-US"/>
        </w:rPr>
      </w:pPr>
      <w:r>
        <w:rPr>
          <w:rFonts w:eastAsia="Calibri"/>
          <w:sz w:val="28"/>
          <w:szCs w:val="28"/>
          <w:lang w:eastAsia="en-US"/>
        </w:rPr>
        <w:t>участие в реализации федеральных, региональных, городских целевых программ, направленных на развитие молодежной политики на территории города Благовещенска</w:t>
      </w:r>
      <w:r w:rsidR="00246307">
        <w:rPr>
          <w:rFonts w:eastAsia="Calibri"/>
          <w:sz w:val="28"/>
          <w:szCs w:val="28"/>
          <w:lang w:eastAsia="en-US"/>
        </w:rPr>
        <w:t>.</w:t>
      </w:r>
      <w:r w:rsidRPr="00246307">
        <w:rPr>
          <w:rFonts w:eastAsia="Calibri"/>
          <w:sz w:val="28"/>
          <w:szCs w:val="28"/>
          <w:lang w:eastAsia="en-US"/>
        </w:rPr>
        <w:t xml:space="preserve"> </w:t>
      </w:r>
    </w:p>
    <w:p w:rsidR="00B815CF" w:rsidRDefault="00B815CF" w:rsidP="00B815CF">
      <w:pPr>
        <w:pStyle w:val="a3"/>
        <w:numPr>
          <w:ilvl w:val="1"/>
          <w:numId w:val="9"/>
        </w:numPr>
        <w:spacing w:line="276" w:lineRule="auto"/>
        <w:ind w:left="0" w:firstLine="709"/>
        <w:jc w:val="both"/>
        <w:rPr>
          <w:rFonts w:eastAsia="Calibri"/>
          <w:sz w:val="28"/>
          <w:szCs w:val="28"/>
          <w:lang w:eastAsia="en-US"/>
        </w:rPr>
      </w:pPr>
      <w:r w:rsidRPr="00B815CF">
        <w:rPr>
          <w:rFonts w:eastAsia="Calibri"/>
          <w:sz w:val="28"/>
          <w:szCs w:val="28"/>
          <w:lang w:eastAsia="en-US"/>
        </w:rPr>
        <w:t>Учреждение вправе осуществлять приносящую доход деятельность лишь постольку, поскольку это служит достижению целей, ради которых оно создано, и соответствует этим целям.  Полный перечень платных услуг устанавливается локальным актом Учреждения и согласовывается с Учредителем.</w:t>
      </w:r>
    </w:p>
    <w:p w:rsidR="00B815CF" w:rsidRPr="00B815CF" w:rsidRDefault="00B815CF" w:rsidP="00B815CF">
      <w:pPr>
        <w:pStyle w:val="a3"/>
        <w:numPr>
          <w:ilvl w:val="1"/>
          <w:numId w:val="9"/>
        </w:numPr>
        <w:spacing w:line="276" w:lineRule="auto"/>
        <w:ind w:left="0" w:firstLine="709"/>
        <w:jc w:val="both"/>
        <w:rPr>
          <w:rFonts w:eastAsia="Calibri"/>
          <w:sz w:val="28"/>
          <w:szCs w:val="28"/>
          <w:lang w:eastAsia="en-US"/>
        </w:rPr>
      </w:pPr>
      <w:r w:rsidRPr="00B815CF">
        <w:rPr>
          <w:sz w:val="28"/>
          <w:szCs w:val="28"/>
        </w:rPr>
        <w:t>Учреждение осуществляет операции с поступающими ему в соответствии с действующим законодательством Российской Федерации средствами через лицевые счета, открываемые в соответствии с действующим законодательством Российской Федерации.</w:t>
      </w:r>
    </w:p>
    <w:p w:rsidR="00B815CF" w:rsidRPr="00B815CF" w:rsidRDefault="00B815CF" w:rsidP="00B815CF">
      <w:pPr>
        <w:pStyle w:val="a3"/>
        <w:numPr>
          <w:ilvl w:val="1"/>
          <w:numId w:val="9"/>
        </w:numPr>
        <w:spacing w:line="276" w:lineRule="auto"/>
        <w:ind w:left="0" w:firstLine="709"/>
        <w:jc w:val="both"/>
        <w:rPr>
          <w:rFonts w:eastAsia="Calibri"/>
          <w:sz w:val="28"/>
          <w:szCs w:val="28"/>
          <w:lang w:eastAsia="en-US"/>
        </w:rPr>
      </w:pPr>
      <w:r w:rsidRPr="00B815CF">
        <w:rPr>
          <w:sz w:val="28"/>
          <w:szCs w:val="28"/>
        </w:rPr>
        <w:t>При осуществлении приносящей доход деятельности Учреждение руководствуется законодательством Российской Федерации, Амурской области, муниципальными правовыми актами города Благовещенска и настоящем Уставом.</w:t>
      </w:r>
    </w:p>
    <w:p w:rsidR="00B815CF" w:rsidRPr="00B815CF" w:rsidRDefault="00B815CF" w:rsidP="00B815CF">
      <w:pPr>
        <w:pStyle w:val="a3"/>
        <w:numPr>
          <w:ilvl w:val="1"/>
          <w:numId w:val="9"/>
        </w:numPr>
        <w:spacing w:line="276" w:lineRule="auto"/>
        <w:ind w:left="0" w:firstLine="709"/>
        <w:jc w:val="both"/>
        <w:rPr>
          <w:rFonts w:eastAsia="Calibri"/>
          <w:sz w:val="28"/>
          <w:szCs w:val="28"/>
          <w:lang w:eastAsia="en-US"/>
        </w:rPr>
      </w:pPr>
      <w:r w:rsidRPr="00B815CF">
        <w:rPr>
          <w:sz w:val="28"/>
          <w:szCs w:val="28"/>
        </w:rPr>
        <w:t>Учреждение вправе осуществлять деятельность, подлежащую лицензированию, только на основании полученной в установленном порядке лицензии.</w:t>
      </w:r>
    </w:p>
    <w:p w:rsidR="0067575B" w:rsidRPr="009C07C9" w:rsidRDefault="0067575B">
      <w:pPr>
        <w:keepLines/>
        <w:shd w:val="clear" w:color="auto" w:fill="FFFFFF"/>
        <w:spacing w:line="320" w:lineRule="exact"/>
        <w:jc w:val="center"/>
        <w:rPr>
          <w:b/>
          <w:bCs/>
          <w:sz w:val="28"/>
          <w:szCs w:val="28"/>
        </w:rPr>
      </w:pPr>
    </w:p>
    <w:p w:rsidR="00246307" w:rsidRPr="00346110" w:rsidRDefault="00173A7B" w:rsidP="00246307">
      <w:pPr>
        <w:shd w:val="clear" w:color="auto" w:fill="FFFFFF"/>
        <w:ind w:firstLine="709"/>
        <w:jc w:val="center"/>
        <w:rPr>
          <w:sz w:val="28"/>
          <w:szCs w:val="28"/>
        </w:rPr>
      </w:pPr>
      <w:r w:rsidRPr="009C07C9">
        <w:rPr>
          <w:b/>
          <w:bCs/>
          <w:sz w:val="28"/>
          <w:szCs w:val="28"/>
        </w:rPr>
        <w:t xml:space="preserve">3. </w:t>
      </w:r>
      <w:r w:rsidR="006D2902" w:rsidRPr="009C07C9">
        <w:rPr>
          <w:b/>
          <w:bCs/>
          <w:caps/>
          <w:spacing w:val="-1"/>
          <w:sz w:val="28"/>
          <w:szCs w:val="28"/>
        </w:rPr>
        <w:t xml:space="preserve"> </w:t>
      </w:r>
      <w:r w:rsidR="00246307" w:rsidRPr="00346110">
        <w:rPr>
          <w:b/>
          <w:bCs/>
          <w:caps/>
          <w:sz w:val="28"/>
          <w:szCs w:val="28"/>
        </w:rPr>
        <w:t>Управление Учреждением</w:t>
      </w:r>
      <w:r w:rsidR="00246307" w:rsidRPr="00346110">
        <w:rPr>
          <w:sz w:val="28"/>
          <w:szCs w:val="28"/>
        </w:rPr>
        <w:tab/>
      </w:r>
    </w:p>
    <w:p w:rsidR="00246307" w:rsidRPr="00346110" w:rsidRDefault="00246307" w:rsidP="009570E9">
      <w:pPr>
        <w:shd w:val="clear" w:color="auto" w:fill="FFFFFF"/>
        <w:tabs>
          <w:tab w:val="left" w:pos="715"/>
        </w:tabs>
        <w:ind w:firstLine="709"/>
        <w:jc w:val="both"/>
        <w:rPr>
          <w:sz w:val="28"/>
          <w:szCs w:val="28"/>
        </w:rPr>
      </w:pPr>
      <w:r w:rsidRPr="00346110">
        <w:rPr>
          <w:sz w:val="28"/>
          <w:szCs w:val="28"/>
        </w:rPr>
        <w:tab/>
      </w:r>
    </w:p>
    <w:p w:rsidR="009B31DD" w:rsidRPr="009B31DD" w:rsidRDefault="009B31DD" w:rsidP="009570E9">
      <w:pPr>
        <w:pStyle w:val="a3"/>
        <w:numPr>
          <w:ilvl w:val="0"/>
          <w:numId w:val="45"/>
        </w:numPr>
        <w:shd w:val="clear" w:color="auto" w:fill="FFFFFF"/>
        <w:tabs>
          <w:tab w:val="left" w:pos="0"/>
          <w:tab w:val="left" w:pos="1134"/>
        </w:tabs>
        <w:ind w:firstLine="709"/>
        <w:jc w:val="both"/>
        <w:rPr>
          <w:rStyle w:val="blk"/>
          <w:vanish/>
          <w:sz w:val="28"/>
          <w:szCs w:val="28"/>
        </w:rPr>
      </w:pPr>
    </w:p>
    <w:p w:rsidR="009B31DD" w:rsidRPr="009B31DD" w:rsidRDefault="009B31DD" w:rsidP="009570E9">
      <w:pPr>
        <w:pStyle w:val="a3"/>
        <w:numPr>
          <w:ilvl w:val="0"/>
          <w:numId w:val="45"/>
        </w:numPr>
        <w:shd w:val="clear" w:color="auto" w:fill="FFFFFF"/>
        <w:tabs>
          <w:tab w:val="left" w:pos="0"/>
          <w:tab w:val="left" w:pos="1134"/>
        </w:tabs>
        <w:ind w:firstLine="709"/>
        <w:jc w:val="both"/>
        <w:rPr>
          <w:rStyle w:val="blk"/>
          <w:vanish/>
          <w:sz w:val="28"/>
          <w:szCs w:val="28"/>
        </w:rPr>
      </w:pPr>
    </w:p>
    <w:p w:rsidR="009B31DD" w:rsidRDefault="009B31DD" w:rsidP="009570E9">
      <w:pPr>
        <w:shd w:val="clear" w:color="auto" w:fill="FFFFFF"/>
        <w:tabs>
          <w:tab w:val="left" w:pos="0"/>
          <w:tab w:val="left" w:pos="709"/>
        </w:tabs>
        <w:ind w:firstLine="709"/>
        <w:jc w:val="both"/>
        <w:rPr>
          <w:rStyle w:val="blk"/>
          <w:sz w:val="28"/>
          <w:szCs w:val="28"/>
        </w:rPr>
      </w:pPr>
      <w:r>
        <w:rPr>
          <w:rStyle w:val="blk"/>
          <w:sz w:val="28"/>
          <w:szCs w:val="28"/>
        </w:rPr>
        <w:t>3.1. </w:t>
      </w:r>
      <w:r w:rsidR="00246307" w:rsidRPr="009B31DD">
        <w:rPr>
          <w:rStyle w:val="blk"/>
          <w:sz w:val="28"/>
          <w:szCs w:val="28"/>
        </w:rPr>
        <w:t>Управление Учреждением осуществляется в соответствии с законодательством Российской Федерации и настоящим Уставом.</w:t>
      </w:r>
    </w:p>
    <w:p w:rsidR="00246307" w:rsidRPr="00246307" w:rsidRDefault="009B31DD" w:rsidP="009570E9">
      <w:pPr>
        <w:shd w:val="clear" w:color="auto" w:fill="FFFFFF"/>
        <w:tabs>
          <w:tab w:val="left" w:pos="0"/>
          <w:tab w:val="left" w:pos="709"/>
        </w:tabs>
        <w:ind w:firstLine="709"/>
        <w:jc w:val="both"/>
        <w:rPr>
          <w:rStyle w:val="blk"/>
          <w:sz w:val="28"/>
          <w:szCs w:val="28"/>
        </w:rPr>
      </w:pPr>
      <w:r>
        <w:rPr>
          <w:rStyle w:val="blk"/>
          <w:sz w:val="28"/>
          <w:szCs w:val="28"/>
        </w:rPr>
        <w:t>3.2. </w:t>
      </w:r>
      <w:r w:rsidR="00246307" w:rsidRPr="00246307">
        <w:rPr>
          <w:rStyle w:val="blk"/>
          <w:sz w:val="28"/>
          <w:szCs w:val="28"/>
        </w:rPr>
        <w:t>Управление Учреждением строится на основе сочетания принципов</w:t>
      </w:r>
      <w:r>
        <w:rPr>
          <w:rStyle w:val="blk"/>
          <w:sz w:val="28"/>
          <w:szCs w:val="28"/>
        </w:rPr>
        <w:t xml:space="preserve"> </w:t>
      </w:r>
      <w:r w:rsidR="00246307" w:rsidRPr="00246307">
        <w:rPr>
          <w:rStyle w:val="blk"/>
          <w:sz w:val="28"/>
          <w:szCs w:val="28"/>
        </w:rPr>
        <w:t>единоначалия и коллегиальности.</w:t>
      </w:r>
    </w:p>
    <w:p w:rsidR="00246307" w:rsidRPr="00346110" w:rsidRDefault="009B31DD" w:rsidP="009570E9">
      <w:pPr>
        <w:shd w:val="clear" w:color="auto" w:fill="FFFFFF"/>
        <w:tabs>
          <w:tab w:val="left" w:pos="142"/>
          <w:tab w:val="left" w:pos="993"/>
          <w:tab w:val="left" w:pos="1134"/>
        </w:tabs>
        <w:autoSpaceDE w:val="0"/>
        <w:autoSpaceDN w:val="0"/>
        <w:adjustRightInd w:val="0"/>
        <w:spacing w:line="322" w:lineRule="exact"/>
        <w:ind w:firstLine="709"/>
        <w:jc w:val="both"/>
        <w:rPr>
          <w:rStyle w:val="blk"/>
          <w:sz w:val="28"/>
          <w:szCs w:val="28"/>
        </w:rPr>
      </w:pPr>
      <w:r>
        <w:rPr>
          <w:rStyle w:val="blk"/>
          <w:sz w:val="28"/>
          <w:szCs w:val="28"/>
        </w:rPr>
        <w:t xml:space="preserve">3.3. </w:t>
      </w:r>
      <w:r w:rsidR="00246307" w:rsidRPr="00346110">
        <w:rPr>
          <w:rStyle w:val="blk"/>
          <w:sz w:val="28"/>
          <w:szCs w:val="28"/>
        </w:rPr>
        <w:t>Органами управления Учреждения являются:</w:t>
      </w:r>
    </w:p>
    <w:p w:rsidR="00246307" w:rsidRPr="00346110" w:rsidRDefault="00246307" w:rsidP="009570E9">
      <w:pPr>
        <w:shd w:val="clear" w:color="auto" w:fill="FFFFFF"/>
        <w:tabs>
          <w:tab w:val="left" w:pos="142"/>
          <w:tab w:val="left" w:pos="993"/>
          <w:tab w:val="left" w:pos="1134"/>
        </w:tabs>
        <w:spacing w:line="322" w:lineRule="exact"/>
        <w:ind w:firstLine="709"/>
        <w:jc w:val="both"/>
        <w:rPr>
          <w:rStyle w:val="blk"/>
          <w:sz w:val="28"/>
          <w:szCs w:val="28"/>
        </w:rPr>
      </w:pPr>
      <w:r w:rsidRPr="00346110">
        <w:rPr>
          <w:rStyle w:val="blk"/>
          <w:sz w:val="28"/>
          <w:szCs w:val="28"/>
        </w:rPr>
        <w:t>Наблюдательный совет Учреждения (далее по тексту – наблюдательный совет);</w:t>
      </w:r>
    </w:p>
    <w:p w:rsidR="009B31DD" w:rsidRDefault="00246307" w:rsidP="007B621D">
      <w:pPr>
        <w:shd w:val="clear" w:color="auto" w:fill="FFFFFF"/>
        <w:tabs>
          <w:tab w:val="left" w:pos="142"/>
          <w:tab w:val="left" w:pos="993"/>
          <w:tab w:val="left" w:pos="1134"/>
        </w:tabs>
        <w:spacing w:line="322" w:lineRule="exact"/>
        <w:ind w:firstLine="709"/>
        <w:jc w:val="both"/>
        <w:rPr>
          <w:rStyle w:val="blk"/>
          <w:sz w:val="28"/>
          <w:szCs w:val="28"/>
        </w:rPr>
      </w:pPr>
      <w:r w:rsidRPr="00346110">
        <w:rPr>
          <w:rStyle w:val="blk"/>
          <w:sz w:val="28"/>
          <w:szCs w:val="28"/>
        </w:rPr>
        <w:t>Директор Учреждения (далее по тексту – директор)</w:t>
      </w:r>
      <w:bookmarkStart w:id="2" w:name="dst100105"/>
      <w:bookmarkEnd w:id="2"/>
      <w:r w:rsidR="007B621D">
        <w:rPr>
          <w:rStyle w:val="blk"/>
          <w:sz w:val="28"/>
          <w:szCs w:val="28"/>
        </w:rPr>
        <w:t>.</w:t>
      </w:r>
    </w:p>
    <w:p w:rsidR="00246307" w:rsidRPr="006B0CAA" w:rsidRDefault="00246307" w:rsidP="009570E9">
      <w:pPr>
        <w:shd w:val="clear" w:color="auto" w:fill="FFFFFF"/>
        <w:tabs>
          <w:tab w:val="left" w:pos="142"/>
          <w:tab w:val="left" w:pos="993"/>
          <w:tab w:val="left" w:pos="1134"/>
        </w:tabs>
        <w:spacing w:line="322" w:lineRule="exact"/>
        <w:ind w:firstLine="709"/>
        <w:jc w:val="both"/>
        <w:rPr>
          <w:sz w:val="28"/>
          <w:szCs w:val="28"/>
        </w:rPr>
      </w:pPr>
      <w:r w:rsidRPr="006B0CAA">
        <w:rPr>
          <w:rStyle w:val="blk"/>
          <w:sz w:val="28"/>
          <w:szCs w:val="28"/>
        </w:rPr>
        <w:t>К компетенции Учредителя в области управления Учреждением относятся:</w:t>
      </w:r>
    </w:p>
    <w:p w:rsidR="00246307" w:rsidRPr="00346110" w:rsidRDefault="00246307" w:rsidP="009570E9">
      <w:pPr>
        <w:shd w:val="clear" w:color="auto" w:fill="FFFFFF"/>
        <w:spacing w:line="322" w:lineRule="exact"/>
        <w:ind w:firstLine="709"/>
        <w:jc w:val="both"/>
        <w:rPr>
          <w:sz w:val="28"/>
          <w:szCs w:val="28"/>
        </w:rPr>
      </w:pPr>
      <w:bookmarkStart w:id="3" w:name="dst100106"/>
      <w:bookmarkEnd w:id="3"/>
      <w:r w:rsidRPr="00346110">
        <w:rPr>
          <w:rStyle w:val="blk"/>
          <w:sz w:val="28"/>
          <w:szCs w:val="28"/>
        </w:rPr>
        <w:t>утверждение устава Учреждения, внесение в него изменений;</w:t>
      </w:r>
    </w:p>
    <w:p w:rsidR="00246307" w:rsidRPr="00346110" w:rsidRDefault="00246307" w:rsidP="009570E9">
      <w:pPr>
        <w:shd w:val="clear" w:color="auto" w:fill="FFFFFF"/>
        <w:spacing w:line="322" w:lineRule="exact"/>
        <w:ind w:firstLine="709"/>
        <w:jc w:val="both"/>
        <w:rPr>
          <w:sz w:val="28"/>
          <w:szCs w:val="28"/>
        </w:rPr>
      </w:pPr>
      <w:bookmarkStart w:id="4" w:name="dst100107"/>
      <w:bookmarkEnd w:id="4"/>
      <w:r w:rsidRPr="00346110">
        <w:rPr>
          <w:rStyle w:val="blk"/>
          <w:sz w:val="28"/>
          <w:szCs w:val="28"/>
        </w:rPr>
        <w:t>рассмотрение и одобрение предложений директора о создании и ликвидации филиалов Учреждения, об открытии и о закрытии его представительств;</w:t>
      </w:r>
    </w:p>
    <w:p w:rsidR="00246307" w:rsidRPr="00346110" w:rsidRDefault="00246307" w:rsidP="009570E9">
      <w:pPr>
        <w:shd w:val="clear" w:color="auto" w:fill="FFFFFF"/>
        <w:spacing w:line="322" w:lineRule="exact"/>
        <w:ind w:firstLine="709"/>
        <w:jc w:val="both"/>
        <w:rPr>
          <w:rStyle w:val="blk"/>
          <w:sz w:val="28"/>
          <w:szCs w:val="28"/>
        </w:rPr>
      </w:pPr>
      <w:bookmarkStart w:id="5" w:name="dst100108"/>
      <w:bookmarkEnd w:id="5"/>
      <w:r w:rsidRPr="00346110">
        <w:rPr>
          <w:rStyle w:val="blk"/>
          <w:sz w:val="28"/>
          <w:szCs w:val="28"/>
        </w:rPr>
        <w:t>реорганизация и ликвидация Учреждения, а также изменение его типа;</w:t>
      </w:r>
    </w:p>
    <w:p w:rsidR="00246307" w:rsidRPr="00346110" w:rsidRDefault="00246307" w:rsidP="009570E9">
      <w:pPr>
        <w:shd w:val="clear" w:color="auto" w:fill="FFFFFF"/>
        <w:spacing w:line="322" w:lineRule="exact"/>
        <w:ind w:firstLine="709"/>
        <w:jc w:val="both"/>
        <w:rPr>
          <w:rStyle w:val="blk"/>
          <w:sz w:val="28"/>
          <w:szCs w:val="28"/>
        </w:rPr>
      </w:pPr>
      <w:bookmarkStart w:id="6" w:name="dst100109"/>
      <w:bookmarkEnd w:id="6"/>
      <w:r w:rsidRPr="00346110">
        <w:rPr>
          <w:rStyle w:val="blk"/>
          <w:sz w:val="28"/>
          <w:szCs w:val="28"/>
        </w:rPr>
        <w:t>утверждение передаточного акта или разделительного баланса;</w:t>
      </w:r>
    </w:p>
    <w:p w:rsidR="00246307" w:rsidRPr="00346110" w:rsidRDefault="00246307" w:rsidP="009570E9">
      <w:pPr>
        <w:shd w:val="clear" w:color="auto" w:fill="FFFFFF"/>
        <w:spacing w:line="322" w:lineRule="exact"/>
        <w:ind w:firstLine="709"/>
        <w:jc w:val="both"/>
        <w:rPr>
          <w:rStyle w:val="blk"/>
          <w:sz w:val="28"/>
          <w:szCs w:val="28"/>
        </w:rPr>
      </w:pPr>
      <w:bookmarkStart w:id="7" w:name="dst100110"/>
      <w:bookmarkEnd w:id="7"/>
      <w:r w:rsidRPr="00346110">
        <w:rPr>
          <w:rStyle w:val="blk"/>
          <w:sz w:val="28"/>
          <w:szCs w:val="28"/>
        </w:rPr>
        <w:lastRenderedPageBreak/>
        <w:t>назначение ликвидационной комиссии и утверждение промежуточного и окончательного ликвидационных балансов;</w:t>
      </w:r>
    </w:p>
    <w:p w:rsidR="00246307" w:rsidRPr="00346110" w:rsidRDefault="00246307" w:rsidP="009570E9">
      <w:pPr>
        <w:shd w:val="clear" w:color="auto" w:fill="FFFFFF"/>
        <w:spacing w:line="322" w:lineRule="exact"/>
        <w:ind w:firstLine="709"/>
        <w:jc w:val="both"/>
        <w:rPr>
          <w:rStyle w:val="blk"/>
          <w:sz w:val="28"/>
          <w:szCs w:val="28"/>
        </w:rPr>
      </w:pPr>
      <w:bookmarkStart w:id="8" w:name="dst100111"/>
      <w:bookmarkStart w:id="9" w:name="dst100112"/>
      <w:bookmarkEnd w:id="8"/>
      <w:bookmarkEnd w:id="9"/>
      <w:r w:rsidRPr="00346110">
        <w:rPr>
          <w:rStyle w:val="blk"/>
          <w:sz w:val="28"/>
          <w:szCs w:val="28"/>
        </w:rPr>
        <w:t>рассмотрение и одобрение предложений директора о совершении сделок с имуществом Учреждения в случаях, если для совершения таких сделок требуется согласие Учредителя;</w:t>
      </w:r>
    </w:p>
    <w:p w:rsidR="00246307" w:rsidRPr="00346110" w:rsidRDefault="00246307" w:rsidP="009570E9">
      <w:pPr>
        <w:shd w:val="clear" w:color="auto" w:fill="FFFFFF"/>
        <w:spacing w:line="322" w:lineRule="exact"/>
        <w:ind w:firstLine="709"/>
        <w:jc w:val="both"/>
        <w:rPr>
          <w:rStyle w:val="blk"/>
          <w:sz w:val="28"/>
          <w:szCs w:val="28"/>
        </w:rPr>
      </w:pPr>
      <w:bookmarkStart w:id="10" w:name="dst100261"/>
      <w:bookmarkStart w:id="11" w:name="dst100113"/>
      <w:bookmarkEnd w:id="10"/>
      <w:bookmarkEnd w:id="11"/>
      <w:r w:rsidRPr="00346110">
        <w:rPr>
          <w:rStyle w:val="blk"/>
          <w:sz w:val="28"/>
          <w:szCs w:val="28"/>
        </w:rPr>
        <w:t xml:space="preserve">формирование и утверждение муниципального задания в соответствии с предусмотренными его учредительными документами основными видами деятельности; </w:t>
      </w:r>
    </w:p>
    <w:p w:rsidR="00246307" w:rsidRPr="00346110" w:rsidRDefault="00246307" w:rsidP="009570E9">
      <w:pPr>
        <w:shd w:val="clear" w:color="auto" w:fill="FFFFFF"/>
        <w:spacing w:line="315" w:lineRule="atLeast"/>
        <w:ind w:firstLine="709"/>
        <w:jc w:val="both"/>
        <w:rPr>
          <w:rStyle w:val="blk"/>
          <w:sz w:val="28"/>
          <w:szCs w:val="28"/>
        </w:rPr>
      </w:pPr>
      <w:r w:rsidRPr="00346110">
        <w:rPr>
          <w:rStyle w:val="blk"/>
          <w:sz w:val="28"/>
          <w:szCs w:val="28"/>
        </w:rPr>
        <w:t>назначение директора и прекращение его полномочий, а также заключение и прекращение трудового договора с ним;</w:t>
      </w:r>
    </w:p>
    <w:p w:rsidR="00246307" w:rsidRPr="00346110" w:rsidRDefault="00246307" w:rsidP="009570E9">
      <w:pPr>
        <w:shd w:val="clear" w:color="auto" w:fill="FFFFFF"/>
        <w:spacing w:line="322" w:lineRule="exact"/>
        <w:ind w:firstLine="709"/>
        <w:jc w:val="both"/>
        <w:rPr>
          <w:rStyle w:val="blk"/>
          <w:sz w:val="28"/>
          <w:szCs w:val="28"/>
        </w:rPr>
      </w:pPr>
      <w:r w:rsidRPr="00346110">
        <w:rPr>
          <w:rStyle w:val="blk"/>
          <w:sz w:val="28"/>
          <w:szCs w:val="28"/>
        </w:rPr>
        <w:t>решение иных предусмотренных действующим законодательством вопросов.</w:t>
      </w:r>
    </w:p>
    <w:p w:rsidR="00246307" w:rsidRPr="00346110" w:rsidRDefault="006B0CAA" w:rsidP="009570E9">
      <w:pPr>
        <w:shd w:val="clear" w:color="auto" w:fill="FFFFFF"/>
        <w:spacing w:line="322" w:lineRule="exact"/>
        <w:ind w:firstLine="709"/>
        <w:jc w:val="both"/>
        <w:rPr>
          <w:sz w:val="28"/>
          <w:szCs w:val="28"/>
        </w:rPr>
      </w:pPr>
      <w:r>
        <w:rPr>
          <w:rStyle w:val="blk"/>
          <w:sz w:val="28"/>
          <w:szCs w:val="28"/>
        </w:rPr>
        <w:t>3.4. </w:t>
      </w:r>
      <w:r w:rsidR="00246307" w:rsidRPr="00346110">
        <w:rPr>
          <w:sz w:val="28"/>
          <w:szCs w:val="28"/>
        </w:rPr>
        <w:t>В наблюдательный совет, состоящий из 6 человек, входят</w:t>
      </w:r>
      <w:r w:rsidR="00246307" w:rsidRPr="00346110">
        <w:rPr>
          <w:sz w:val="28"/>
          <w:szCs w:val="28"/>
        </w:rPr>
        <w:br/>
        <w:t>представители:</w:t>
      </w:r>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Учредителя - 2</w:t>
      </w:r>
      <w:r w:rsidRPr="00346110">
        <w:rPr>
          <w:sz w:val="28"/>
          <w:szCs w:val="28"/>
        </w:rPr>
        <w:t xml:space="preserve"> человек</w:t>
      </w:r>
      <w:r>
        <w:rPr>
          <w:sz w:val="28"/>
          <w:szCs w:val="28"/>
        </w:rPr>
        <w:t>а</w:t>
      </w:r>
      <w:r w:rsidRPr="00346110">
        <w:rPr>
          <w:sz w:val="28"/>
          <w:szCs w:val="28"/>
        </w:rPr>
        <w:t>;</w:t>
      </w:r>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Общественности - 2 человека;</w:t>
      </w:r>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Работников Учреждения - 2 человека.</w:t>
      </w:r>
    </w:p>
    <w:p w:rsidR="00246307" w:rsidRPr="00346110" w:rsidRDefault="006B0CAA" w:rsidP="009570E9">
      <w:pPr>
        <w:pStyle w:val="a3"/>
        <w:shd w:val="clear" w:color="auto" w:fill="FFFFFF"/>
        <w:tabs>
          <w:tab w:val="left" w:pos="142"/>
          <w:tab w:val="left" w:pos="993"/>
          <w:tab w:val="left" w:pos="1134"/>
        </w:tabs>
        <w:autoSpaceDE w:val="0"/>
        <w:autoSpaceDN w:val="0"/>
        <w:adjustRightInd w:val="0"/>
        <w:spacing w:line="322" w:lineRule="exact"/>
        <w:ind w:left="0" w:firstLine="709"/>
        <w:jc w:val="both"/>
        <w:rPr>
          <w:sz w:val="28"/>
          <w:szCs w:val="28"/>
        </w:rPr>
      </w:pPr>
      <w:r>
        <w:rPr>
          <w:sz w:val="28"/>
          <w:szCs w:val="28"/>
        </w:rPr>
        <w:t>3.5. </w:t>
      </w:r>
      <w:r w:rsidR="00246307" w:rsidRPr="00346110">
        <w:rPr>
          <w:sz w:val="28"/>
          <w:szCs w:val="28"/>
        </w:rPr>
        <w:t xml:space="preserve">Срок полномочий наблюдательного совета составляет 5 лет. </w:t>
      </w:r>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 xml:space="preserve">3.6. </w:t>
      </w:r>
      <w:r w:rsidR="00246307" w:rsidRPr="00346110">
        <w:rPr>
          <w:sz w:val="28"/>
          <w:szCs w:val="28"/>
        </w:rPr>
        <w:t>Одно и то же лицо может быть членом наблюдательного с</w:t>
      </w:r>
      <w:r>
        <w:rPr>
          <w:sz w:val="28"/>
          <w:szCs w:val="28"/>
        </w:rPr>
        <w:t>овета неограниченное число раз.</w:t>
      </w:r>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3.7. </w:t>
      </w:r>
      <w:r w:rsidR="00246307" w:rsidRPr="00346110">
        <w:rPr>
          <w:sz w:val="28"/>
          <w:szCs w:val="28"/>
        </w:rPr>
        <w:t>Директор и его заместители не могут быть членами наблюдательного совета. Директор участвует в заседаниях наблюдательного совета с правом совещательного гол</w:t>
      </w:r>
      <w:r>
        <w:rPr>
          <w:sz w:val="28"/>
          <w:szCs w:val="28"/>
        </w:rPr>
        <w:t>оса.</w:t>
      </w:r>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3.8. </w:t>
      </w:r>
      <w:r w:rsidR="00246307" w:rsidRPr="00346110">
        <w:rPr>
          <w:sz w:val="28"/>
          <w:szCs w:val="28"/>
        </w:rPr>
        <w:t>Членами наблюдательного совета не могут быть лица, имеющие неснятую или непогашенную судимость.</w:t>
      </w:r>
      <w:bookmarkStart w:id="12" w:name="dst100120"/>
      <w:bookmarkEnd w:id="12"/>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3.9. </w:t>
      </w:r>
      <w:r w:rsidR="00246307" w:rsidRPr="00346110">
        <w:rPr>
          <w:sz w:val="28"/>
          <w:szCs w:val="28"/>
        </w:rPr>
        <w:t>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bookmarkStart w:id="13" w:name="dst100121"/>
      <w:bookmarkEnd w:id="13"/>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3.10. </w:t>
      </w:r>
      <w:r w:rsidR="00246307" w:rsidRPr="00346110">
        <w:rPr>
          <w:sz w:val="28"/>
          <w:szCs w:val="28"/>
        </w:rPr>
        <w:t>Члены наблюдательного совета могут пользоваться услугами Учреждения только на равных условиях с другими гражданами.</w:t>
      </w:r>
      <w:bookmarkStart w:id="14" w:name="dst100122"/>
      <w:bookmarkEnd w:id="14"/>
    </w:p>
    <w:p w:rsidR="006B0CAA"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3.11. </w:t>
      </w:r>
      <w:r w:rsidR="00246307" w:rsidRPr="00346110">
        <w:rPr>
          <w:sz w:val="28"/>
          <w:szCs w:val="28"/>
        </w:rPr>
        <w:t>Решение о назначении членов наблюдательного совета или досрочном прекращении их полномочий принимается Учредителем. Решение о назначении представителя работников Учреждения членом наблюдательного совета или досрочном прекращении его полномочий принимается на общем собрании простым большинством голо</w:t>
      </w:r>
      <w:r>
        <w:rPr>
          <w:sz w:val="28"/>
          <w:szCs w:val="28"/>
        </w:rPr>
        <w:t>сов.</w:t>
      </w:r>
    </w:p>
    <w:p w:rsidR="00246307" w:rsidRPr="00346110" w:rsidRDefault="006B0CAA" w:rsidP="009570E9">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3.12. </w:t>
      </w:r>
      <w:r w:rsidR="00246307" w:rsidRPr="00346110">
        <w:rPr>
          <w:sz w:val="28"/>
          <w:szCs w:val="28"/>
        </w:rPr>
        <w:t>Полномочия члена наблюдательного совета могут быть прекращены досрочно:</w:t>
      </w:r>
      <w:bookmarkStart w:id="15" w:name="dst100124"/>
      <w:bookmarkEnd w:id="15"/>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по просьбе члена наблюдательного совета;</w:t>
      </w:r>
      <w:bookmarkStart w:id="16" w:name="dst100125"/>
      <w:bookmarkEnd w:id="16"/>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bookmarkStart w:id="17" w:name="dst100126"/>
      <w:bookmarkEnd w:id="17"/>
    </w:p>
    <w:p w:rsidR="006B0CAA"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в случае привлечения члена наблюдательного совета к уголовной ответственности.</w:t>
      </w:r>
      <w:bookmarkStart w:id="18" w:name="dst41"/>
      <w:bookmarkStart w:id="19" w:name="dst100127"/>
      <w:bookmarkEnd w:id="18"/>
      <w:bookmarkEnd w:id="19"/>
    </w:p>
    <w:p w:rsidR="00246307" w:rsidRPr="00346110"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3.13. </w:t>
      </w:r>
      <w:r w:rsidR="00246307" w:rsidRPr="00346110">
        <w:rPr>
          <w:sz w:val="28"/>
          <w:szCs w:val="28"/>
        </w:rPr>
        <w:t xml:space="preserve">Полномочия члена наблюдательного совета, являющегося </w:t>
      </w:r>
      <w:r w:rsidR="00246307" w:rsidRPr="00346110">
        <w:rPr>
          <w:sz w:val="28"/>
          <w:szCs w:val="28"/>
        </w:rPr>
        <w:lastRenderedPageBreak/>
        <w:t>представителем органа местного самоуправления и состоящего с этим органом в трудовых отношениях:</w:t>
      </w:r>
    </w:p>
    <w:p w:rsidR="00246307" w:rsidRPr="00346110" w:rsidRDefault="00246307" w:rsidP="009570E9">
      <w:pPr>
        <w:shd w:val="clear" w:color="auto" w:fill="FFFFFF"/>
        <w:tabs>
          <w:tab w:val="left" w:pos="142"/>
          <w:tab w:val="left" w:pos="993"/>
          <w:tab w:val="left" w:pos="1134"/>
        </w:tabs>
        <w:spacing w:line="322" w:lineRule="exact"/>
        <w:ind w:firstLine="709"/>
        <w:jc w:val="both"/>
        <w:rPr>
          <w:sz w:val="28"/>
          <w:szCs w:val="28"/>
        </w:rPr>
      </w:pPr>
      <w:bookmarkStart w:id="20" w:name="dst42"/>
      <w:bookmarkEnd w:id="20"/>
      <w:r w:rsidRPr="00346110">
        <w:rPr>
          <w:sz w:val="28"/>
          <w:szCs w:val="28"/>
        </w:rPr>
        <w:t>прекращаются досрочно в случае прекращения трудовых отношений;</w:t>
      </w:r>
      <w:bookmarkStart w:id="21" w:name="dst43"/>
      <w:bookmarkEnd w:id="21"/>
    </w:p>
    <w:p w:rsidR="006B0CAA" w:rsidRDefault="00246307" w:rsidP="009570E9">
      <w:pPr>
        <w:shd w:val="clear" w:color="auto" w:fill="FFFFFF"/>
        <w:tabs>
          <w:tab w:val="left" w:pos="142"/>
          <w:tab w:val="left" w:pos="993"/>
          <w:tab w:val="left" w:pos="1134"/>
        </w:tabs>
        <w:spacing w:line="322" w:lineRule="exact"/>
        <w:ind w:firstLine="709"/>
        <w:jc w:val="both"/>
        <w:rPr>
          <w:sz w:val="28"/>
          <w:szCs w:val="28"/>
        </w:rPr>
      </w:pPr>
      <w:r w:rsidRPr="00346110">
        <w:rPr>
          <w:sz w:val="28"/>
          <w:szCs w:val="28"/>
        </w:rPr>
        <w:t xml:space="preserve">могут быть прекращены досрочно по представлению указанного </w:t>
      </w:r>
      <w:r w:rsidR="006B0CAA">
        <w:rPr>
          <w:sz w:val="28"/>
          <w:szCs w:val="28"/>
        </w:rPr>
        <w:t>органа местного самоуправления.</w:t>
      </w:r>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3.14. </w:t>
      </w:r>
      <w:r w:rsidR="00246307" w:rsidRPr="00346110">
        <w:rPr>
          <w:sz w:val="28"/>
          <w:szCs w:val="28"/>
        </w:rPr>
        <w:t>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w:t>
      </w:r>
      <w:r>
        <w:rPr>
          <w:sz w:val="28"/>
          <w:szCs w:val="28"/>
        </w:rPr>
        <w:t>номочий наблюдательного совета.</w:t>
      </w:r>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3.15. </w:t>
      </w:r>
      <w:r w:rsidR="00246307" w:rsidRPr="00346110">
        <w:rPr>
          <w:sz w:val="28"/>
          <w:szCs w:val="28"/>
        </w:rPr>
        <w:t xml:space="preserve">Наблюдательный совет возглавляет председатель, который избирается на срок полномочий наблюдательного совета членами наблюдательного совета из их числа простым большинством голосов от общего числа голосов </w:t>
      </w:r>
      <w:r>
        <w:rPr>
          <w:sz w:val="28"/>
          <w:szCs w:val="28"/>
        </w:rPr>
        <w:t xml:space="preserve">членов наблюдательного совета. </w:t>
      </w:r>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3.16. </w:t>
      </w:r>
      <w:r w:rsidR="00246307" w:rsidRPr="00346110">
        <w:rPr>
          <w:sz w:val="28"/>
          <w:szCs w:val="28"/>
        </w:rPr>
        <w:t>Представитель работников Учреждения не может быть избран председателем наблюдательного совета.</w:t>
      </w:r>
      <w:bookmarkStart w:id="22" w:name="dst100131"/>
      <w:bookmarkEnd w:id="22"/>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3.17. </w:t>
      </w:r>
      <w:r w:rsidR="00246307" w:rsidRPr="00346110">
        <w:rPr>
          <w:sz w:val="28"/>
          <w:szCs w:val="28"/>
        </w:rPr>
        <w:t>Наблюдательный совет в любое время вправе переизбрать своего председателя.</w:t>
      </w:r>
      <w:bookmarkStart w:id="23" w:name="dst100132"/>
      <w:bookmarkEnd w:id="23"/>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3.18. </w:t>
      </w:r>
      <w:r w:rsidR="00246307" w:rsidRPr="00346110">
        <w:rPr>
          <w:sz w:val="28"/>
          <w:szCs w:val="28"/>
        </w:rPr>
        <w:t>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bookmarkStart w:id="24" w:name="dst100133"/>
      <w:bookmarkEnd w:id="24"/>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3.19. </w:t>
      </w:r>
      <w:r w:rsidR="00246307" w:rsidRPr="00346110">
        <w:rPr>
          <w:sz w:val="28"/>
          <w:szCs w:val="28"/>
        </w:rPr>
        <w:t>В отсутствие председателя наблюдательного совета его функции осуществляет старший по возрасту член наблюдательного совета, за исключением предс</w:t>
      </w:r>
      <w:r>
        <w:rPr>
          <w:sz w:val="28"/>
          <w:szCs w:val="28"/>
        </w:rPr>
        <w:t>тавителя работников Учреждения.</w:t>
      </w:r>
    </w:p>
    <w:p w:rsidR="00246307" w:rsidRPr="00346110"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3.20. </w:t>
      </w:r>
      <w:r w:rsidR="00246307" w:rsidRPr="00346110">
        <w:rPr>
          <w:sz w:val="28"/>
          <w:szCs w:val="28"/>
        </w:rPr>
        <w:t>Наблюдательный совет рассматривает:</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25" w:name="dst100136"/>
      <w:bookmarkEnd w:id="25"/>
      <w:r>
        <w:rPr>
          <w:sz w:val="28"/>
          <w:szCs w:val="28"/>
        </w:rPr>
        <w:t xml:space="preserve">1) </w:t>
      </w:r>
      <w:r w:rsidR="00246307" w:rsidRPr="00346110">
        <w:rPr>
          <w:sz w:val="28"/>
          <w:szCs w:val="28"/>
        </w:rPr>
        <w:t>предложения учредителя или директора о внесении изменений в устав Учреждения;</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26" w:name="dst100137"/>
      <w:bookmarkEnd w:id="26"/>
      <w:r>
        <w:rPr>
          <w:sz w:val="28"/>
          <w:szCs w:val="28"/>
        </w:rPr>
        <w:t xml:space="preserve">2) </w:t>
      </w:r>
      <w:r w:rsidR="00246307" w:rsidRPr="00346110">
        <w:rPr>
          <w:sz w:val="28"/>
          <w:szCs w:val="28"/>
        </w:rPr>
        <w:t>предложения учредителя или директора о создании и ликвидации филиалов Учреждения, об открытии и о закрытии его представительств;</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27" w:name="dst100138"/>
      <w:bookmarkEnd w:id="27"/>
      <w:r>
        <w:rPr>
          <w:sz w:val="28"/>
          <w:szCs w:val="28"/>
        </w:rPr>
        <w:t>3) </w:t>
      </w:r>
      <w:r w:rsidR="00246307" w:rsidRPr="00346110">
        <w:rPr>
          <w:sz w:val="28"/>
          <w:szCs w:val="28"/>
        </w:rPr>
        <w:t>предложения учредителя или директора о реорганизации Учреждения или о его ликвидации;</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28" w:name="dst100139"/>
      <w:bookmarkEnd w:id="28"/>
      <w:r>
        <w:rPr>
          <w:sz w:val="28"/>
          <w:szCs w:val="28"/>
        </w:rPr>
        <w:t>4) </w:t>
      </w:r>
      <w:r w:rsidR="00246307" w:rsidRPr="00346110">
        <w:rPr>
          <w:sz w:val="28"/>
          <w:szCs w:val="28"/>
        </w:rPr>
        <w:t>предложения учредителя или директора об изъятии имущества, закрепленного за Учреждением на праве оперативного управления;</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29" w:name="dst100140"/>
      <w:bookmarkEnd w:id="29"/>
      <w:r>
        <w:rPr>
          <w:sz w:val="28"/>
          <w:szCs w:val="28"/>
        </w:rPr>
        <w:t>5) </w:t>
      </w:r>
      <w:r w:rsidR="00246307" w:rsidRPr="00346110">
        <w:rPr>
          <w:sz w:val="28"/>
          <w:szCs w:val="28"/>
        </w:rPr>
        <w:t>предложения директора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bookmarkStart w:id="30" w:name="dst100141"/>
      <w:bookmarkEnd w:id="30"/>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6</w:t>
      </w:r>
      <w:r w:rsidR="009570E9">
        <w:rPr>
          <w:sz w:val="28"/>
          <w:szCs w:val="28"/>
        </w:rPr>
        <w:t xml:space="preserve">) </w:t>
      </w:r>
      <w:r w:rsidR="00246307" w:rsidRPr="00346110">
        <w:rPr>
          <w:sz w:val="28"/>
          <w:szCs w:val="28"/>
        </w:rPr>
        <w:t>проект плана финансово-хозяйственной деятельности Учреждения;</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bookmarkStart w:id="31" w:name="dst63"/>
      <w:bookmarkStart w:id="32" w:name="dst100142"/>
      <w:bookmarkEnd w:id="31"/>
      <w:bookmarkEnd w:id="32"/>
      <w:r>
        <w:rPr>
          <w:sz w:val="28"/>
          <w:szCs w:val="28"/>
        </w:rPr>
        <w:t>7</w:t>
      </w:r>
      <w:r w:rsidR="009570E9">
        <w:rPr>
          <w:sz w:val="28"/>
          <w:szCs w:val="28"/>
        </w:rPr>
        <w:t xml:space="preserve">) </w:t>
      </w:r>
      <w:r w:rsidR="00246307" w:rsidRPr="00346110">
        <w:rPr>
          <w:sz w:val="28"/>
          <w:szCs w:val="28"/>
        </w:rPr>
        <w:t>по представлению директора отчеты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8</w:t>
      </w:r>
      <w:r w:rsidR="009570E9">
        <w:rPr>
          <w:sz w:val="28"/>
          <w:szCs w:val="28"/>
        </w:rPr>
        <w:t xml:space="preserve">) </w:t>
      </w:r>
      <w:r w:rsidR="00246307" w:rsidRPr="00346110">
        <w:rPr>
          <w:sz w:val="28"/>
          <w:szCs w:val="28"/>
        </w:rPr>
        <w:t>предложения директора о совершении сделок по распоряжению имуществом, которым Учреждение не вправе распоряжаться самостоятельно;</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9</w:t>
      </w:r>
      <w:r w:rsidR="009570E9">
        <w:rPr>
          <w:sz w:val="28"/>
          <w:szCs w:val="28"/>
        </w:rPr>
        <w:t xml:space="preserve">) </w:t>
      </w:r>
      <w:r w:rsidR="00246307" w:rsidRPr="00346110">
        <w:rPr>
          <w:sz w:val="28"/>
          <w:szCs w:val="28"/>
        </w:rPr>
        <w:t>предложения директора о совершении крупных сделок;</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10</w:t>
      </w:r>
      <w:r w:rsidR="009570E9">
        <w:rPr>
          <w:sz w:val="28"/>
          <w:szCs w:val="28"/>
        </w:rPr>
        <w:t xml:space="preserve">) </w:t>
      </w:r>
      <w:r w:rsidR="00246307" w:rsidRPr="00346110">
        <w:rPr>
          <w:sz w:val="28"/>
          <w:szCs w:val="28"/>
        </w:rPr>
        <w:t xml:space="preserve">предложения директора о совершении сделок, в совершении </w:t>
      </w:r>
      <w:r w:rsidR="00246307" w:rsidRPr="00346110">
        <w:rPr>
          <w:sz w:val="28"/>
          <w:szCs w:val="28"/>
        </w:rPr>
        <w:lastRenderedPageBreak/>
        <w:t>которых имеется заинтересованность;</w:t>
      </w:r>
    </w:p>
    <w:p w:rsidR="00246307" w:rsidRPr="00346110"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11</w:t>
      </w:r>
      <w:r w:rsidR="009570E9">
        <w:rPr>
          <w:sz w:val="28"/>
          <w:szCs w:val="28"/>
        </w:rPr>
        <w:t xml:space="preserve">) </w:t>
      </w:r>
      <w:r w:rsidR="00246307" w:rsidRPr="00346110">
        <w:rPr>
          <w:sz w:val="28"/>
          <w:szCs w:val="28"/>
        </w:rPr>
        <w:t>предложения директора о выборе кредитных организаций, в которых Учреждение может открыть банковские счета;</w:t>
      </w:r>
    </w:p>
    <w:p w:rsidR="006B0CAA" w:rsidRDefault="00D5711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12</w:t>
      </w:r>
      <w:r w:rsidR="009570E9">
        <w:rPr>
          <w:sz w:val="28"/>
          <w:szCs w:val="28"/>
        </w:rPr>
        <w:t xml:space="preserve">) </w:t>
      </w:r>
      <w:r w:rsidR="00246307" w:rsidRPr="00346110">
        <w:rPr>
          <w:sz w:val="28"/>
          <w:szCs w:val="28"/>
        </w:rPr>
        <w:t>вопросы проведения аудита годовой бухгалтерской отчетности Учреждения и утвер</w:t>
      </w:r>
      <w:r w:rsidR="006B0CAA">
        <w:rPr>
          <w:sz w:val="28"/>
          <w:szCs w:val="28"/>
        </w:rPr>
        <w:t>ждения аудиторской организации.</w:t>
      </w:r>
    </w:p>
    <w:p w:rsidR="006B0CAA"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3.21. </w:t>
      </w:r>
      <w:r w:rsidR="00246307" w:rsidRPr="00346110">
        <w:rPr>
          <w:sz w:val="28"/>
          <w:szCs w:val="28"/>
        </w:rPr>
        <w:t>По вопросам, указанным в под</w:t>
      </w:r>
      <w:hyperlink r:id="rId8" w:anchor="dst100136" w:history="1">
        <w:proofErr w:type="gramStart"/>
        <w:r w:rsidR="00246307" w:rsidRPr="00346110">
          <w:rPr>
            <w:sz w:val="28"/>
            <w:szCs w:val="28"/>
          </w:rPr>
          <w:t>пунктах</w:t>
        </w:r>
        <w:proofErr w:type="gramEnd"/>
        <w:r w:rsidR="00246307" w:rsidRPr="00346110">
          <w:rPr>
            <w:sz w:val="28"/>
            <w:szCs w:val="28"/>
          </w:rPr>
          <w:t xml:space="preserve"> 1</w:t>
        </w:r>
      </w:hyperlink>
      <w:r w:rsidR="00246307" w:rsidRPr="00346110">
        <w:rPr>
          <w:sz w:val="28"/>
          <w:szCs w:val="28"/>
        </w:rPr>
        <w:t> - </w:t>
      </w:r>
      <w:hyperlink r:id="rId9" w:anchor="dst100139" w:history="1">
        <w:r w:rsidR="00246307" w:rsidRPr="00346110">
          <w:rPr>
            <w:sz w:val="28"/>
            <w:szCs w:val="28"/>
          </w:rPr>
          <w:t>4</w:t>
        </w:r>
      </w:hyperlink>
      <w:r w:rsidR="00246307" w:rsidRPr="00346110">
        <w:rPr>
          <w:sz w:val="28"/>
          <w:szCs w:val="28"/>
        </w:rPr>
        <w:t>, </w:t>
      </w:r>
      <w:hyperlink r:id="rId10" w:anchor="dst63" w:history="1">
        <w:r w:rsidR="00246307" w:rsidRPr="00346110">
          <w:rPr>
            <w:sz w:val="28"/>
            <w:szCs w:val="28"/>
          </w:rPr>
          <w:t>7</w:t>
        </w:r>
      </w:hyperlink>
      <w:r w:rsidR="00246307" w:rsidRPr="00346110">
        <w:rPr>
          <w:sz w:val="28"/>
          <w:szCs w:val="28"/>
        </w:rPr>
        <w:t> и</w:t>
      </w:r>
      <w:r w:rsidR="00246307">
        <w:rPr>
          <w:sz w:val="28"/>
          <w:szCs w:val="28"/>
        </w:rPr>
        <w:t xml:space="preserve"> 8 пункта </w:t>
      </w:r>
      <w:r w:rsidR="009570E9">
        <w:rPr>
          <w:sz w:val="28"/>
          <w:szCs w:val="28"/>
        </w:rPr>
        <w:t>3.</w:t>
      </w:r>
      <w:r w:rsidR="00246307">
        <w:rPr>
          <w:sz w:val="28"/>
          <w:szCs w:val="28"/>
        </w:rPr>
        <w:t>20</w:t>
      </w:r>
      <w:r w:rsidR="00246307" w:rsidRPr="00346110">
        <w:rPr>
          <w:sz w:val="28"/>
          <w:szCs w:val="28"/>
        </w:rPr>
        <w:t xml:space="preserve"> настоящего раздела, наблюдательный совет дает рекомендации. Учредитель принимает по этим вопросам решения после рассмотрения реком</w:t>
      </w:r>
      <w:r>
        <w:rPr>
          <w:sz w:val="28"/>
          <w:szCs w:val="28"/>
        </w:rPr>
        <w:t>ендаций наблюдательного совета.</w:t>
      </w:r>
    </w:p>
    <w:p w:rsidR="009570E9" w:rsidRDefault="006B0CAA"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3.22. </w:t>
      </w:r>
      <w:r w:rsidR="00246307" w:rsidRPr="00346110">
        <w:rPr>
          <w:sz w:val="28"/>
          <w:szCs w:val="28"/>
        </w:rPr>
        <w:t>По вопросу, указанному в по</w:t>
      </w:r>
      <w:r w:rsidR="00246307">
        <w:rPr>
          <w:sz w:val="28"/>
          <w:szCs w:val="28"/>
        </w:rPr>
        <w:t xml:space="preserve">дпункте 6 пункта </w:t>
      </w:r>
      <w:r w:rsidR="009570E9">
        <w:rPr>
          <w:sz w:val="28"/>
          <w:szCs w:val="28"/>
        </w:rPr>
        <w:t>3.</w:t>
      </w:r>
      <w:r w:rsidR="00246307">
        <w:rPr>
          <w:sz w:val="28"/>
          <w:szCs w:val="28"/>
        </w:rPr>
        <w:t>20</w:t>
      </w:r>
      <w:r w:rsidR="00246307" w:rsidRPr="00346110">
        <w:rPr>
          <w:sz w:val="28"/>
          <w:szCs w:val="28"/>
        </w:rPr>
        <w:t> настоящего раздела, наблюдательный совет дает заключение, копия которого направляется Учредителю. По вопросам, указанным в под</w:t>
      </w:r>
      <w:hyperlink r:id="rId11" w:anchor="dst100140" w:history="1">
        <w:proofErr w:type="gramStart"/>
        <w:r w:rsidR="00246307" w:rsidRPr="00346110">
          <w:rPr>
            <w:sz w:val="28"/>
            <w:szCs w:val="28"/>
          </w:rPr>
          <w:t>пунктах</w:t>
        </w:r>
        <w:proofErr w:type="gramEnd"/>
        <w:r w:rsidR="00246307" w:rsidRPr="00346110">
          <w:rPr>
            <w:sz w:val="28"/>
            <w:szCs w:val="28"/>
          </w:rPr>
          <w:t xml:space="preserve"> 5</w:t>
        </w:r>
      </w:hyperlink>
      <w:r w:rsidR="00246307" w:rsidRPr="00346110">
        <w:rPr>
          <w:sz w:val="28"/>
          <w:szCs w:val="28"/>
        </w:rPr>
        <w:t> и</w:t>
      </w:r>
      <w:r w:rsidR="00246307">
        <w:rPr>
          <w:sz w:val="28"/>
          <w:szCs w:val="28"/>
        </w:rPr>
        <w:t xml:space="preserve"> 11 пункта </w:t>
      </w:r>
      <w:r w:rsidR="009570E9">
        <w:rPr>
          <w:sz w:val="28"/>
          <w:szCs w:val="28"/>
        </w:rPr>
        <w:t>3.</w:t>
      </w:r>
      <w:r w:rsidR="00246307">
        <w:rPr>
          <w:sz w:val="28"/>
          <w:szCs w:val="28"/>
        </w:rPr>
        <w:t>20</w:t>
      </w:r>
      <w:r w:rsidR="00246307" w:rsidRPr="00346110">
        <w:rPr>
          <w:sz w:val="28"/>
          <w:szCs w:val="28"/>
        </w:rPr>
        <w:t xml:space="preserve"> настоящего раздела, наблюдательный совет дает заключение. Директор принимает по этим вопросам решения после рассмотрения зак</w:t>
      </w:r>
      <w:r w:rsidR="009570E9">
        <w:rPr>
          <w:sz w:val="28"/>
          <w:szCs w:val="28"/>
        </w:rPr>
        <w:t>лючений наблюдательного совета.</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3.23.</w:t>
      </w:r>
      <w:r>
        <w:rPr>
          <w:sz w:val="28"/>
          <w:szCs w:val="28"/>
          <w:lang w:val="en-US"/>
        </w:rPr>
        <w:t> </w:t>
      </w:r>
      <w:r w:rsidR="00246307" w:rsidRPr="00346110">
        <w:rPr>
          <w:sz w:val="28"/>
          <w:szCs w:val="28"/>
        </w:rPr>
        <w:t>По вопросам, указанным в под</w:t>
      </w:r>
      <w:hyperlink r:id="rId12" w:anchor="dst100144" w:history="1">
        <w:proofErr w:type="gramStart"/>
        <w:r w:rsidR="00246307" w:rsidRPr="00346110">
          <w:rPr>
            <w:sz w:val="28"/>
            <w:szCs w:val="28"/>
          </w:rPr>
          <w:t>пунктах</w:t>
        </w:r>
        <w:proofErr w:type="gramEnd"/>
        <w:r w:rsidR="00246307" w:rsidRPr="00346110">
          <w:rPr>
            <w:sz w:val="28"/>
            <w:szCs w:val="28"/>
          </w:rPr>
          <w:t xml:space="preserve"> 9</w:t>
        </w:r>
      </w:hyperlink>
      <w:r w:rsidR="00246307" w:rsidRPr="00346110">
        <w:rPr>
          <w:sz w:val="28"/>
          <w:szCs w:val="28"/>
        </w:rPr>
        <w:t>, </w:t>
      </w:r>
      <w:hyperlink r:id="rId13" w:anchor="dst100145" w:history="1">
        <w:r w:rsidR="00246307" w:rsidRPr="00346110">
          <w:rPr>
            <w:sz w:val="28"/>
            <w:szCs w:val="28"/>
          </w:rPr>
          <w:t>10</w:t>
        </w:r>
      </w:hyperlink>
      <w:r w:rsidR="00246307" w:rsidRPr="00346110">
        <w:rPr>
          <w:sz w:val="28"/>
          <w:szCs w:val="28"/>
        </w:rPr>
        <w:t> и</w:t>
      </w:r>
      <w:r w:rsidR="00246307">
        <w:rPr>
          <w:sz w:val="28"/>
          <w:szCs w:val="28"/>
        </w:rPr>
        <w:t xml:space="preserve"> 12 пункта </w:t>
      </w:r>
      <w:r w:rsidRPr="009570E9">
        <w:rPr>
          <w:sz w:val="28"/>
          <w:szCs w:val="28"/>
        </w:rPr>
        <w:t>3</w:t>
      </w:r>
      <w:r>
        <w:rPr>
          <w:sz w:val="28"/>
          <w:szCs w:val="28"/>
        </w:rPr>
        <w:t>.</w:t>
      </w:r>
      <w:r w:rsidR="00246307">
        <w:rPr>
          <w:sz w:val="28"/>
          <w:szCs w:val="28"/>
        </w:rPr>
        <w:t>20</w:t>
      </w:r>
      <w:r w:rsidR="00246307" w:rsidRPr="00346110">
        <w:rPr>
          <w:sz w:val="28"/>
          <w:szCs w:val="28"/>
        </w:rPr>
        <w:t> настоящего раздела, наблюдательный совет принимает решения, обязательные для директора.</w:t>
      </w:r>
      <w:bookmarkStart w:id="33" w:name="dst100152"/>
      <w:bookmarkEnd w:id="33"/>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3.24. </w:t>
      </w:r>
      <w:r w:rsidR="00246307" w:rsidRPr="00346110">
        <w:rPr>
          <w:sz w:val="28"/>
          <w:szCs w:val="28"/>
        </w:rPr>
        <w:t xml:space="preserve">Рекомендации и заключения по вопросам, указанным </w:t>
      </w:r>
      <w:proofErr w:type="gramStart"/>
      <w:r w:rsidR="00246307" w:rsidRPr="00346110">
        <w:rPr>
          <w:sz w:val="28"/>
          <w:szCs w:val="28"/>
        </w:rPr>
        <w:t>в</w:t>
      </w:r>
      <w:proofErr w:type="gramEnd"/>
      <w:r w:rsidR="00246307" w:rsidRPr="00346110">
        <w:rPr>
          <w:sz w:val="28"/>
          <w:szCs w:val="28"/>
        </w:rPr>
        <w:t> </w:t>
      </w:r>
      <w:proofErr w:type="gramStart"/>
      <w:r w:rsidR="00246307" w:rsidRPr="00346110">
        <w:rPr>
          <w:sz w:val="28"/>
          <w:szCs w:val="28"/>
        </w:rPr>
        <w:t>под</w:t>
      </w:r>
      <w:proofErr w:type="gramEnd"/>
      <w:r w:rsidR="00246307" w:rsidRPr="00346110">
        <w:fldChar w:fldCharType="begin"/>
      </w:r>
      <w:r w:rsidR="00246307" w:rsidRPr="00346110">
        <w:instrText xml:space="preserve"> HYPERLINK "http://www.consultant.ru/document/cons_doc_LAW_377750/ef4656c343781598ac2bf9902c22e5d1eb0f333d/" \l "dst100136" </w:instrText>
      </w:r>
      <w:r w:rsidR="00246307" w:rsidRPr="00346110">
        <w:fldChar w:fldCharType="separate"/>
      </w:r>
      <w:r w:rsidR="00246307" w:rsidRPr="00346110">
        <w:rPr>
          <w:sz w:val="28"/>
          <w:szCs w:val="28"/>
        </w:rPr>
        <w:t>пунктах 1</w:t>
      </w:r>
      <w:r w:rsidR="00246307" w:rsidRPr="00346110">
        <w:rPr>
          <w:sz w:val="28"/>
          <w:szCs w:val="28"/>
        </w:rPr>
        <w:fldChar w:fldCharType="end"/>
      </w:r>
      <w:r w:rsidR="00246307" w:rsidRPr="00346110">
        <w:rPr>
          <w:sz w:val="28"/>
          <w:szCs w:val="28"/>
        </w:rPr>
        <w:t> - </w:t>
      </w:r>
      <w:hyperlink r:id="rId14" w:anchor="dst100143" w:history="1">
        <w:r w:rsidR="00246307" w:rsidRPr="00346110">
          <w:rPr>
            <w:sz w:val="28"/>
            <w:szCs w:val="28"/>
          </w:rPr>
          <w:t>8</w:t>
        </w:r>
      </w:hyperlink>
      <w:r w:rsidR="00246307" w:rsidRPr="00346110">
        <w:rPr>
          <w:sz w:val="28"/>
          <w:szCs w:val="28"/>
        </w:rPr>
        <w:t> и</w:t>
      </w:r>
      <w:r w:rsidR="00246307">
        <w:rPr>
          <w:sz w:val="28"/>
          <w:szCs w:val="28"/>
        </w:rPr>
        <w:t xml:space="preserve"> 11 пункта </w:t>
      </w:r>
      <w:r>
        <w:rPr>
          <w:sz w:val="28"/>
          <w:szCs w:val="28"/>
        </w:rPr>
        <w:t>3.</w:t>
      </w:r>
      <w:r w:rsidR="00246307">
        <w:rPr>
          <w:sz w:val="28"/>
          <w:szCs w:val="28"/>
        </w:rPr>
        <w:t>20</w:t>
      </w:r>
      <w:r w:rsidR="00246307" w:rsidRPr="00346110">
        <w:rPr>
          <w:sz w:val="28"/>
          <w:szCs w:val="28"/>
        </w:rPr>
        <w:t> настоящего раздела, даются большинством голосов от общего числа голосов членов наблюдательного совета.</w:t>
      </w:r>
      <w:bookmarkStart w:id="34" w:name="dst100153"/>
      <w:bookmarkEnd w:id="34"/>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3.25. </w:t>
      </w:r>
      <w:r w:rsidR="00246307" w:rsidRPr="00346110">
        <w:rPr>
          <w:sz w:val="28"/>
          <w:szCs w:val="28"/>
        </w:rPr>
        <w:t>Решения по вопросам, указанным в под</w:t>
      </w:r>
      <w:hyperlink r:id="rId15" w:anchor="dst100144" w:history="1">
        <w:proofErr w:type="gramStart"/>
        <w:r w:rsidR="00246307" w:rsidRPr="00346110">
          <w:rPr>
            <w:sz w:val="28"/>
            <w:szCs w:val="28"/>
          </w:rPr>
          <w:t>пунктах</w:t>
        </w:r>
        <w:proofErr w:type="gramEnd"/>
        <w:r w:rsidR="00246307" w:rsidRPr="00346110">
          <w:rPr>
            <w:sz w:val="28"/>
            <w:szCs w:val="28"/>
          </w:rPr>
          <w:t xml:space="preserve"> 9</w:t>
        </w:r>
      </w:hyperlink>
      <w:r w:rsidR="00246307" w:rsidRPr="00346110">
        <w:rPr>
          <w:sz w:val="28"/>
          <w:szCs w:val="28"/>
        </w:rPr>
        <w:t> и</w:t>
      </w:r>
      <w:r w:rsidR="00246307">
        <w:rPr>
          <w:sz w:val="28"/>
          <w:szCs w:val="28"/>
        </w:rPr>
        <w:t xml:space="preserve"> 12 пункта </w:t>
      </w:r>
      <w:r>
        <w:rPr>
          <w:sz w:val="28"/>
          <w:szCs w:val="28"/>
        </w:rPr>
        <w:t>3.</w:t>
      </w:r>
      <w:r w:rsidR="00246307">
        <w:rPr>
          <w:sz w:val="28"/>
          <w:szCs w:val="28"/>
        </w:rPr>
        <w:t>20</w:t>
      </w:r>
      <w:r w:rsidR="00246307" w:rsidRPr="00346110">
        <w:rPr>
          <w:sz w:val="28"/>
          <w:szCs w:val="28"/>
        </w:rPr>
        <w:t> настоящего раздела, принимаются наблюдательным советом большинством в две трети голосов от общего числа голосов членов наблюдательного совета.</w:t>
      </w:r>
      <w:bookmarkStart w:id="35" w:name="dst100154"/>
      <w:bookmarkStart w:id="36" w:name="dst100155"/>
      <w:bookmarkEnd w:id="35"/>
      <w:bookmarkEnd w:id="36"/>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3.26. </w:t>
      </w:r>
      <w:r w:rsidR="00246307" w:rsidRPr="00346110">
        <w:rPr>
          <w:sz w:val="28"/>
          <w:szCs w:val="28"/>
        </w:rPr>
        <w:t>Вопросы, относящиеся к компетенции наблюдательного совета в соответствии с</w:t>
      </w:r>
      <w:r w:rsidR="00246307">
        <w:rPr>
          <w:sz w:val="28"/>
          <w:szCs w:val="28"/>
        </w:rPr>
        <w:t xml:space="preserve"> пунктом </w:t>
      </w:r>
      <w:r>
        <w:rPr>
          <w:sz w:val="28"/>
          <w:szCs w:val="28"/>
        </w:rPr>
        <w:t>3.</w:t>
      </w:r>
      <w:r w:rsidR="00246307">
        <w:rPr>
          <w:sz w:val="28"/>
          <w:szCs w:val="28"/>
        </w:rPr>
        <w:t>20</w:t>
      </w:r>
      <w:r w:rsidR="00246307" w:rsidRPr="00346110">
        <w:rPr>
          <w:sz w:val="28"/>
          <w:szCs w:val="28"/>
        </w:rPr>
        <w:t> настоящего раздела, не могут быть переданы на рассмотрение других органов Учреждения.</w:t>
      </w:r>
      <w:bookmarkStart w:id="37" w:name="dst100156"/>
      <w:bookmarkEnd w:id="37"/>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3.27. </w:t>
      </w:r>
      <w:r w:rsidR="00246307" w:rsidRPr="00346110">
        <w:rPr>
          <w:sz w:val="28"/>
          <w:szCs w:val="28"/>
        </w:rPr>
        <w:t>По требованию наблюдательного совета или любого из его членов другие органы Учреждения обязаны предоставить информацию по вопросам, относящимся к комп</w:t>
      </w:r>
      <w:r>
        <w:rPr>
          <w:sz w:val="28"/>
          <w:szCs w:val="28"/>
        </w:rPr>
        <w:t>етенции наблюдательного совета.</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3.28. </w:t>
      </w:r>
      <w:r w:rsidR="00246307" w:rsidRPr="00346110">
        <w:rPr>
          <w:sz w:val="28"/>
          <w:szCs w:val="28"/>
        </w:rPr>
        <w:t>Заседания наблюдательного совета проводятся по мере необходимости, но не реже одного раза в квартал.</w:t>
      </w:r>
      <w:bookmarkStart w:id="38" w:name="dst100159"/>
      <w:bookmarkEnd w:id="38"/>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3.29. </w:t>
      </w:r>
      <w:r w:rsidR="00246307" w:rsidRPr="00346110">
        <w:rPr>
          <w:sz w:val="28"/>
          <w:szCs w:val="28"/>
        </w:rPr>
        <w:t>Заседание наблюдательного совета созывается его председателем по собственной инициативе, по требованию Учредителя, члена наблюдательного совета или директора.</w:t>
      </w:r>
      <w:bookmarkStart w:id="39" w:name="dst100160"/>
      <w:bookmarkStart w:id="40" w:name="dst100161"/>
      <w:bookmarkEnd w:id="39"/>
      <w:bookmarkEnd w:id="40"/>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3.30. </w:t>
      </w:r>
      <w:r w:rsidR="00246307" w:rsidRPr="00346110">
        <w:rPr>
          <w:sz w:val="28"/>
          <w:szCs w:val="28"/>
        </w:rPr>
        <w:t>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bookmarkStart w:id="41" w:name="dst100162"/>
      <w:bookmarkEnd w:id="41"/>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3.31. </w:t>
      </w:r>
      <w:r w:rsidR="00246307" w:rsidRPr="00346110">
        <w:rPr>
          <w:sz w:val="28"/>
          <w:szCs w:val="28"/>
        </w:rPr>
        <w:t xml:space="preserve">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членов наблюдательного совета. Передача членом наблюдательного совета своего </w:t>
      </w:r>
      <w:r w:rsidR="00246307" w:rsidRPr="00346110">
        <w:rPr>
          <w:sz w:val="28"/>
          <w:szCs w:val="28"/>
        </w:rPr>
        <w:lastRenderedPageBreak/>
        <w:t>голоса другому лицу не допускается.</w:t>
      </w:r>
      <w:bookmarkStart w:id="42" w:name="dst100163"/>
      <w:bookmarkEnd w:id="42"/>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3.32. </w:t>
      </w:r>
      <w:r w:rsidR="00246307" w:rsidRPr="00346110">
        <w:rPr>
          <w:sz w:val="28"/>
          <w:szCs w:val="28"/>
        </w:rPr>
        <w:t>В случае отсутствия члена наблюдательного совета по уважительной причине на заседании, его мнение может быть представлено в письменной форме и учитываться при определении наличия кворума и результатов голосования.</w:t>
      </w:r>
      <w:bookmarkStart w:id="43" w:name="dst100164"/>
      <w:bookmarkEnd w:id="43"/>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3.33. </w:t>
      </w:r>
      <w:r w:rsidR="00246307" w:rsidRPr="00346110">
        <w:rPr>
          <w:sz w:val="28"/>
          <w:szCs w:val="28"/>
        </w:rPr>
        <w:t>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bookmarkStart w:id="44" w:name="dst100165"/>
      <w:bookmarkEnd w:id="44"/>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3.34. </w:t>
      </w:r>
      <w:r w:rsidR="00246307" w:rsidRPr="00346110">
        <w:rPr>
          <w:sz w:val="28"/>
          <w:szCs w:val="28"/>
        </w:rPr>
        <w:t>Первое заседание наблюдательного совета после его создания, а также первое заседание нового состава наблюдательного совета созывается по требованию Учредителя.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w:t>
      </w:r>
      <w:r>
        <w:rPr>
          <w:sz w:val="28"/>
          <w:szCs w:val="28"/>
        </w:rPr>
        <w:t>тавителя работников Учреждения.</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3.35. </w:t>
      </w:r>
      <w:r w:rsidR="00246307" w:rsidRPr="00346110">
        <w:rPr>
          <w:sz w:val="28"/>
          <w:szCs w:val="28"/>
        </w:rPr>
        <w:t>Принятие решений наблюдательным советом возможно</w:t>
      </w:r>
      <w:r w:rsidR="00246307" w:rsidRPr="00346110">
        <w:rPr>
          <w:sz w:val="28"/>
          <w:szCs w:val="28"/>
        </w:rPr>
        <w:br/>
        <w:t xml:space="preserve">путем проведения заочного голосования. Указанный порядок не может применяться при принятии решений по вопросам, предусмотренным подпунктами 9 и 10 пункта </w:t>
      </w:r>
      <w:r>
        <w:rPr>
          <w:sz w:val="28"/>
          <w:szCs w:val="28"/>
        </w:rPr>
        <w:t>3.</w:t>
      </w:r>
      <w:r w:rsidR="00246307" w:rsidRPr="00346110">
        <w:rPr>
          <w:sz w:val="28"/>
          <w:szCs w:val="28"/>
        </w:rPr>
        <w:t>2</w:t>
      </w:r>
      <w:r w:rsidR="00246307">
        <w:rPr>
          <w:sz w:val="28"/>
          <w:szCs w:val="28"/>
        </w:rPr>
        <w:t>0</w:t>
      </w:r>
      <w:r>
        <w:rPr>
          <w:sz w:val="28"/>
          <w:szCs w:val="28"/>
        </w:rPr>
        <w:t xml:space="preserve"> настоящего раздела.</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3.36. </w:t>
      </w:r>
      <w:r w:rsidR="00246307" w:rsidRPr="00346110">
        <w:rPr>
          <w:sz w:val="28"/>
          <w:szCs w:val="28"/>
        </w:rPr>
        <w:t>Учреждение возглавляет директор. Права и обязанности директора, а также основания для расторжения трудовых отношений с ним устанавливаются законодательством Российской Федерации, настоящим Уставом и заключенным с</w:t>
      </w:r>
      <w:r>
        <w:rPr>
          <w:sz w:val="28"/>
          <w:szCs w:val="28"/>
        </w:rPr>
        <w:t xml:space="preserve"> директором трудовым договором.</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3.37. </w:t>
      </w:r>
      <w:r w:rsidR="00246307" w:rsidRPr="00346110">
        <w:rPr>
          <w:sz w:val="28"/>
          <w:szCs w:val="28"/>
        </w:rPr>
        <w:t>Изменения условий трудового договора допускаются только по соглашению сторон трудового договора, за исключением случаев, предусмотренных Трудовым кодексом Российской Федерации, и оформляются в том же порядке, который установлен для</w:t>
      </w:r>
      <w:r>
        <w:rPr>
          <w:sz w:val="28"/>
          <w:szCs w:val="28"/>
        </w:rPr>
        <w:t xml:space="preserve"> заключения трудового договора.</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3.38. </w:t>
      </w:r>
      <w:r w:rsidR="00246307" w:rsidRPr="00346110">
        <w:rPr>
          <w:sz w:val="28"/>
          <w:szCs w:val="28"/>
        </w:rPr>
        <w:t>Директор назначается на должность и освобождается от занимаемой должности Учредителем. Директор действует на основе единоначалия, решает все вопросы деятельности Учреждения, не входящие в компетенцию коллегиальных органов упра</w:t>
      </w:r>
      <w:r>
        <w:rPr>
          <w:sz w:val="28"/>
          <w:szCs w:val="28"/>
        </w:rPr>
        <w:t>вления Учреждения и Учредителя.</w:t>
      </w:r>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3.39. </w:t>
      </w:r>
      <w:r w:rsidR="00246307" w:rsidRPr="00346110">
        <w:rPr>
          <w:sz w:val="28"/>
          <w:szCs w:val="28"/>
        </w:rPr>
        <w:t>К компетенции директора относятся вопросы осуществления текущего руководства деятельностью Учреждения, за исключением вопросов, отнесенных федеральными законами или настоящим Уставом к компетенции Учредителя, наблюдательного совета или иных органов Учреждения.</w:t>
      </w:r>
      <w:bookmarkStart w:id="45" w:name="dst46"/>
      <w:bookmarkStart w:id="46" w:name="dst100168"/>
      <w:bookmarkEnd w:id="45"/>
      <w:bookmarkEnd w:id="46"/>
    </w:p>
    <w:p w:rsidR="009570E9"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3.40. </w:t>
      </w:r>
      <w:r w:rsidR="00246307" w:rsidRPr="00346110">
        <w:rPr>
          <w:sz w:val="28"/>
          <w:szCs w:val="28"/>
        </w:rPr>
        <w:t>Директор без доверенности действует от имени Учреждения, в том числе представляет его интересы и</w:t>
      </w:r>
      <w:r>
        <w:rPr>
          <w:sz w:val="28"/>
          <w:szCs w:val="28"/>
        </w:rPr>
        <w:t xml:space="preserve"> совершает сделки от его имени.</w:t>
      </w:r>
    </w:p>
    <w:p w:rsidR="00246307" w:rsidRPr="00346110" w:rsidRDefault="009570E9" w:rsidP="009570E9">
      <w:pPr>
        <w:shd w:val="clear" w:color="auto" w:fill="FFFFFF"/>
        <w:tabs>
          <w:tab w:val="left" w:pos="142"/>
          <w:tab w:val="left" w:pos="993"/>
          <w:tab w:val="left" w:pos="1134"/>
        </w:tabs>
        <w:spacing w:line="322" w:lineRule="exact"/>
        <w:ind w:firstLine="709"/>
        <w:jc w:val="both"/>
        <w:rPr>
          <w:sz w:val="28"/>
          <w:szCs w:val="28"/>
        </w:rPr>
      </w:pPr>
      <w:r>
        <w:rPr>
          <w:sz w:val="28"/>
          <w:szCs w:val="28"/>
        </w:rPr>
        <w:t>3.41. </w:t>
      </w:r>
      <w:r w:rsidR="00246307" w:rsidRPr="00346110">
        <w:rPr>
          <w:sz w:val="28"/>
          <w:szCs w:val="28"/>
        </w:rPr>
        <w:t>Директор организует работу Учреждения:</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представляет проекты отчетов о деятельности Учреждения и об использовании его имущества, годовую бухгалтерскую отчетность наблюдательному совету для утверждения;</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утверждает штатное расписание Учреждения;</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утверждает регламентирующие деятельность Учреждения внутренние документы;</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lastRenderedPageBreak/>
        <w:t>заключает договоры, в том числе трудовые;</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утверждает должностные обязанности работников Учреждения;</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несет ответственность за уровень квалификации работников;</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выдает доверенности, совершает иные юридические действия;</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издает приказы и дает указания, обязательные для исполнения всеми работниками Учреждения;</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принимает решение по вопросу выбора кредитных организаций, в которых Учреждение может открыть банковские счета после рассмотрения заключения наблюдательного совета;</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применяет к работникам Учреждения меры дисциплинарного взыскания и поощрения в соответствии с действующим законодательством Российской Федерации;</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делегирует свои права заместителям, определяет их</w:t>
      </w:r>
      <w:r w:rsidRPr="00D5711A">
        <w:rPr>
          <w:sz w:val="28"/>
          <w:szCs w:val="28"/>
        </w:rPr>
        <w:br/>
        <w:t>компетенцию и должностные обязанности;</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пользуется социальными гарантиями, предусмотренными действующим законодательством;</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 xml:space="preserve">принимает решение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 после рассмотрения заключения наблюдательного совета; </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обеспечивает выполнение санитарно-гигиенических, противопожарных и иных требований по охране жизни и здоровья работников;</w:t>
      </w:r>
    </w:p>
    <w:p w:rsidR="00246307"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обеспечивает соблюдение законности в деятельности Учреждения;</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своевременно обеспечивает уплату Учреждением налогов и сборов в порядке и размерах, определяемых законодательством Российской</w:t>
      </w:r>
      <w:r w:rsidRPr="00D5711A">
        <w:rPr>
          <w:sz w:val="28"/>
          <w:szCs w:val="28"/>
        </w:rPr>
        <w:br/>
        <w:t>Федерации, представляет в установленном порядке статистические, бухгалтерские и иные отчеты;</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распоряжается имуществом Учреждения и обеспечивает рациональное использование финансовых средств;</w:t>
      </w:r>
    </w:p>
    <w:p w:rsid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несет ответственность за свою деятельность перед Учредителем;</w:t>
      </w:r>
    </w:p>
    <w:p w:rsidR="009570E9" w:rsidRPr="00D5711A" w:rsidRDefault="00246307" w:rsidP="00D5711A">
      <w:pPr>
        <w:shd w:val="clear" w:color="auto" w:fill="FFFFFF"/>
        <w:tabs>
          <w:tab w:val="left" w:pos="142"/>
          <w:tab w:val="left" w:pos="1134"/>
        </w:tabs>
        <w:autoSpaceDE w:val="0"/>
        <w:autoSpaceDN w:val="0"/>
        <w:adjustRightInd w:val="0"/>
        <w:spacing w:line="322" w:lineRule="exact"/>
        <w:ind w:firstLine="709"/>
        <w:jc w:val="both"/>
        <w:rPr>
          <w:sz w:val="28"/>
          <w:szCs w:val="28"/>
        </w:rPr>
      </w:pPr>
      <w:r w:rsidRPr="00D5711A">
        <w:rPr>
          <w:sz w:val="28"/>
          <w:szCs w:val="28"/>
        </w:rPr>
        <w:t>осуществляет иные полномочия (функции), соответствующие уставным целям Учреждения и не противоречащие законодательству Российской Федерации и Амурской области, органов местного самоуправления.</w:t>
      </w:r>
    </w:p>
    <w:p w:rsidR="00246307" w:rsidRPr="009570E9" w:rsidRDefault="009570E9" w:rsidP="009570E9">
      <w:pPr>
        <w:shd w:val="clear" w:color="auto" w:fill="FFFFFF"/>
        <w:tabs>
          <w:tab w:val="left" w:pos="142"/>
          <w:tab w:val="left" w:pos="1134"/>
        </w:tabs>
        <w:autoSpaceDE w:val="0"/>
        <w:autoSpaceDN w:val="0"/>
        <w:adjustRightInd w:val="0"/>
        <w:spacing w:line="322" w:lineRule="exact"/>
        <w:ind w:firstLine="709"/>
        <w:jc w:val="both"/>
        <w:rPr>
          <w:sz w:val="28"/>
          <w:szCs w:val="28"/>
        </w:rPr>
      </w:pPr>
      <w:r>
        <w:rPr>
          <w:sz w:val="28"/>
          <w:szCs w:val="28"/>
        </w:rPr>
        <w:t>3.42. </w:t>
      </w:r>
      <w:r w:rsidR="00246307" w:rsidRPr="009570E9">
        <w:rPr>
          <w:sz w:val="28"/>
          <w:szCs w:val="28"/>
        </w:rPr>
        <w:t>Директор в установленном порядке несет ответственность в</w:t>
      </w:r>
      <w:r w:rsidR="00246307" w:rsidRPr="009570E9">
        <w:rPr>
          <w:sz w:val="28"/>
          <w:szCs w:val="28"/>
        </w:rPr>
        <w:br/>
        <w:t>размере убытков, причиненных Учреждению его виновным действием</w:t>
      </w:r>
      <w:r w:rsidR="00246307" w:rsidRPr="009570E9">
        <w:rPr>
          <w:sz w:val="28"/>
          <w:szCs w:val="28"/>
        </w:rPr>
        <w:br/>
        <w:t>(бездействием), в том числе в случае утраты имущества Учреждения.</w:t>
      </w:r>
    </w:p>
    <w:p w:rsidR="00D5711A" w:rsidRDefault="009570E9" w:rsidP="00D5711A">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3.43. </w:t>
      </w:r>
      <w:r w:rsidR="00246307" w:rsidRPr="00346110">
        <w:rPr>
          <w:sz w:val="28"/>
          <w:szCs w:val="28"/>
        </w:rPr>
        <w:t xml:space="preserve">Директор несет персональную ответственность </w:t>
      </w:r>
      <w:proofErr w:type="gramStart"/>
      <w:r w:rsidR="00246307" w:rsidRPr="00346110">
        <w:rPr>
          <w:sz w:val="28"/>
          <w:szCs w:val="28"/>
        </w:rPr>
        <w:t>за</w:t>
      </w:r>
      <w:proofErr w:type="gramEnd"/>
      <w:r w:rsidR="00246307" w:rsidRPr="00346110">
        <w:rPr>
          <w:sz w:val="28"/>
          <w:szCs w:val="28"/>
        </w:rPr>
        <w:t>:</w:t>
      </w:r>
    </w:p>
    <w:p w:rsidR="00D5711A" w:rsidRDefault="00246307" w:rsidP="00D5711A">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sidRPr="00346110">
        <w:rPr>
          <w:sz w:val="28"/>
          <w:szCs w:val="28"/>
        </w:rPr>
        <w:t>своевременность представления, полноту и достоверность документов, направляемых членам наблюдательного совета для рассмотрения на заседаниях наблюдательного совета, в том числе отчетности Учреждения, предусмотренной законодательством Российской Федерации и Амурской области, органов местного самоуправления;</w:t>
      </w:r>
    </w:p>
    <w:p w:rsidR="00246307" w:rsidRPr="00346110" w:rsidRDefault="00246307" w:rsidP="00D5711A">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sidRPr="00346110">
        <w:rPr>
          <w:sz w:val="28"/>
          <w:szCs w:val="28"/>
        </w:rPr>
        <w:lastRenderedPageBreak/>
        <w:t>сохранность имущества, находящегося в оперативном управлении</w:t>
      </w:r>
      <w:r w:rsidRPr="00346110">
        <w:rPr>
          <w:sz w:val="28"/>
          <w:szCs w:val="28"/>
        </w:rPr>
        <w:br/>
        <w:t>Учреждения, правильную эксплуатацию и обоснованность расходов на</w:t>
      </w:r>
      <w:r w:rsidRPr="00346110">
        <w:rPr>
          <w:sz w:val="28"/>
          <w:szCs w:val="28"/>
        </w:rPr>
        <w:br/>
        <w:t>его содержание, целевое использование бюджетных средств, а также за</w:t>
      </w:r>
      <w:r w:rsidRPr="00346110">
        <w:rPr>
          <w:sz w:val="28"/>
          <w:szCs w:val="28"/>
        </w:rPr>
        <w:br/>
        <w:t>состояние учета, своевременность и полноту представления отчетности, в том числе бухгалтерской и статистической.</w:t>
      </w:r>
    </w:p>
    <w:p w:rsidR="00246307" w:rsidRPr="00346110" w:rsidRDefault="009570E9" w:rsidP="009570E9">
      <w:pPr>
        <w:keepLines/>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3.44. </w:t>
      </w:r>
      <w:r w:rsidR="00246307" w:rsidRPr="00346110">
        <w:rPr>
          <w:sz w:val="28"/>
          <w:szCs w:val="28"/>
        </w:rPr>
        <w:t xml:space="preserve">Директор при осуществлении своих прав и исполнении обязанностей  должен действовать в интересах Учреждения добросовестно и разумно. </w:t>
      </w:r>
    </w:p>
    <w:p w:rsidR="00246307" w:rsidRDefault="00246307">
      <w:pPr>
        <w:keepLines/>
        <w:shd w:val="clear" w:color="auto" w:fill="FFFFFF"/>
        <w:spacing w:line="320" w:lineRule="exact"/>
        <w:jc w:val="center"/>
        <w:rPr>
          <w:b/>
          <w:bCs/>
          <w:caps/>
          <w:spacing w:val="-1"/>
          <w:sz w:val="28"/>
          <w:szCs w:val="28"/>
        </w:rPr>
      </w:pPr>
    </w:p>
    <w:p w:rsidR="0067575B" w:rsidRPr="009C07C9" w:rsidRDefault="009570E9">
      <w:pPr>
        <w:keepLines/>
        <w:shd w:val="clear" w:color="auto" w:fill="FFFFFF"/>
        <w:spacing w:line="320" w:lineRule="exact"/>
        <w:jc w:val="center"/>
        <w:rPr>
          <w:b/>
          <w:bCs/>
          <w:sz w:val="28"/>
          <w:szCs w:val="28"/>
        </w:rPr>
      </w:pPr>
      <w:r>
        <w:rPr>
          <w:b/>
          <w:bCs/>
          <w:caps/>
          <w:spacing w:val="-1"/>
          <w:sz w:val="28"/>
          <w:szCs w:val="28"/>
        </w:rPr>
        <w:t xml:space="preserve">4. </w:t>
      </w:r>
      <w:r w:rsidR="00173A7B" w:rsidRPr="009C07C9">
        <w:rPr>
          <w:b/>
          <w:bCs/>
          <w:caps/>
          <w:spacing w:val="-1"/>
          <w:sz w:val="28"/>
          <w:szCs w:val="28"/>
        </w:rPr>
        <w:t>Имущество и  финансовое обеспечение деятельности Учреждения</w:t>
      </w:r>
      <w:r w:rsidR="00173A7B" w:rsidRPr="009C07C9">
        <w:rPr>
          <w:sz w:val="28"/>
          <w:szCs w:val="28"/>
        </w:rPr>
        <w:t xml:space="preserve"> </w:t>
      </w:r>
    </w:p>
    <w:p w:rsidR="0067575B" w:rsidRPr="009C07C9" w:rsidRDefault="0067575B" w:rsidP="00283F36">
      <w:pPr>
        <w:shd w:val="clear" w:color="auto" w:fill="FFFFFF"/>
        <w:tabs>
          <w:tab w:val="left" w:pos="993"/>
        </w:tabs>
        <w:spacing w:line="276" w:lineRule="auto"/>
        <w:ind w:firstLine="709"/>
        <w:jc w:val="both"/>
        <w:rPr>
          <w:b/>
          <w:bCs/>
          <w:sz w:val="28"/>
          <w:szCs w:val="28"/>
          <w:highlight w:val="yellow"/>
        </w:rPr>
      </w:pPr>
    </w:p>
    <w:p w:rsidR="0067575B" w:rsidRPr="009C07C9" w:rsidRDefault="009570E9" w:rsidP="00283F36">
      <w:pPr>
        <w:shd w:val="clear" w:color="auto" w:fill="FFFFFF"/>
        <w:tabs>
          <w:tab w:val="left" w:pos="142"/>
          <w:tab w:val="left" w:pos="993"/>
          <w:tab w:val="left" w:pos="1134"/>
        </w:tabs>
        <w:spacing w:line="276" w:lineRule="auto"/>
        <w:ind w:firstLine="709"/>
        <w:jc w:val="both"/>
        <w:rPr>
          <w:sz w:val="28"/>
          <w:szCs w:val="28"/>
        </w:rPr>
      </w:pPr>
      <w:r>
        <w:rPr>
          <w:sz w:val="28"/>
          <w:szCs w:val="28"/>
        </w:rPr>
        <w:t>4</w:t>
      </w:r>
      <w:r w:rsidR="00173A7B" w:rsidRPr="009C07C9">
        <w:rPr>
          <w:sz w:val="28"/>
          <w:szCs w:val="28"/>
        </w:rPr>
        <w:t>.1. Имущество Учреждения закрепляется за ним на праве оперативного управления в соответствии с Гражданским кодексом Российской Федерации.</w:t>
      </w:r>
    </w:p>
    <w:p w:rsidR="0067575B" w:rsidRPr="009C07C9" w:rsidRDefault="009570E9" w:rsidP="00283F36">
      <w:pPr>
        <w:shd w:val="clear" w:color="auto" w:fill="FFFFFF"/>
        <w:tabs>
          <w:tab w:val="left" w:pos="142"/>
          <w:tab w:val="left" w:pos="993"/>
          <w:tab w:val="left" w:pos="1134"/>
        </w:tabs>
        <w:spacing w:line="276" w:lineRule="auto"/>
        <w:ind w:firstLine="709"/>
        <w:jc w:val="both"/>
        <w:rPr>
          <w:sz w:val="28"/>
          <w:szCs w:val="28"/>
        </w:rPr>
      </w:pPr>
      <w:r>
        <w:rPr>
          <w:sz w:val="28"/>
          <w:szCs w:val="28"/>
        </w:rPr>
        <w:t>4</w:t>
      </w:r>
      <w:r w:rsidR="00173A7B" w:rsidRPr="009C07C9">
        <w:rPr>
          <w:sz w:val="28"/>
          <w:szCs w:val="28"/>
        </w:rPr>
        <w:t>.2.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67575B" w:rsidRPr="009C07C9" w:rsidRDefault="009570E9" w:rsidP="00283F36">
      <w:pPr>
        <w:shd w:val="clear" w:color="auto" w:fill="FFFFFF"/>
        <w:tabs>
          <w:tab w:val="left" w:pos="142"/>
          <w:tab w:val="left" w:pos="993"/>
          <w:tab w:val="left" w:pos="1134"/>
        </w:tabs>
        <w:spacing w:line="276" w:lineRule="auto"/>
        <w:ind w:firstLine="709"/>
        <w:jc w:val="both"/>
        <w:rPr>
          <w:sz w:val="28"/>
          <w:szCs w:val="28"/>
        </w:rPr>
      </w:pPr>
      <w:r>
        <w:rPr>
          <w:sz w:val="28"/>
          <w:szCs w:val="28"/>
        </w:rPr>
        <w:t>4</w:t>
      </w:r>
      <w:r w:rsidR="00173A7B" w:rsidRPr="009C07C9">
        <w:rPr>
          <w:sz w:val="28"/>
          <w:szCs w:val="28"/>
        </w:rPr>
        <w:t>.3.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w:t>
      </w:r>
      <w:r w:rsidR="00173A7B" w:rsidRPr="009C07C9">
        <w:rPr>
          <w:sz w:val="28"/>
          <w:szCs w:val="28"/>
        </w:rPr>
        <w:t xml:space="preserve">.4. </w:t>
      </w:r>
      <w:proofErr w:type="gramStart"/>
      <w:r w:rsidR="00173A7B" w:rsidRPr="009C07C9">
        <w:rPr>
          <w:sz w:val="28"/>
          <w:szCs w:val="28"/>
        </w:rPr>
        <w:t>Учреждение не вправе без согласия Учредителя 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закрепленного за Учреждением на праве</w:t>
      </w:r>
      <w:proofErr w:type="gramEnd"/>
      <w:r w:rsidR="00173A7B" w:rsidRPr="009C07C9">
        <w:rPr>
          <w:sz w:val="28"/>
          <w:szCs w:val="28"/>
        </w:rPr>
        <w:t xml:space="preserve"> оперативного управления, а также осуществлять его списание. </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4.5. </w:t>
      </w:r>
      <w:r w:rsidRPr="00346110">
        <w:rPr>
          <w:sz w:val="28"/>
          <w:szCs w:val="28"/>
        </w:rPr>
        <w:t>Остальным, находящимся на праве оперативного управления имуществом, в том числе недвижимым имуществом, Учреждение вправе распоряжаться самостоятельно, если иное не предусмотрено Федеральным законом</w:t>
      </w:r>
      <w:r>
        <w:rPr>
          <w:sz w:val="28"/>
          <w:szCs w:val="28"/>
        </w:rPr>
        <w:t xml:space="preserve"> от 03.11.2006 № 174-ФЗ</w:t>
      </w:r>
      <w:r w:rsidRPr="00346110">
        <w:rPr>
          <w:sz w:val="28"/>
          <w:szCs w:val="28"/>
        </w:rPr>
        <w:t xml:space="preserve"> «Об автономных уч</w:t>
      </w:r>
      <w:r>
        <w:rPr>
          <w:sz w:val="28"/>
          <w:szCs w:val="28"/>
        </w:rPr>
        <w:t>реждениях» и настоящим Уставом.</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4.6. </w:t>
      </w:r>
      <w:r w:rsidRPr="00346110">
        <w:rPr>
          <w:rFonts w:eastAsia="Calibri"/>
          <w:sz w:val="28"/>
          <w:szCs w:val="28"/>
        </w:rPr>
        <w:t xml:space="preserve">Учреждение вправе с согласия Учредителя вносить имущество, указанное в </w:t>
      </w:r>
      <w:hyperlink r:id="rId16" w:history="1">
        <w:r w:rsidRPr="00346110">
          <w:rPr>
            <w:rFonts w:eastAsia="Calibri"/>
            <w:sz w:val="28"/>
            <w:szCs w:val="28"/>
          </w:rPr>
          <w:t xml:space="preserve">пункте </w:t>
        </w:r>
      </w:hyperlink>
      <w:r>
        <w:rPr>
          <w:rFonts w:eastAsia="Calibri"/>
          <w:sz w:val="28"/>
          <w:szCs w:val="28"/>
        </w:rPr>
        <w:t>4.2</w:t>
      </w:r>
      <w:r w:rsidRPr="00346110">
        <w:rPr>
          <w:rFonts w:eastAsia="Calibri"/>
          <w:sz w:val="28"/>
          <w:szCs w:val="28"/>
        </w:rPr>
        <w:t xml:space="preserve"> настоящего раздела, в уставный (складочный) капитал других юридических лиц или иным образом передавать это имущество </w:t>
      </w:r>
      <w:r w:rsidRPr="00346110">
        <w:rPr>
          <w:rFonts w:eastAsia="Calibri"/>
          <w:sz w:val="28"/>
          <w:szCs w:val="28"/>
        </w:rPr>
        <w:lastRenderedPageBreak/>
        <w:t>другим юридическим лицам в качестве их учредителя или участника.</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4.7. </w:t>
      </w:r>
      <w:r w:rsidRPr="00346110">
        <w:rPr>
          <w:sz w:val="28"/>
          <w:szCs w:val="28"/>
        </w:rPr>
        <w:t>Информация об использовании закрепленного за Учреждением муниципального имущества включается</w:t>
      </w:r>
      <w:r>
        <w:rPr>
          <w:sz w:val="28"/>
          <w:szCs w:val="28"/>
        </w:rPr>
        <w:t xml:space="preserve"> в ежегодные отчеты Учреждения.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4.8. </w:t>
      </w:r>
      <w:r w:rsidRPr="009570E9">
        <w:rPr>
          <w:sz w:val="28"/>
          <w:szCs w:val="28"/>
        </w:rPr>
        <w:t>Источниками финансового обеспечения Учреждения являются: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 xml:space="preserve">субсидии, предоставляемые Учреждению из бюджета муниципального образования города Благовещенска на финансовое обеспечение выполнения муниципального задания; </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субсидии, предоставляемые Учреждению из бюджета муниципального образования города Благовещенска на  иные цели;</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пожертвования физических и (или) юридических лиц, в том числе и иностранных;</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спонсорские поступления;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sidRPr="009570E9">
        <w:rPr>
          <w:sz w:val="28"/>
          <w:szCs w:val="28"/>
        </w:rPr>
        <w:t>иные источники, не запрещенные законодательством Российской Федерации.</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4.9. </w:t>
      </w:r>
      <w:r w:rsidRPr="00346110">
        <w:rPr>
          <w:sz w:val="28"/>
          <w:szCs w:val="28"/>
        </w:rPr>
        <w:t>Учреждение осуществляет бухгалтерский учет в соответствии с действующим законодательством. Доходы, полученные от предпринимательской деятельности, и приобретенное за счет этих средств имущество поступает в распоряжение Учреждения, учитывается на отдельном балансе и использует</w:t>
      </w:r>
      <w:r>
        <w:rPr>
          <w:sz w:val="28"/>
          <w:szCs w:val="28"/>
        </w:rPr>
        <w:t>ся на уставные цели Учреждения.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4.10. </w:t>
      </w:r>
      <w:proofErr w:type="gramStart"/>
      <w:r w:rsidRPr="009570E9">
        <w:rPr>
          <w:sz w:val="28"/>
          <w:szCs w:val="28"/>
        </w:rPr>
        <w:t>Крупной сделкой признается сделка, связанная с распоряжением денежными средствами, привлечение заемных денежных средств, отчуждением иного имущества (которым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w:t>
      </w:r>
      <w:proofErr w:type="gramEnd"/>
      <w:r w:rsidRPr="009570E9">
        <w:rPr>
          <w:sz w:val="28"/>
          <w:szCs w:val="28"/>
        </w:rPr>
        <w:t xml:space="preserve"> дату. </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4.11. </w:t>
      </w:r>
      <w:r w:rsidRPr="00346110">
        <w:rPr>
          <w:sz w:val="28"/>
          <w:szCs w:val="28"/>
        </w:rPr>
        <w:t>Крупная сделка совершается с предварительного одобрения наблюдательного совета. Наблюдательный совет обязан рассмотреть предложение директора о совершении крупной сделки в течение</w:t>
      </w:r>
      <w:r>
        <w:rPr>
          <w:sz w:val="28"/>
          <w:szCs w:val="28"/>
        </w:rPr>
        <w:t xml:space="preserve"> 15</w:t>
      </w:r>
      <w:r w:rsidRPr="00346110">
        <w:rPr>
          <w:sz w:val="28"/>
          <w:szCs w:val="28"/>
        </w:rPr>
        <w:t xml:space="preserve"> </w:t>
      </w:r>
      <w:r>
        <w:rPr>
          <w:sz w:val="28"/>
          <w:szCs w:val="28"/>
        </w:rPr>
        <w:t>(</w:t>
      </w:r>
      <w:r w:rsidRPr="00346110">
        <w:rPr>
          <w:sz w:val="28"/>
          <w:szCs w:val="28"/>
        </w:rPr>
        <w:t>пятнадцати</w:t>
      </w:r>
      <w:r>
        <w:rPr>
          <w:sz w:val="28"/>
          <w:szCs w:val="28"/>
        </w:rPr>
        <w:t>)</w:t>
      </w:r>
      <w:r w:rsidRPr="00346110">
        <w:rPr>
          <w:sz w:val="28"/>
          <w:szCs w:val="28"/>
        </w:rPr>
        <w:t xml:space="preserve"> календарных дней с момента поступления такого предложения предс</w:t>
      </w:r>
      <w:r>
        <w:rPr>
          <w:sz w:val="28"/>
          <w:szCs w:val="28"/>
        </w:rPr>
        <w:t>едателю наблюдательного совета.</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4.12. </w:t>
      </w:r>
      <w:r w:rsidRPr="00346110">
        <w:rPr>
          <w:sz w:val="28"/>
          <w:szCs w:val="28"/>
        </w:rPr>
        <w:t xml:space="preserve">Крупная сделка, совершенная с </w:t>
      </w:r>
      <w:r>
        <w:rPr>
          <w:sz w:val="28"/>
          <w:szCs w:val="28"/>
        </w:rPr>
        <w:t>нарушением требований пунктов 4.11</w:t>
      </w:r>
      <w:r w:rsidRPr="00346110">
        <w:rPr>
          <w:sz w:val="28"/>
          <w:szCs w:val="28"/>
        </w:rPr>
        <w:t xml:space="preserve"> и </w:t>
      </w:r>
      <w:r>
        <w:rPr>
          <w:sz w:val="28"/>
          <w:szCs w:val="28"/>
        </w:rPr>
        <w:t>4.12</w:t>
      </w:r>
      <w:r w:rsidRPr="00346110">
        <w:rPr>
          <w:sz w:val="28"/>
          <w:szCs w:val="28"/>
        </w:rPr>
        <w:t xml:space="preserve"> настоящего раздела, может быть признана недействительной по иску Учреждения или Учредителя, если будет доказано, что другая сторона в сделке знала или должна была знать об отсутствии предва</w:t>
      </w:r>
      <w:r>
        <w:rPr>
          <w:sz w:val="28"/>
          <w:szCs w:val="28"/>
        </w:rPr>
        <w:t xml:space="preserve">рительного </w:t>
      </w:r>
      <w:r>
        <w:rPr>
          <w:sz w:val="28"/>
          <w:szCs w:val="28"/>
        </w:rPr>
        <w:lastRenderedPageBreak/>
        <w:t>согласия Учредителя.</w:t>
      </w:r>
    </w:p>
    <w:p w:rsidR="009570E9" w:rsidRDefault="009570E9" w:rsidP="009570E9">
      <w:pPr>
        <w:shd w:val="clear" w:color="auto" w:fill="FFFFFF"/>
        <w:tabs>
          <w:tab w:val="left" w:pos="142"/>
          <w:tab w:val="left" w:pos="993"/>
          <w:tab w:val="left" w:pos="1134"/>
        </w:tabs>
        <w:spacing w:line="276" w:lineRule="auto"/>
        <w:ind w:firstLine="709"/>
        <w:jc w:val="both"/>
        <w:rPr>
          <w:sz w:val="28"/>
          <w:szCs w:val="28"/>
        </w:rPr>
      </w:pPr>
      <w:r>
        <w:rPr>
          <w:sz w:val="28"/>
          <w:szCs w:val="28"/>
        </w:rPr>
        <w:t>4.13. </w:t>
      </w:r>
      <w:r w:rsidRPr="00346110">
        <w:rPr>
          <w:sz w:val="28"/>
          <w:szCs w:val="28"/>
        </w:rPr>
        <w:t xml:space="preserve">Директор Учреждения несет перед Учреждением ответственность в размере убытков, причиненных Учреждению в результате совершения крупной сделки с </w:t>
      </w:r>
      <w:r>
        <w:rPr>
          <w:sz w:val="28"/>
          <w:szCs w:val="28"/>
        </w:rPr>
        <w:t>нарушением требований пунктов 4.11 и 4.12</w:t>
      </w:r>
      <w:r w:rsidRPr="00346110">
        <w:rPr>
          <w:sz w:val="28"/>
          <w:szCs w:val="28"/>
        </w:rPr>
        <w:t xml:space="preserve"> настоящего раздела, независимо от того, была ли эта сд</w:t>
      </w:r>
      <w:r>
        <w:rPr>
          <w:sz w:val="28"/>
          <w:szCs w:val="28"/>
        </w:rPr>
        <w:t>елка признана недействительной.</w:t>
      </w:r>
    </w:p>
    <w:p w:rsidR="003A4220" w:rsidRDefault="009570E9"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4.14. </w:t>
      </w:r>
      <w:proofErr w:type="gramStart"/>
      <w:r w:rsidRPr="00346110">
        <w:rPr>
          <w:sz w:val="28"/>
          <w:szCs w:val="28"/>
        </w:rPr>
        <w:t>Заинтересованными в совершении Учреждением сделок с другими юридическими лицами и гражданами, признаются члены наблюдательного совета, директор и его заместители, а также при наличии условий: лицо признается заинтересованным в совершении сделки, если оно, его супруг (в том числе бывший), родители, бабушки, дедушки</w:t>
      </w:r>
      <w:r>
        <w:rPr>
          <w:sz w:val="28"/>
          <w:szCs w:val="28"/>
        </w:rPr>
        <w:t xml:space="preserve">, дети, внуки, полнородные и </w:t>
      </w:r>
      <w:proofErr w:type="spellStart"/>
      <w:r>
        <w:rPr>
          <w:sz w:val="28"/>
          <w:szCs w:val="28"/>
        </w:rPr>
        <w:t>не</w:t>
      </w:r>
      <w:r w:rsidRPr="00346110">
        <w:rPr>
          <w:sz w:val="28"/>
          <w:szCs w:val="28"/>
        </w:rPr>
        <w:t>полнородные</w:t>
      </w:r>
      <w:proofErr w:type="spellEnd"/>
      <w:r w:rsidRPr="00346110">
        <w:rPr>
          <w:sz w:val="28"/>
          <w:szCs w:val="28"/>
        </w:rPr>
        <w:t xml:space="preserve"> братья и сестры, а также двоюродные братья и сестры, дяди, тети (в том числе</w:t>
      </w:r>
      <w:proofErr w:type="gramEnd"/>
      <w:r w:rsidRPr="00346110">
        <w:rPr>
          <w:sz w:val="28"/>
          <w:szCs w:val="28"/>
        </w:rPr>
        <w:t xml:space="preserve"> братья и сестры усыновителей этого лица), племянн</w:t>
      </w:r>
      <w:r w:rsidR="003A4220">
        <w:rPr>
          <w:sz w:val="28"/>
          <w:szCs w:val="28"/>
        </w:rPr>
        <w:t>ики, усыновители, усыновленные:</w:t>
      </w:r>
    </w:p>
    <w:p w:rsidR="003A4220" w:rsidRDefault="009570E9" w:rsidP="003A4220">
      <w:pPr>
        <w:shd w:val="clear" w:color="auto" w:fill="FFFFFF"/>
        <w:tabs>
          <w:tab w:val="left" w:pos="142"/>
          <w:tab w:val="left" w:pos="993"/>
          <w:tab w:val="left" w:pos="1134"/>
        </w:tabs>
        <w:spacing w:line="276" w:lineRule="auto"/>
        <w:ind w:firstLine="709"/>
        <w:jc w:val="both"/>
        <w:rPr>
          <w:sz w:val="28"/>
          <w:szCs w:val="28"/>
        </w:rPr>
      </w:pPr>
      <w:r w:rsidRPr="00346110">
        <w:rPr>
          <w:sz w:val="28"/>
          <w:szCs w:val="28"/>
        </w:rPr>
        <w:t xml:space="preserve"> являются в сделке стороной, выгодоприобретателем, посредником или представителем;</w:t>
      </w:r>
    </w:p>
    <w:p w:rsidR="003A4220" w:rsidRDefault="009570E9" w:rsidP="003A4220">
      <w:pPr>
        <w:shd w:val="clear" w:color="auto" w:fill="FFFFFF"/>
        <w:tabs>
          <w:tab w:val="left" w:pos="142"/>
          <w:tab w:val="left" w:pos="993"/>
          <w:tab w:val="left" w:pos="1134"/>
        </w:tabs>
        <w:spacing w:line="276" w:lineRule="auto"/>
        <w:ind w:firstLine="709"/>
        <w:jc w:val="both"/>
        <w:rPr>
          <w:sz w:val="28"/>
          <w:szCs w:val="28"/>
        </w:rPr>
      </w:pPr>
      <w:proofErr w:type="gramStart"/>
      <w:r w:rsidRPr="00346110">
        <w:rPr>
          <w:sz w:val="28"/>
          <w:szCs w:val="28"/>
        </w:rPr>
        <w:t>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roofErr w:type="gramEnd"/>
    </w:p>
    <w:p w:rsidR="003A4220" w:rsidRDefault="009570E9" w:rsidP="003A4220">
      <w:pPr>
        <w:shd w:val="clear" w:color="auto" w:fill="FFFFFF"/>
        <w:tabs>
          <w:tab w:val="left" w:pos="142"/>
          <w:tab w:val="left" w:pos="993"/>
          <w:tab w:val="left" w:pos="1134"/>
        </w:tabs>
        <w:spacing w:line="276" w:lineRule="auto"/>
        <w:ind w:firstLine="709"/>
        <w:jc w:val="both"/>
        <w:rPr>
          <w:sz w:val="28"/>
          <w:szCs w:val="28"/>
        </w:rPr>
      </w:pPr>
      <w:r w:rsidRPr="00346110">
        <w:rPr>
          <w:sz w:val="28"/>
          <w:szCs w:val="28"/>
        </w:rPr>
        <w:t>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rsidR="003A422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4.15. </w:t>
      </w:r>
      <w:r w:rsidR="009570E9" w:rsidRPr="00346110">
        <w:rPr>
          <w:sz w:val="28"/>
          <w:szCs w:val="28"/>
        </w:rPr>
        <w:t xml:space="preserve">Заинтересованное лицо до совершения сделки обязано уведомить директора и наблюдательный совет об известной ему совершаемой сделке или известной ему предполагаемой сделке, в совершении </w:t>
      </w:r>
      <w:proofErr w:type="gramStart"/>
      <w:r w:rsidR="009570E9" w:rsidRPr="00346110">
        <w:rPr>
          <w:sz w:val="28"/>
          <w:szCs w:val="28"/>
        </w:rPr>
        <w:t>которых</w:t>
      </w:r>
      <w:proofErr w:type="gramEnd"/>
      <w:r w:rsidR="009570E9" w:rsidRPr="00346110">
        <w:rPr>
          <w:sz w:val="28"/>
          <w:szCs w:val="28"/>
        </w:rPr>
        <w:t xml:space="preserve"> оно может быть при</w:t>
      </w:r>
      <w:r>
        <w:rPr>
          <w:sz w:val="28"/>
          <w:szCs w:val="28"/>
        </w:rPr>
        <w:t>знано заинтересованным.</w:t>
      </w:r>
    </w:p>
    <w:p w:rsidR="003A422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4.16. </w:t>
      </w:r>
      <w:r w:rsidR="009570E9" w:rsidRPr="00346110">
        <w:rPr>
          <w:sz w:val="28"/>
          <w:szCs w:val="28"/>
        </w:rPr>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предложение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w:t>
      </w:r>
      <w:r>
        <w:rPr>
          <w:sz w:val="28"/>
          <w:szCs w:val="28"/>
        </w:rPr>
        <w:t xml:space="preserve">дателю наблюдательного совета. </w:t>
      </w:r>
    </w:p>
    <w:p w:rsidR="003A422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4.17. </w:t>
      </w:r>
      <w:r w:rsidR="009570E9" w:rsidRPr="00346110">
        <w:rPr>
          <w:sz w:val="28"/>
          <w:szCs w:val="28"/>
        </w:rPr>
        <w:t>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w:t>
      </w:r>
      <w:proofErr w:type="gramStart"/>
      <w:r w:rsidR="009570E9" w:rsidRPr="00346110">
        <w:rPr>
          <w:sz w:val="28"/>
          <w:szCs w:val="28"/>
        </w:rPr>
        <w:t>,</w:t>
      </w:r>
      <w:proofErr w:type="gramEnd"/>
      <w:r w:rsidR="009570E9" w:rsidRPr="00346110">
        <w:rPr>
          <w:sz w:val="28"/>
          <w:szCs w:val="28"/>
        </w:rPr>
        <w:t xml:space="preserve"> если лица, заинтересованные в совершении сделки, составляют в </w:t>
      </w:r>
      <w:r w:rsidR="009570E9" w:rsidRPr="00346110">
        <w:rPr>
          <w:sz w:val="28"/>
          <w:szCs w:val="28"/>
        </w:rPr>
        <w:lastRenderedPageBreak/>
        <w:t>наблюдательном совете большинство, решение об одобрении сделки, в совершении которой имеется заинтересованность, п</w:t>
      </w:r>
      <w:r>
        <w:rPr>
          <w:sz w:val="28"/>
          <w:szCs w:val="28"/>
        </w:rPr>
        <w:t>ринимается Учредителем.</w:t>
      </w:r>
    </w:p>
    <w:p w:rsidR="003A422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4.18. </w:t>
      </w:r>
      <w:proofErr w:type="gramStart"/>
      <w:r w:rsidR="009570E9" w:rsidRPr="00346110">
        <w:rPr>
          <w:sz w:val="28"/>
          <w:szCs w:val="28"/>
        </w:rPr>
        <w:t xml:space="preserve">Сделка, в совершении которой имеется заинтересованность и которая совершена с </w:t>
      </w:r>
      <w:r w:rsidR="009570E9">
        <w:rPr>
          <w:sz w:val="28"/>
          <w:szCs w:val="28"/>
        </w:rPr>
        <w:t>нарушением требований пунктов 17 и 18</w:t>
      </w:r>
      <w:r w:rsidR="009570E9" w:rsidRPr="00346110">
        <w:rPr>
          <w:sz w:val="28"/>
          <w:szCs w:val="28"/>
        </w:rPr>
        <w:t xml:space="preserve"> настоящего раздела, может быть признана недействительной по иску Учреждения или его Учредителя, если другая сторона сделки не докажет, что она не знала и не могла знать о наличии конфликта интересов в отношении этой сделки и</w:t>
      </w:r>
      <w:r>
        <w:rPr>
          <w:sz w:val="28"/>
          <w:szCs w:val="28"/>
        </w:rPr>
        <w:t xml:space="preserve">ли об отсутствии ее одобрения. </w:t>
      </w:r>
      <w:proofErr w:type="gramEnd"/>
    </w:p>
    <w:p w:rsidR="003A422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4.19. </w:t>
      </w:r>
      <w:proofErr w:type="gramStart"/>
      <w:r w:rsidR="009570E9" w:rsidRPr="00346110">
        <w:rPr>
          <w:sz w:val="28"/>
          <w:szCs w:val="28"/>
        </w:rPr>
        <w:t>Заинтересованное лицо, нарушившее обязанн</w:t>
      </w:r>
      <w:r w:rsidR="009570E9">
        <w:rPr>
          <w:sz w:val="28"/>
          <w:szCs w:val="28"/>
        </w:rPr>
        <w:t xml:space="preserve">ость, предусмотренную пунктом </w:t>
      </w:r>
      <w:r>
        <w:rPr>
          <w:sz w:val="28"/>
          <w:szCs w:val="28"/>
        </w:rPr>
        <w:t>4.</w:t>
      </w:r>
      <w:r w:rsidR="009570E9">
        <w:rPr>
          <w:sz w:val="28"/>
          <w:szCs w:val="28"/>
        </w:rPr>
        <w:t>16</w:t>
      </w:r>
      <w:r w:rsidR="009570E9" w:rsidRPr="00346110">
        <w:rPr>
          <w:sz w:val="28"/>
          <w:szCs w:val="28"/>
        </w:rPr>
        <w:t xml:space="preserve"> настоящего раздела, несет перед Учреждением ответственность в размере убытков, причиненных ему в результате совершения сделки, в совершении которой имеется заинтересованность,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ее совершении.</w:t>
      </w:r>
      <w:proofErr w:type="gramEnd"/>
      <w:r w:rsidR="009570E9" w:rsidRPr="00346110">
        <w:rPr>
          <w:sz w:val="28"/>
          <w:szCs w:val="28"/>
        </w:rPr>
        <w:t xml:space="preserve"> Такую же ответственность несет руководитель Учреждения,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w:t>
      </w:r>
      <w:r>
        <w:rPr>
          <w:sz w:val="28"/>
          <w:szCs w:val="28"/>
        </w:rPr>
        <w:t xml:space="preserve">ресов в отношении этой сделки. </w:t>
      </w:r>
    </w:p>
    <w:p w:rsidR="009570E9" w:rsidRPr="00346110" w:rsidRDefault="003A4220" w:rsidP="003A4220">
      <w:pPr>
        <w:shd w:val="clear" w:color="auto" w:fill="FFFFFF"/>
        <w:tabs>
          <w:tab w:val="left" w:pos="142"/>
          <w:tab w:val="left" w:pos="993"/>
          <w:tab w:val="left" w:pos="1134"/>
        </w:tabs>
        <w:spacing w:line="276" w:lineRule="auto"/>
        <w:ind w:firstLine="709"/>
        <w:jc w:val="both"/>
        <w:rPr>
          <w:sz w:val="28"/>
          <w:szCs w:val="28"/>
        </w:rPr>
      </w:pPr>
      <w:r>
        <w:rPr>
          <w:sz w:val="28"/>
          <w:szCs w:val="28"/>
        </w:rPr>
        <w:t>4.20. </w:t>
      </w:r>
      <w:r w:rsidR="009570E9" w:rsidRPr="00346110">
        <w:rPr>
          <w:sz w:val="28"/>
          <w:szCs w:val="28"/>
        </w:rPr>
        <w:t>В случае если за убытки, причиненные Учреждению в результате совершения сделки, в совершении которой имеется заинтересованность, с нарушением требований настоящего раздела, отвечают несколько лиц, их ответственность является солидарной.</w:t>
      </w:r>
    </w:p>
    <w:p w:rsidR="0067575B" w:rsidRPr="009C07C9" w:rsidRDefault="0067575B">
      <w:pPr>
        <w:shd w:val="clear" w:color="auto" w:fill="FFFFFF"/>
        <w:jc w:val="both"/>
        <w:rPr>
          <w:b/>
          <w:bCs/>
          <w:sz w:val="28"/>
          <w:szCs w:val="28"/>
          <w:highlight w:val="yellow"/>
        </w:rPr>
      </w:pPr>
    </w:p>
    <w:p w:rsidR="0067575B" w:rsidRPr="009C07C9" w:rsidRDefault="00173A7B">
      <w:pPr>
        <w:shd w:val="clear" w:color="auto" w:fill="FFFFFF"/>
        <w:jc w:val="center"/>
        <w:rPr>
          <w:b/>
          <w:bCs/>
          <w:spacing w:val="-1"/>
          <w:sz w:val="28"/>
          <w:szCs w:val="28"/>
          <w:highlight w:val="white"/>
        </w:rPr>
      </w:pPr>
      <w:r w:rsidRPr="009C07C9">
        <w:rPr>
          <w:b/>
          <w:bCs/>
          <w:spacing w:val="-1"/>
          <w:sz w:val="28"/>
          <w:szCs w:val="28"/>
          <w:highlight w:val="white"/>
        </w:rPr>
        <w:t>5.</w:t>
      </w:r>
      <w:r w:rsidR="00574C4D" w:rsidRPr="009C07C9">
        <w:rPr>
          <w:b/>
          <w:bCs/>
          <w:spacing w:val="-1"/>
          <w:sz w:val="28"/>
          <w:szCs w:val="28"/>
          <w:highlight w:val="white"/>
        </w:rPr>
        <w:t xml:space="preserve"> </w:t>
      </w:r>
      <w:r w:rsidRPr="009C07C9">
        <w:rPr>
          <w:b/>
          <w:bCs/>
          <w:spacing w:val="-1"/>
          <w:sz w:val="28"/>
          <w:szCs w:val="28"/>
          <w:highlight w:val="white"/>
        </w:rPr>
        <w:t xml:space="preserve">РЕОРГАНИЗАЦИЯ, ИЗМЕНЕНИЕ ТИПА И ЛИКВИДАЦИЯ УЧРЕЖДЕНИЯ </w:t>
      </w:r>
    </w:p>
    <w:p w:rsidR="0067575B" w:rsidRPr="009C07C9" w:rsidRDefault="0067575B">
      <w:pPr>
        <w:shd w:val="clear" w:color="auto" w:fill="FFFFFF"/>
        <w:jc w:val="center"/>
        <w:rPr>
          <w:b/>
          <w:bCs/>
          <w:spacing w:val="-1"/>
          <w:sz w:val="28"/>
          <w:szCs w:val="28"/>
          <w:highlight w:val="white"/>
        </w:rPr>
      </w:pPr>
    </w:p>
    <w:p w:rsidR="0067575B" w:rsidRPr="009C07C9" w:rsidRDefault="00574C4D"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 xml:space="preserve">5.1. </w:t>
      </w:r>
      <w:r w:rsidR="00173A7B" w:rsidRPr="009C07C9">
        <w:rPr>
          <w:sz w:val="28"/>
          <w:szCs w:val="28"/>
        </w:rPr>
        <w:t xml:space="preserve">Реорганизация Учреждения (слияние, присоединение, разделение, выделение) производится в порядке, предусмотренном законодательством Российской Федерации и Амурской области, органов местного самоуправления, настоящим Уставом.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5.2</w:t>
      </w:r>
      <w:r w:rsidRPr="009C07C9">
        <w:rPr>
          <w:sz w:val="28"/>
          <w:szCs w:val="28"/>
        </w:rPr>
        <w:t xml:space="preserve">. </w:t>
      </w:r>
      <w:r w:rsidRPr="009C07C9">
        <w:rPr>
          <w:sz w:val="28"/>
          <w:szCs w:val="28"/>
          <w:highlight w:val="white"/>
        </w:rPr>
        <w:t xml:space="preserve">Реорганизация влечет за собой переход прав и обязанностей Учреждения к его правопреемникам в соответствии с передаточным актом или разделительным балансом.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5.3.</w:t>
      </w:r>
      <w:r w:rsidRPr="009C07C9">
        <w:rPr>
          <w:sz w:val="28"/>
          <w:szCs w:val="28"/>
        </w:rPr>
        <w:t xml:space="preserve"> </w:t>
      </w:r>
      <w:r w:rsidRPr="009C07C9">
        <w:rPr>
          <w:sz w:val="28"/>
          <w:szCs w:val="28"/>
          <w:highlight w:val="white"/>
        </w:rPr>
        <w:t>Изменение типа Учреждения не является его реорганизацией. При изменении типа Учреждения в настоящий Устав вносятся соответствующие изменения.</w:t>
      </w:r>
    </w:p>
    <w:p w:rsidR="0067575B" w:rsidRPr="009C07C9" w:rsidRDefault="0002092C" w:rsidP="009C07C9">
      <w:pPr>
        <w:shd w:val="clear" w:color="auto" w:fill="FFFFFF"/>
        <w:tabs>
          <w:tab w:val="left" w:pos="0"/>
          <w:tab w:val="left" w:pos="993"/>
          <w:tab w:val="left" w:pos="1134"/>
        </w:tabs>
        <w:spacing w:line="276" w:lineRule="auto"/>
        <w:ind w:firstLine="709"/>
        <w:jc w:val="both"/>
        <w:rPr>
          <w:sz w:val="28"/>
          <w:szCs w:val="28"/>
          <w:highlight w:val="white"/>
        </w:rPr>
      </w:pPr>
      <w:r>
        <w:rPr>
          <w:sz w:val="28"/>
          <w:szCs w:val="28"/>
          <w:highlight w:val="white"/>
        </w:rPr>
        <w:t>5.4. </w:t>
      </w:r>
      <w:r w:rsidR="00173A7B" w:rsidRPr="009C07C9">
        <w:rPr>
          <w:sz w:val="28"/>
          <w:szCs w:val="28"/>
          <w:highlight w:val="white"/>
        </w:rPr>
        <w:t xml:space="preserve">При реорганизации Учреждения перед составлением разделительного баланса и в других случаях, предусмотренных </w:t>
      </w:r>
      <w:r w:rsidR="00173A7B" w:rsidRPr="009C07C9">
        <w:rPr>
          <w:sz w:val="28"/>
          <w:szCs w:val="28"/>
          <w:highlight w:val="white"/>
        </w:rPr>
        <w:lastRenderedPageBreak/>
        <w:t xml:space="preserve">законодательством Российской Федерации, в том числе правовыми актами Министерства финансов Российской Федерации, проводится инвентаризация имущества, находящегося в оперативном управлении Учреждения.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5.5.</w:t>
      </w:r>
      <w:r w:rsidRPr="009C07C9">
        <w:rPr>
          <w:sz w:val="28"/>
          <w:szCs w:val="28"/>
        </w:rPr>
        <w:t xml:space="preserve"> </w:t>
      </w:r>
      <w:r w:rsidRPr="009C07C9">
        <w:rPr>
          <w:sz w:val="28"/>
          <w:szCs w:val="28"/>
          <w:highlight w:val="white"/>
        </w:rPr>
        <w:t xml:space="preserve">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 xml:space="preserve">5.6. При изменении вида деятельности, реорганизации Учреждения или прекращении работ с использованием сведений конфиденциального характера, Учреждение обязано обеспечить защиту и сохранность этих сведений и их носителей в соответствии с законодательством Российской Федерации.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5.7.</w:t>
      </w:r>
      <w:r w:rsidRPr="009C07C9">
        <w:rPr>
          <w:sz w:val="28"/>
          <w:szCs w:val="28"/>
        </w:rPr>
        <w:t xml:space="preserve"> </w:t>
      </w:r>
      <w:r w:rsidRPr="009C07C9">
        <w:rPr>
          <w:sz w:val="28"/>
          <w:szCs w:val="28"/>
          <w:highlight w:val="white"/>
        </w:rPr>
        <w:t>При реорганизации Учреждения все документы (управленческие,  финансово-хозяйственные, по личному составу и другие) передаются в установленном порядке правопреемнику.</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5.8. При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 xml:space="preserve">5.9. Учреждение может быть ликвидировано по основаниям и в порядке, предусмотренными действующим законодательством Российской Федерации. </w:t>
      </w:r>
    </w:p>
    <w:p w:rsidR="0067575B" w:rsidRPr="009C07C9" w:rsidRDefault="00173A7B" w:rsidP="009C07C9">
      <w:pPr>
        <w:shd w:val="clear" w:color="auto" w:fill="FFFFFF"/>
        <w:tabs>
          <w:tab w:val="left" w:pos="0"/>
          <w:tab w:val="left" w:pos="993"/>
          <w:tab w:val="left" w:pos="1134"/>
          <w:tab w:val="left" w:pos="1276"/>
        </w:tabs>
        <w:spacing w:line="276" w:lineRule="auto"/>
        <w:ind w:firstLine="709"/>
        <w:jc w:val="both"/>
        <w:rPr>
          <w:sz w:val="28"/>
          <w:szCs w:val="28"/>
          <w:highlight w:val="white"/>
        </w:rPr>
      </w:pPr>
      <w:r w:rsidRPr="009C07C9">
        <w:rPr>
          <w:sz w:val="28"/>
          <w:szCs w:val="28"/>
          <w:highlight w:val="white"/>
        </w:rPr>
        <w:t xml:space="preserve">5.10. При ликвидации Учреждения перед составлением ликвидационного баланса и в других случаях, предусмотренных законодательством Российской Федерации, в том числе правовыми актами Министерства финансов Российской Федерации, проводится инвентаризация имущества, находящегося в оперативном управлении Учреждения.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5.11.</w:t>
      </w:r>
      <w:r w:rsidRPr="009C07C9">
        <w:rPr>
          <w:sz w:val="28"/>
          <w:szCs w:val="28"/>
        </w:rPr>
        <w:t xml:space="preserve"> </w:t>
      </w:r>
      <w:r w:rsidRPr="009C07C9">
        <w:rPr>
          <w:sz w:val="28"/>
          <w:szCs w:val="28"/>
          <w:highlight w:val="white"/>
        </w:rPr>
        <w:t xml:space="preserve">Ликвидация Учреждения влечет прекращение его деятельности без перехода прав и обязанностей в порядке правопреемства к другим лицам, за исключением случаев, предусмотренных законодательством Российской Федерации.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5.12.</w:t>
      </w:r>
      <w:r w:rsidRPr="009C07C9">
        <w:rPr>
          <w:sz w:val="28"/>
          <w:szCs w:val="28"/>
        </w:rPr>
        <w:t xml:space="preserve"> </w:t>
      </w:r>
      <w:r w:rsidRPr="009C07C9">
        <w:rPr>
          <w:sz w:val="28"/>
          <w:szCs w:val="28"/>
          <w:highlight w:val="white"/>
        </w:rPr>
        <w:t xml:space="preserve">Ликвидационная комиссия назначается Учредителем. С момента назначения ликвидационной комиссии к ней переходят все полномочия по управлению делами Учреждения. </w:t>
      </w:r>
    </w:p>
    <w:p w:rsidR="0067575B" w:rsidRPr="009C07C9" w:rsidRDefault="00173A7B" w:rsidP="009C07C9">
      <w:pPr>
        <w:shd w:val="clear" w:color="auto" w:fill="FFFFFF"/>
        <w:tabs>
          <w:tab w:val="left" w:pos="0"/>
          <w:tab w:val="left" w:pos="851"/>
          <w:tab w:val="left" w:pos="993"/>
          <w:tab w:val="left" w:pos="1134"/>
        </w:tabs>
        <w:spacing w:line="276" w:lineRule="auto"/>
        <w:ind w:firstLine="709"/>
        <w:jc w:val="both"/>
        <w:rPr>
          <w:sz w:val="28"/>
          <w:szCs w:val="28"/>
          <w:highlight w:val="white"/>
        </w:rPr>
      </w:pPr>
      <w:r w:rsidRPr="009C07C9">
        <w:rPr>
          <w:sz w:val="28"/>
          <w:szCs w:val="28"/>
          <w:highlight w:val="white"/>
        </w:rPr>
        <w:t>5.13.</w:t>
      </w:r>
      <w:r w:rsidR="0002092C">
        <w:rPr>
          <w:sz w:val="28"/>
          <w:szCs w:val="28"/>
        </w:rPr>
        <w:t> </w:t>
      </w:r>
      <w:r w:rsidRPr="009C07C9">
        <w:rPr>
          <w:sz w:val="28"/>
          <w:szCs w:val="28"/>
          <w:highlight w:val="white"/>
        </w:rPr>
        <w:t>Требования кредиторов ликвидируемого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5.14.</w:t>
      </w:r>
      <w:r w:rsidR="0002092C">
        <w:rPr>
          <w:sz w:val="28"/>
          <w:szCs w:val="28"/>
        </w:rPr>
        <w:t> </w:t>
      </w:r>
      <w:r w:rsidRPr="009C07C9">
        <w:rPr>
          <w:sz w:val="28"/>
          <w:szCs w:val="28"/>
          <w:highlight w:val="white"/>
        </w:rPr>
        <w:t xml:space="preserve">При ликвидации Учреждения увольняемым работникам гарантируется соблюдение их прав и интересов в соответствии с законодательством Российской Федерации.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5.15.</w:t>
      </w:r>
      <w:r w:rsidR="0002092C">
        <w:rPr>
          <w:sz w:val="28"/>
          <w:szCs w:val="28"/>
        </w:rPr>
        <w:t> </w:t>
      </w:r>
      <w:proofErr w:type="gramStart"/>
      <w:r w:rsidRPr="009C07C9">
        <w:rPr>
          <w:sz w:val="28"/>
          <w:szCs w:val="28"/>
          <w:highlight w:val="white"/>
        </w:rPr>
        <w:t xml:space="preserve">Ликвидация считается завершенной, а Учреждение </w:t>
      </w:r>
      <w:r w:rsidR="0002092C">
        <w:rPr>
          <w:sz w:val="28"/>
          <w:szCs w:val="28"/>
          <w:highlight w:val="white"/>
        </w:rPr>
        <w:t xml:space="preserve">- </w:t>
      </w:r>
      <w:r w:rsidRPr="009C07C9">
        <w:rPr>
          <w:sz w:val="28"/>
          <w:szCs w:val="28"/>
          <w:highlight w:val="white"/>
        </w:rPr>
        <w:lastRenderedPageBreak/>
        <w:t xml:space="preserve">прекратившим свое существование с момента внесения соответствующей записи в единый государственный реестр юридических лиц. </w:t>
      </w:r>
      <w:proofErr w:type="gramEnd"/>
    </w:p>
    <w:p w:rsidR="0067575B" w:rsidRPr="009C07C9" w:rsidRDefault="0002092C" w:rsidP="009C07C9">
      <w:pPr>
        <w:shd w:val="clear" w:color="auto" w:fill="FFFFFF"/>
        <w:tabs>
          <w:tab w:val="left" w:pos="0"/>
          <w:tab w:val="left" w:pos="993"/>
          <w:tab w:val="left" w:pos="1134"/>
        </w:tabs>
        <w:spacing w:line="276" w:lineRule="auto"/>
        <w:ind w:firstLine="709"/>
        <w:jc w:val="both"/>
        <w:rPr>
          <w:sz w:val="28"/>
          <w:szCs w:val="28"/>
          <w:highlight w:val="white"/>
        </w:rPr>
      </w:pPr>
      <w:r>
        <w:rPr>
          <w:sz w:val="28"/>
          <w:szCs w:val="28"/>
          <w:highlight w:val="white"/>
        </w:rPr>
        <w:t>5.16. </w:t>
      </w:r>
      <w:r w:rsidR="00173A7B" w:rsidRPr="009C07C9">
        <w:rPr>
          <w:sz w:val="28"/>
          <w:szCs w:val="28"/>
          <w:highlight w:val="white"/>
        </w:rPr>
        <w:t xml:space="preserve">Имущество Учреждения, оставшееся после удовлетворения требований кредиторов, а также имущество, на которое в соответствии с законодательством Российской Федерации не может быть обращено взыскание по обязательствам Учреждения, передается ликвидационной комиссией Уполномоченному органу. </w:t>
      </w:r>
    </w:p>
    <w:p w:rsidR="0067575B" w:rsidRPr="009C07C9" w:rsidRDefault="00173A7B" w:rsidP="009C07C9">
      <w:pPr>
        <w:shd w:val="clear" w:color="auto" w:fill="FFFFFF"/>
        <w:tabs>
          <w:tab w:val="left" w:pos="0"/>
          <w:tab w:val="left" w:pos="993"/>
          <w:tab w:val="left" w:pos="1134"/>
        </w:tabs>
        <w:spacing w:line="276" w:lineRule="auto"/>
        <w:ind w:firstLine="709"/>
        <w:jc w:val="both"/>
        <w:rPr>
          <w:sz w:val="28"/>
          <w:szCs w:val="28"/>
          <w:highlight w:val="white"/>
        </w:rPr>
      </w:pPr>
      <w:r w:rsidRPr="009C07C9">
        <w:rPr>
          <w:sz w:val="28"/>
          <w:szCs w:val="28"/>
          <w:highlight w:val="white"/>
        </w:rPr>
        <w:t>5.17.</w:t>
      </w:r>
      <w:r w:rsidRPr="009C07C9">
        <w:rPr>
          <w:sz w:val="28"/>
          <w:szCs w:val="28"/>
        </w:rPr>
        <w:t xml:space="preserve"> </w:t>
      </w:r>
      <w:r w:rsidRPr="009C07C9">
        <w:rPr>
          <w:sz w:val="28"/>
          <w:szCs w:val="28"/>
          <w:highlight w:val="white"/>
        </w:rPr>
        <w:t xml:space="preserve">При ликвидации Учреждения Учреждение обязано обеспечить защиту и сохранность этих сведений и их носителей в соответствии с законодательством Российской Федерации. </w:t>
      </w:r>
    </w:p>
    <w:p w:rsidR="0067575B" w:rsidRDefault="00173A7B" w:rsidP="0002092C">
      <w:pPr>
        <w:spacing w:line="253" w:lineRule="auto"/>
        <w:jc w:val="center"/>
        <w:rPr>
          <w:b/>
          <w:bCs/>
          <w:sz w:val="28"/>
          <w:szCs w:val="28"/>
        </w:rPr>
      </w:pPr>
      <w:r w:rsidRPr="009C07C9">
        <w:rPr>
          <w:sz w:val="28"/>
          <w:szCs w:val="28"/>
        </w:rPr>
        <w:br/>
      </w:r>
      <w:r w:rsidR="00C759C1" w:rsidRPr="009C07C9">
        <w:rPr>
          <w:b/>
          <w:bCs/>
          <w:sz w:val="28"/>
          <w:szCs w:val="28"/>
        </w:rPr>
        <w:t xml:space="preserve">6. </w:t>
      </w:r>
      <w:r w:rsidRPr="009C07C9">
        <w:rPr>
          <w:b/>
          <w:bCs/>
          <w:sz w:val="28"/>
          <w:szCs w:val="28"/>
        </w:rPr>
        <w:t>ПРЕДСТАВИТЕЛЬСТВА И ФИЛИАЛЫ УЧЕРЕЖДЕНИЯ</w:t>
      </w:r>
    </w:p>
    <w:p w:rsidR="0002092C" w:rsidRPr="009C07C9" w:rsidRDefault="0002092C" w:rsidP="0002092C">
      <w:pPr>
        <w:spacing w:line="253" w:lineRule="auto"/>
        <w:jc w:val="center"/>
        <w:rPr>
          <w:b/>
          <w:bCs/>
          <w:sz w:val="28"/>
          <w:szCs w:val="28"/>
        </w:rPr>
      </w:pPr>
    </w:p>
    <w:p w:rsidR="0067575B" w:rsidRPr="009C07C9" w:rsidRDefault="00173A7B" w:rsidP="0002092C">
      <w:pPr>
        <w:pBdr>
          <w:top w:val="none" w:sz="4" w:space="0" w:color="000000"/>
          <w:left w:val="none" w:sz="4" w:space="0" w:color="000000"/>
          <w:bottom w:val="none" w:sz="4" w:space="0" w:color="000000"/>
          <w:right w:val="none" w:sz="4" w:space="0" w:color="000000"/>
        </w:pBdr>
        <w:spacing w:line="276" w:lineRule="auto"/>
        <w:ind w:left="142" w:firstLine="567"/>
        <w:jc w:val="both"/>
        <w:rPr>
          <w:sz w:val="28"/>
          <w:szCs w:val="28"/>
        </w:rPr>
      </w:pPr>
      <w:r w:rsidRPr="009C07C9">
        <w:rPr>
          <w:color w:val="000000"/>
          <w:sz w:val="28"/>
          <w:szCs w:val="28"/>
        </w:rPr>
        <w:t>6.</w:t>
      </w:r>
      <w:r w:rsidRPr="009C07C9">
        <w:rPr>
          <w:color w:val="000000"/>
          <w:sz w:val="28"/>
          <w:szCs w:val="28"/>
          <w:highlight w:val="white"/>
        </w:rPr>
        <w:t>1. Учреждение может создавать свои представительства и филиалы в соответствии с законодательством Российской Федерации. </w:t>
      </w:r>
    </w:p>
    <w:p w:rsidR="0067575B" w:rsidRPr="009C07C9" w:rsidRDefault="00173A7B" w:rsidP="009C07C9">
      <w:pPr>
        <w:pBdr>
          <w:top w:val="none" w:sz="4" w:space="0" w:color="000000"/>
          <w:left w:val="none" w:sz="4" w:space="0" w:color="000000"/>
          <w:bottom w:val="none" w:sz="4" w:space="0" w:color="000000"/>
          <w:right w:val="none" w:sz="4" w:space="0" w:color="000000"/>
        </w:pBdr>
        <w:tabs>
          <w:tab w:val="left" w:pos="851"/>
          <w:tab w:val="left" w:pos="1134"/>
        </w:tabs>
        <w:spacing w:line="276" w:lineRule="auto"/>
        <w:ind w:left="142" w:firstLine="567"/>
        <w:jc w:val="both"/>
        <w:rPr>
          <w:sz w:val="28"/>
          <w:szCs w:val="28"/>
        </w:rPr>
      </w:pPr>
      <w:r w:rsidRPr="009C07C9">
        <w:rPr>
          <w:color w:val="000000"/>
          <w:sz w:val="28"/>
          <w:szCs w:val="28"/>
        </w:rPr>
        <w:t>6.</w:t>
      </w:r>
      <w:r w:rsidRPr="009C07C9">
        <w:rPr>
          <w:color w:val="000000"/>
          <w:sz w:val="28"/>
          <w:szCs w:val="28"/>
          <w:highlight w:val="white"/>
        </w:rPr>
        <w:t>2. Представительство - это обособленное подразделение Учреждения, не наделенное правом юридического лица, которое действует на основании полномочий, предоставленных ему Учреждением. Представительство осуществляет функции по представлению интересов Учреждения, ведению переговоров, заключению договоров от имени Учреждения в пределах предоставленных ему полномочий. </w:t>
      </w:r>
    </w:p>
    <w:p w:rsidR="0067575B" w:rsidRPr="009C07C9" w:rsidRDefault="00173A7B" w:rsidP="009C07C9">
      <w:pPr>
        <w:pBdr>
          <w:top w:val="none" w:sz="4" w:space="0" w:color="000000"/>
          <w:left w:val="none" w:sz="4" w:space="0" w:color="000000"/>
          <w:bottom w:val="none" w:sz="4" w:space="0" w:color="000000"/>
          <w:right w:val="none" w:sz="4" w:space="0" w:color="000000"/>
        </w:pBdr>
        <w:spacing w:line="276" w:lineRule="auto"/>
        <w:ind w:left="142" w:firstLine="567"/>
        <w:jc w:val="both"/>
        <w:rPr>
          <w:sz w:val="28"/>
          <w:szCs w:val="28"/>
        </w:rPr>
      </w:pPr>
      <w:r w:rsidRPr="009C07C9">
        <w:rPr>
          <w:color w:val="000000"/>
          <w:sz w:val="28"/>
          <w:szCs w:val="28"/>
        </w:rPr>
        <w:t>6.</w:t>
      </w:r>
      <w:r w:rsidRPr="009C07C9">
        <w:rPr>
          <w:color w:val="000000"/>
          <w:sz w:val="28"/>
          <w:szCs w:val="28"/>
          <w:highlight w:val="white"/>
        </w:rPr>
        <w:t>3. Филиал - это обособленное подразделение Учреждения, не наделенное правом юридического лица, которое осуществляет все или часть функций Учреждения, указанных в Уставе. Филиал действует на основании утвержденного Учреждением Положения о филиале. </w:t>
      </w:r>
    </w:p>
    <w:p w:rsidR="0067575B" w:rsidRPr="009C07C9" w:rsidRDefault="00173A7B" w:rsidP="009C07C9">
      <w:pPr>
        <w:pBdr>
          <w:top w:val="none" w:sz="4" w:space="0" w:color="000000"/>
          <w:left w:val="none" w:sz="4" w:space="0" w:color="000000"/>
          <w:bottom w:val="none" w:sz="4" w:space="0" w:color="000000"/>
          <w:right w:val="none" w:sz="4" w:space="0" w:color="000000"/>
        </w:pBdr>
        <w:spacing w:line="276" w:lineRule="auto"/>
        <w:ind w:left="142" w:firstLine="567"/>
        <w:jc w:val="both"/>
        <w:rPr>
          <w:sz w:val="28"/>
          <w:szCs w:val="28"/>
        </w:rPr>
      </w:pPr>
      <w:r w:rsidRPr="009C07C9">
        <w:rPr>
          <w:color w:val="000000"/>
          <w:sz w:val="28"/>
          <w:szCs w:val="28"/>
        </w:rPr>
        <w:t>6.</w:t>
      </w:r>
      <w:r w:rsidRPr="009C07C9">
        <w:rPr>
          <w:color w:val="000000"/>
          <w:sz w:val="28"/>
          <w:szCs w:val="28"/>
          <w:highlight w:val="white"/>
        </w:rPr>
        <w:t>4. Решение о создании представительства или филиала принимается Учредителем Учреждения.  </w:t>
      </w:r>
    </w:p>
    <w:p w:rsidR="0067575B" w:rsidRPr="009C07C9" w:rsidRDefault="00173A7B" w:rsidP="009C07C9">
      <w:pPr>
        <w:pBdr>
          <w:top w:val="none" w:sz="4" w:space="0" w:color="000000"/>
          <w:left w:val="none" w:sz="4" w:space="0" w:color="000000"/>
          <w:bottom w:val="none" w:sz="4" w:space="0" w:color="000000"/>
          <w:right w:val="none" w:sz="4" w:space="0" w:color="000000"/>
        </w:pBdr>
        <w:tabs>
          <w:tab w:val="left" w:pos="1134"/>
        </w:tabs>
        <w:spacing w:line="276" w:lineRule="auto"/>
        <w:ind w:left="142" w:firstLine="567"/>
        <w:jc w:val="both"/>
        <w:rPr>
          <w:sz w:val="28"/>
          <w:szCs w:val="28"/>
        </w:rPr>
      </w:pPr>
      <w:r w:rsidRPr="009C07C9">
        <w:rPr>
          <w:color w:val="000000"/>
          <w:sz w:val="28"/>
          <w:szCs w:val="28"/>
        </w:rPr>
        <w:t>6.</w:t>
      </w:r>
      <w:r w:rsidR="0002092C">
        <w:rPr>
          <w:color w:val="000000"/>
          <w:sz w:val="28"/>
          <w:szCs w:val="28"/>
          <w:highlight w:val="white"/>
        </w:rPr>
        <w:t>5. </w:t>
      </w:r>
      <w:r w:rsidRPr="009C07C9">
        <w:rPr>
          <w:color w:val="000000"/>
          <w:sz w:val="28"/>
          <w:szCs w:val="28"/>
          <w:highlight w:val="white"/>
        </w:rPr>
        <w:t xml:space="preserve">Создаются представительства и филиалы Учреждения в соответствии </w:t>
      </w:r>
      <w:r w:rsidR="000E2D9D" w:rsidRPr="009C07C9">
        <w:rPr>
          <w:color w:val="000000"/>
          <w:sz w:val="28"/>
          <w:szCs w:val="28"/>
          <w:highlight w:val="white"/>
        </w:rPr>
        <w:t>с</w:t>
      </w:r>
      <w:r w:rsidR="00946546" w:rsidRPr="009C07C9">
        <w:rPr>
          <w:color w:val="000000"/>
          <w:sz w:val="28"/>
          <w:szCs w:val="28"/>
          <w:highlight w:val="white"/>
        </w:rPr>
        <w:t>о</w:t>
      </w:r>
      <w:r w:rsidR="000E2D9D" w:rsidRPr="009C07C9">
        <w:rPr>
          <w:color w:val="000000"/>
          <w:sz w:val="28"/>
          <w:szCs w:val="28"/>
          <w:highlight w:val="white"/>
        </w:rPr>
        <w:t> следующими</w:t>
      </w:r>
      <w:r w:rsidRPr="009C07C9">
        <w:rPr>
          <w:color w:val="000000"/>
          <w:sz w:val="28"/>
          <w:szCs w:val="28"/>
          <w:highlight w:val="white"/>
        </w:rPr>
        <w:t xml:space="preserve"> условиями:</w:t>
      </w:r>
    </w:p>
    <w:p w:rsidR="0067575B" w:rsidRPr="009C07C9" w:rsidRDefault="00946546" w:rsidP="009C07C9">
      <w:pPr>
        <w:pBdr>
          <w:top w:val="none" w:sz="4" w:space="0" w:color="000000"/>
          <w:left w:val="none" w:sz="4" w:space="0" w:color="000000"/>
          <w:bottom w:val="none" w:sz="4" w:space="0" w:color="000000"/>
          <w:right w:val="none" w:sz="4" w:space="0" w:color="000000"/>
        </w:pBdr>
        <w:spacing w:line="276" w:lineRule="auto"/>
        <w:ind w:left="142" w:firstLine="567"/>
        <w:jc w:val="both"/>
        <w:rPr>
          <w:sz w:val="28"/>
          <w:szCs w:val="28"/>
        </w:rPr>
      </w:pPr>
      <w:r w:rsidRPr="009C07C9">
        <w:rPr>
          <w:color w:val="000000"/>
          <w:sz w:val="28"/>
          <w:szCs w:val="28"/>
          <w:highlight w:val="white"/>
        </w:rPr>
        <w:t>н</w:t>
      </w:r>
      <w:r w:rsidR="00173A7B" w:rsidRPr="009C07C9">
        <w:rPr>
          <w:color w:val="000000"/>
          <w:sz w:val="28"/>
          <w:szCs w:val="28"/>
          <w:highlight w:val="white"/>
        </w:rPr>
        <w:t>аличие соответствующего решения Учредителя;</w:t>
      </w:r>
    </w:p>
    <w:p w:rsidR="00946546" w:rsidRPr="009C07C9" w:rsidRDefault="00946546" w:rsidP="009C07C9">
      <w:pPr>
        <w:pBdr>
          <w:top w:val="none" w:sz="4" w:space="0" w:color="000000"/>
          <w:left w:val="none" w:sz="4" w:space="0" w:color="000000"/>
          <w:bottom w:val="none" w:sz="4" w:space="0" w:color="000000"/>
          <w:right w:val="none" w:sz="4" w:space="0" w:color="000000"/>
        </w:pBdr>
        <w:tabs>
          <w:tab w:val="left" w:pos="1134"/>
        </w:tabs>
        <w:spacing w:line="276" w:lineRule="auto"/>
        <w:ind w:left="142" w:firstLine="567"/>
        <w:jc w:val="both"/>
        <w:rPr>
          <w:sz w:val="28"/>
          <w:szCs w:val="28"/>
        </w:rPr>
      </w:pPr>
      <w:r w:rsidRPr="009C07C9">
        <w:rPr>
          <w:color w:val="000000"/>
          <w:sz w:val="28"/>
          <w:szCs w:val="28"/>
          <w:highlight w:val="white"/>
        </w:rPr>
        <w:t>с</w:t>
      </w:r>
      <w:r w:rsidR="00173A7B" w:rsidRPr="009C07C9">
        <w:rPr>
          <w:color w:val="000000"/>
          <w:sz w:val="28"/>
          <w:szCs w:val="28"/>
          <w:highlight w:val="white"/>
        </w:rPr>
        <w:t>оставление документации, предусматривающей необходимые полномочия для представительства или филиала;</w:t>
      </w:r>
    </w:p>
    <w:p w:rsidR="0067575B" w:rsidRPr="009C07C9" w:rsidRDefault="00946546" w:rsidP="009C07C9">
      <w:pPr>
        <w:pBdr>
          <w:top w:val="none" w:sz="4" w:space="0" w:color="000000"/>
          <w:left w:val="none" w:sz="4" w:space="0" w:color="000000"/>
          <w:bottom w:val="none" w:sz="4" w:space="0" w:color="000000"/>
          <w:right w:val="none" w:sz="4" w:space="0" w:color="000000"/>
        </w:pBdr>
        <w:tabs>
          <w:tab w:val="left" w:pos="1134"/>
        </w:tabs>
        <w:spacing w:line="276" w:lineRule="auto"/>
        <w:ind w:left="142" w:firstLine="567"/>
        <w:jc w:val="both"/>
        <w:rPr>
          <w:sz w:val="28"/>
          <w:szCs w:val="28"/>
        </w:rPr>
      </w:pPr>
      <w:r w:rsidRPr="009C07C9">
        <w:rPr>
          <w:color w:val="000000"/>
          <w:sz w:val="28"/>
          <w:szCs w:val="28"/>
          <w:highlight w:val="white"/>
        </w:rPr>
        <w:t>о</w:t>
      </w:r>
      <w:r w:rsidR="00173A7B" w:rsidRPr="009C07C9">
        <w:rPr>
          <w:color w:val="000000"/>
          <w:sz w:val="28"/>
          <w:szCs w:val="28"/>
          <w:highlight w:val="white"/>
        </w:rPr>
        <w:t>пределение  адреса  расположения </w:t>
      </w:r>
      <w:r w:rsidRPr="009C07C9">
        <w:rPr>
          <w:color w:val="000000"/>
          <w:sz w:val="28"/>
          <w:szCs w:val="28"/>
          <w:highlight w:val="white"/>
        </w:rPr>
        <w:t xml:space="preserve"> представительства  или  филиал</w:t>
      </w:r>
      <w:r w:rsidR="00173A7B" w:rsidRPr="009C07C9">
        <w:rPr>
          <w:color w:val="000000"/>
          <w:sz w:val="28"/>
          <w:szCs w:val="28"/>
          <w:highlight w:val="white"/>
        </w:rPr>
        <w:t>;</w:t>
      </w:r>
    </w:p>
    <w:p w:rsidR="0067575B" w:rsidRPr="009C07C9" w:rsidRDefault="00946546" w:rsidP="009C07C9">
      <w:pPr>
        <w:pBdr>
          <w:top w:val="none" w:sz="4" w:space="0" w:color="000000"/>
          <w:left w:val="none" w:sz="4" w:space="0" w:color="000000"/>
          <w:bottom w:val="none" w:sz="4" w:space="0" w:color="000000"/>
          <w:right w:val="none" w:sz="4" w:space="0" w:color="000000"/>
        </w:pBdr>
        <w:spacing w:line="276" w:lineRule="auto"/>
        <w:ind w:left="142" w:firstLine="567"/>
        <w:jc w:val="both"/>
        <w:rPr>
          <w:color w:val="000000"/>
          <w:sz w:val="28"/>
          <w:szCs w:val="28"/>
        </w:rPr>
      </w:pPr>
      <w:r w:rsidRPr="009C07C9">
        <w:rPr>
          <w:color w:val="000000"/>
          <w:sz w:val="28"/>
          <w:szCs w:val="28"/>
          <w:highlight w:val="white"/>
        </w:rPr>
        <w:t>н</w:t>
      </w:r>
      <w:r w:rsidR="00173A7B" w:rsidRPr="009C07C9">
        <w:rPr>
          <w:color w:val="000000"/>
          <w:sz w:val="28"/>
          <w:szCs w:val="28"/>
          <w:highlight w:val="white"/>
        </w:rPr>
        <w:t>азначение руководителя представительства или филиала,  определение  его  полномочий. </w:t>
      </w:r>
    </w:p>
    <w:p w:rsidR="00946546" w:rsidRPr="009C07C9" w:rsidRDefault="0002092C" w:rsidP="009C07C9">
      <w:pPr>
        <w:pBdr>
          <w:top w:val="none" w:sz="4" w:space="0" w:color="000000"/>
          <w:left w:val="none" w:sz="4" w:space="0" w:color="000000"/>
          <w:bottom w:val="none" w:sz="4" w:space="0" w:color="000000"/>
          <w:right w:val="none" w:sz="4" w:space="0" w:color="000000"/>
        </w:pBdr>
        <w:spacing w:line="276" w:lineRule="auto"/>
        <w:ind w:left="142" w:firstLine="567"/>
        <w:jc w:val="both"/>
        <w:rPr>
          <w:color w:val="000000"/>
          <w:sz w:val="28"/>
          <w:szCs w:val="28"/>
        </w:rPr>
      </w:pPr>
      <w:r>
        <w:rPr>
          <w:color w:val="000000"/>
          <w:sz w:val="28"/>
          <w:szCs w:val="28"/>
        </w:rPr>
        <w:t>6.6. </w:t>
      </w:r>
      <w:r w:rsidR="00946546" w:rsidRPr="009C07C9">
        <w:rPr>
          <w:color w:val="000000"/>
          <w:sz w:val="28"/>
          <w:szCs w:val="28"/>
        </w:rPr>
        <w:t>Руководители представительств филиалов назначаются и увольняются Учредителем Учреждения или уполномоченным им органом.</w:t>
      </w:r>
    </w:p>
    <w:p w:rsidR="00414851" w:rsidRPr="009C07C9" w:rsidRDefault="0002092C" w:rsidP="009C07C9">
      <w:pPr>
        <w:pBdr>
          <w:top w:val="none" w:sz="4" w:space="0" w:color="000000"/>
          <w:left w:val="none" w:sz="4" w:space="0" w:color="000000"/>
          <w:bottom w:val="none" w:sz="4" w:space="0" w:color="000000"/>
          <w:right w:val="none" w:sz="4" w:space="0" w:color="000000"/>
        </w:pBdr>
        <w:spacing w:line="276" w:lineRule="auto"/>
        <w:ind w:left="142" w:firstLine="567"/>
        <w:jc w:val="both"/>
        <w:rPr>
          <w:sz w:val="28"/>
          <w:szCs w:val="28"/>
        </w:rPr>
      </w:pPr>
      <w:r>
        <w:rPr>
          <w:color w:val="000000"/>
          <w:sz w:val="28"/>
          <w:szCs w:val="28"/>
        </w:rPr>
        <w:t>6.7. </w:t>
      </w:r>
      <w:r w:rsidR="00414851" w:rsidRPr="009C07C9">
        <w:rPr>
          <w:color w:val="000000"/>
          <w:sz w:val="28"/>
          <w:szCs w:val="28"/>
        </w:rPr>
        <w:t xml:space="preserve">Представительства и филиалы Учреждения действуют на основании уставных документов Учреждения, а также на основании </w:t>
      </w:r>
      <w:r w:rsidR="00414851" w:rsidRPr="009C07C9">
        <w:rPr>
          <w:color w:val="000000"/>
          <w:sz w:val="28"/>
          <w:szCs w:val="28"/>
        </w:rPr>
        <w:lastRenderedPageBreak/>
        <w:t>документов, регламентирующих их деятельность.</w:t>
      </w:r>
    </w:p>
    <w:p w:rsidR="0067575B" w:rsidRPr="009C07C9" w:rsidRDefault="00173A7B" w:rsidP="009C07C9">
      <w:pPr>
        <w:pBdr>
          <w:top w:val="none" w:sz="4" w:space="0" w:color="000000"/>
          <w:left w:val="none" w:sz="4" w:space="0" w:color="000000"/>
          <w:bottom w:val="none" w:sz="4" w:space="0" w:color="000000"/>
          <w:right w:val="none" w:sz="4" w:space="0" w:color="000000"/>
        </w:pBdr>
        <w:spacing w:line="276" w:lineRule="auto"/>
        <w:ind w:left="142" w:firstLine="567"/>
        <w:jc w:val="both"/>
        <w:rPr>
          <w:color w:val="000000"/>
          <w:sz w:val="28"/>
          <w:szCs w:val="28"/>
          <w:highlight w:val="white"/>
        </w:rPr>
      </w:pPr>
      <w:r w:rsidRPr="009C07C9">
        <w:rPr>
          <w:color w:val="000000"/>
          <w:sz w:val="28"/>
          <w:szCs w:val="28"/>
        </w:rPr>
        <w:t>6.</w:t>
      </w:r>
      <w:r w:rsidR="00414851" w:rsidRPr="009C07C9">
        <w:rPr>
          <w:color w:val="000000"/>
          <w:sz w:val="28"/>
          <w:szCs w:val="28"/>
          <w:highlight w:val="white"/>
        </w:rPr>
        <w:t>8.</w:t>
      </w:r>
      <w:r w:rsidRPr="009C07C9">
        <w:rPr>
          <w:color w:val="000000"/>
          <w:sz w:val="28"/>
          <w:szCs w:val="28"/>
          <w:highlight w:val="white"/>
        </w:rPr>
        <w:t>Учреждение  несет  полную  ответственность </w:t>
      </w:r>
      <w:r w:rsidR="00414851" w:rsidRPr="009C07C9">
        <w:rPr>
          <w:color w:val="000000"/>
          <w:sz w:val="28"/>
          <w:szCs w:val="28"/>
          <w:highlight w:val="white"/>
        </w:rPr>
        <w:t xml:space="preserve"> по  обязательствам</w:t>
      </w:r>
      <w:r w:rsidR="003A4220">
        <w:rPr>
          <w:color w:val="000000"/>
          <w:sz w:val="28"/>
          <w:szCs w:val="28"/>
          <w:highlight w:val="white"/>
        </w:rPr>
        <w:t xml:space="preserve"> п</w:t>
      </w:r>
      <w:r w:rsidRPr="009C07C9">
        <w:rPr>
          <w:color w:val="000000"/>
          <w:sz w:val="28"/>
          <w:szCs w:val="28"/>
          <w:highlight w:val="white"/>
        </w:rPr>
        <w:t>редставительства  или  филиала. </w:t>
      </w:r>
    </w:p>
    <w:p w:rsidR="0067575B" w:rsidRPr="009C07C9" w:rsidRDefault="00173A7B" w:rsidP="009C07C9">
      <w:pPr>
        <w:pBdr>
          <w:top w:val="none" w:sz="4" w:space="0" w:color="000000"/>
          <w:left w:val="none" w:sz="4" w:space="0" w:color="000000"/>
          <w:bottom w:val="none" w:sz="4" w:space="0" w:color="000000"/>
          <w:right w:val="none" w:sz="4" w:space="0" w:color="000000"/>
        </w:pBdr>
        <w:spacing w:line="276" w:lineRule="auto"/>
        <w:ind w:left="142" w:firstLine="567"/>
        <w:jc w:val="both"/>
        <w:rPr>
          <w:color w:val="000000"/>
          <w:sz w:val="28"/>
          <w:szCs w:val="28"/>
          <w:highlight w:val="white"/>
        </w:rPr>
      </w:pPr>
      <w:r w:rsidRPr="009C07C9">
        <w:rPr>
          <w:color w:val="000000"/>
          <w:sz w:val="28"/>
          <w:szCs w:val="28"/>
        </w:rPr>
        <w:t>6.</w:t>
      </w:r>
      <w:r w:rsidR="00414851" w:rsidRPr="009C07C9">
        <w:rPr>
          <w:color w:val="000000"/>
          <w:sz w:val="28"/>
          <w:szCs w:val="28"/>
          <w:highlight w:val="white"/>
        </w:rPr>
        <w:t>9.</w:t>
      </w:r>
      <w:r w:rsidRPr="009C07C9">
        <w:rPr>
          <w:color w:val="000000"/>
          <w:sz w:val="28"/>
          <w:szCs w:val="28"/>
          <w:highlight w:val="white"/>
        </w:rPr>
        <w:t>Учреждени</w:t>
      </w:r>
      <w:r w:rsidR="00414851" w:rsidRPr="009C07C9">
        <w:rPr>
          <w:color w:val="000000"/>
          <w:sz w:val="28"/>
          <w:szCs w:val="28"/>
          <w:highlight w:val="white"/>
        </w:rPr>
        <w:t>е  имеет  право  ликвидировать </w:t>
      </w:r>
      <w:r w:rsidR="003A4220">
        <w:rPr>
          <w:color w:val="000000"/>
          <w:sz w:val="28"/>
          <w:szCs w:val="28"/>
          <w:highlight w:val="white"/>
        </w:rPr>
        <w:t>представительство или фи</w:t>
      </w:r>
      <w:r w:rsidRPr="009C07C9">
        <w:rPr>
          <w:color w:val="000000"/>
          <w:sz w:val="28"/>
          <w:szCs w:val="28"/>
          <w:highlight w:val="white"/>
        </w:rPr>
        <w:t>лиал  в любое  время  по своему усмотрению. </w:t>
      </w:r>
    </w:p>
    <w:p w:rsidR="00414851" w:rsidRPr="009C07C9" w:rsidRDefault="00414851" w:rsidP="00414851">
      <w:pPr>
        <w:pBdr>
          <w:top w:val="none" w:sz="4" w:space="0" w:color="000000"/>
          <w:left w:val="none" w:sz="4" w:space="0" w:color="000000"/>
          <w:bottom w:val="none" w:sz="4" w:space="0" w:color="000000"/>
          <w:right w:val="none" w:sz="4" w:space="0" w:color="000000"/>
        </w:pBdr>
        <w:spacing w:line="276" w:lineRule="auto"/>
        <w:ind w:left="142" w:firstLine="709"/>
        <w:jc w:val="both"/>
        <w:rPr>
          <w:color w:val="000000"/>
          <w:sz w:val="28"/>
          <w:szCs w:val="28"/>
          <w:highlight w:val="white"/>
        </w:rPr>
      </w:pPr>
    </w:p>
    <w:p w:rsidR="0067575B" w:rsidRPr="009C07C9" w:rsidRDefault="00414851">
      <w:pPr>
        <w:shd w:val="clear" w:color="auto" w:fill="FFFFFF"/>
        <w:spacing w:line="320" w:lineRule="exact"/>
        <w:jc w:val="center"/>
        <w:rPr>
          <w:b/>
          <w:bCs/>
          <w:spacing w:val="-1"/>
          <w:sz w:val="28"/>
          <w:szCs w:val="28"/>
        </w:rPr>
      </w:pPr>
      <w:r w:rsidRPr="009C07C9">
        <w:rPr>
          <w:b/>
          <w:bCs/>
          <w:spacing w:val="-1"/>
          <w:sz w:val="28"/>
          <w:szCs w:val="28"/>
        </w:rPr>
        <w:t xml:space="preserve">7. </w:t>
      </w:r>
      <w:r w:rsidR="00173A7B" w:rsidRPr="009C07C9">
        <w:rPr>
          <w:b/>
          <w:bCs/>
          <w:spacing w:val="-1"/>
          <w:sz w:val="28"/>
          <w:szCs w:val="28"/>
        </w:rPr>
        <w:t xml:space="preserve">ПОРЯДОК ВНЕСЕНИЯ ИЗМЕНЕНИЙ В УСТАВ </w:t>
      </w:r>
    </w:p>
    <w:p w:rsidR="0067575B" w:rsidRPr="009C07C9" w:rsidRDefault="0067575B">
      <w:pPr>
        <w:shd w:val="clear" w:color="auto" w:fill="FFFFFF"/>
        <w:spacing w:line="320" w:lineRule="exact"/>
        <w:jc w:val="both"/>
        <w:rPr>
          <w:b/>
          <w:bCs/>
          <w:sz w:val="28"/>
          <w:szCs w:val="28"/>
        </w:rPr>
      </w:pPr>
    </w:p>
    <w:p w:rsidR="003A4220" w:rsidRDefault="003A4220" w:rsidP="003A4220">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 xml:space="preserve">7.1. </w:t>
      </w:r>
      <w:r w:rsidRPr="00346110">
        <w:rPr>
          <w:sz w:val="28"/>
          <w:szCs w:val="28"/>
        </w:rPr>
        <w:t>Изменения к настоящему Уставу утверждаются правовым актом Учредителя и регистрируются в</w:t>
      </w:r>
      <w:r>
        <w:rPr>
          <w:sz w:val="28"/>
          <w:szCs w:val="28"/>
        </w:rPr>
        <w:t xml:space="preserve"> установленном законом порядке.</w:t>
      </w:r>
    </w:p>
    <w:p w:rsidR="003A4220" w:rsidRPr="00346110" w:rsidRDefault="003A4220" w:rsidP="003A4220">
      <w:pPr>
        <w:shd w:val="clear" w:color="auto" w:fill="FFFFFF"/>
        <w:tabs>
          <w:tab w:val="left" w:pos="142"/>
          <w:tab w:val="left" w:pos="993"/>
          <w:tab w:val="left" w:pos="1134"/>
        </w:tabs>
        <w:autoSpaceDE w:val="0"/>
        <w:autoSpaceDN w:val="0"/>
        <w:adjustRightInd w:val="0"/>
        <w:spacing w:line="322" w:lineRule="exact"/>
        <w:ind w:firstLine="709"/>
        <w:jc w:val="both"/>
        <w:rPr>
          <w:sz w:val="28"/>
          <w:szCs w:val="28"/>
        </w:rPr>
      </w:pPr>
      <w:r>
        <w:rPr>
          <w:sz w:val="28"/>
          <w:szCs w:val="28"/>
        </w:rPr>
        <w:t xml:space="preserve">7.2. </w:t>
      </w:r>
      <w:r w:rsidRPr="00346110">
        <w:rPr>
          <w:sz w:val="28"/>
          <w:szCs w:val="28"/>
        </w:rPr>
        <w:t xml:space="preserve">Изменения в настоящий Устав приобретают юридическую силу с момента их государственной регистрации в порядке и сроки, установленные действующим законодательством Российской Федерации. </w:t>
      </w:r>
    </w:p>
    <w:p w:rsidR="0067575B" w:rsidRPr="009C07C9" w:rsidRDefault="0067575B" w:rsidP="003A4220">
      <w:pPr>
        <w:shd w:val="clear" w:color="auto" w:fill="FFFFFF"/>
        <w:tabs>
          <w:tab w:val="left" w:pos="142"/>
          <w:tab w:val="left" w:pos="993"/>
          <w:tab w:val="left" w:pos="1134"/>
        </w:tabs>
        <w:spacing w:line="276" w:lineRule="auto"/>
        <w:ind w:left="142" w:firstLine="567"/>
        <w:jc w:val="both"/>
        <w:rPr>
          <w:sz w:val="28"/>
          <w:szCs w:val="28"/>
        </w:rPr>
      </w:pPr>
    </w:p>
    <w:sectPr w:rsidR="0067575B" w:rsidRPr="009C07C9">
      <w:footerReference w:type="even" r:id="rId17"/>
      <w:footerReference w:type="default" r:id="rId18"/>
      <w:pgSz w:w="11907" w:h="16840" w:orient="landscape"/>
      <w:pgMar w:top="1134" w:right="851" w:bottom="1134" w:left="1701" w:header="720" w:footer="720" w:gutter="0"/>
      <w:cols w:space="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3F1" w:rsidRDefault="006D03F1">
      <w:r>
        <w:separator/>
      </w:r>
    </w:p>
  </w:endnote>
  <w:endnote w:type="continuationSeparator" w:id="0">
    <w:p w:rsidR="006D03F1" w:rsidRDefault="006D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5B" w:rsidRDefault="00173A7B">
    <w:pPr>
      <w:pStyle w:val="ad"/>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67575B" w:rsidRDefault="0067575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5B" w:rsidRDefault="00173A7B">
    <w:pPr>
      <w:pStyle w:val="ad"/>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0919FA">
      <w:rPr>
        <w:rStyle w:val="afa"/>
        <w:noProof/>
      </w:rPr>
      <w:t>8</w:t>
    </w:r>
    <w:r>
      <w:rPr>
        <w:rStyle w:val="afa"/>
      </w:rPr>
      <w:fldChar w:fldCharType="end"/>
    </w:r>
  </w:p>
  <w:p w:rsidR="0067575B" w:rsidRDefault="0067575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3F1" w:rsidRDefault="006D03F1">
      <w:r>
        <w:separator/>
      </w:r>
    </w:p>
  </w:footnote>
  <w:footnote w:type="continuationSeparator" w:id="0">
    <w:p w:rsidR="006D03F1" w:rsidRDefault="006D0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272"/>
    <w:multiLevelType w:val="multilevel"/>
    <w:tmpl w:val="4D0E62D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7043A0"/>
    <w:multiLevelType w:val="multilevel"/>
    <w:tmpl w:val="3BCEC0C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
    <w:nsid w:val="070E4885"/>
    <w:multiLevelType w:val="multilevel"/>
    <w:tmpl w:val="C18225C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
    <w:nsid w:val="0DA5123B"/>
    <w:multiLevelType w:val="singleLevel"/>
    <w:tmpl w:val="04190003"/>
    <w:lvl w:ilvl="0">
      <w:start w:val="1"/>
      <w:numFmt w:val="decimal"/>
      <w:lvlText w:val="%1."/>
      <w:lvlJc w:val="left"/>
      <w:pPr>
        <w:ind w:left="7305" w:hanging="360"/>
      </w:pPr>
      <w:rPr>
        <w:rFonts w:hint="default"/>
        <w:sz w:val="28"/>
        <w:szCs w:val="28"/>
      </w:rPr>
    </w:lvl>
  </w:abstractNum>
  <w:abstractNum w:abstractNumId="4">
    <w:nsid w:val="115C3779"/>
    <w:multiLevelType w:val="multilevel"/>
    <w:tmpl w:val="AA62032E"/>
    <w:lvl w:ilvl="0">
      <w:start w:val="2"/>
      <w:numFmt w:val="decimal"/>
      <w:suff w:val="space"/>
      <w:lvlText w:val="2.1.2%1."/>
      <w:lvlJc w:val="left"/>
      <w:pPr>
        <w:ind w:left="720" w:hanging="360"/>
      </w:pPr>
      <w:rPr>
        <w:rFonts w:ascii="Times New Roman" w:hAnsi="Times New Roman" w:cs="Times New Roman"/>
        <w:sz w:val="22"/>
        <w:szCs w:val="22"/>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
    <w:nsid w:val="11E71031"/>
    <w:multiLevelType w:val="multilevel"/>
    <w:tmpl w:val="C440481E"/>
    <w:lvl w:ilvl="0">
      <w:start w:val="1"/>
      <w:numFmt w:val="bullet"/>
      <w:suff w:val="space"/>
      <w:lvlText w:val="–"/>
      <w:lvlJc w:val="left"/>
      <w:pPr>
        <w:ind w:left="1418" w:hanging="360"/>
      </w:pPr>
      <w:rPr>
        <w:rFonts w:ascii="Arial" w:eastAsia="Arial" w:hAnsi="Arial" w:cs="Arial" w:hint="default"/>
      </w:rPr>
    </w:lvl>
    <w:lvl w:ilvl="1">
      <w:start w:val="1"/>
      <w:numFmt w:val="bullet"/>
      <w:suff w:val="space"/>
      <w:lvlText w:val="o"/>
      <w:lvlJc w:val="left"/>
      <w:pPr>
        <w:ind w:left="2138" w:hanging="360"/>
      </w:pPr>
      <w:rPr>
        <w:rFonts w:ascii="Courier New" w:eastAsia="Courier New" w:hAnsi="Courier New" w:cs="Courier New" w:hint="default"/>
      </w:rPr>
    </w:lvl>
    <w:lvl w:ilvl="2">
      <w:start w:val="1"/>
      <w:numFmt w:val="bullet"/>
      <w:suff w:val="space"/>
      <w:lvlText w:val="§"/>
      <w:lvlJc w:val="left"/>
      <w:pPr>
        <w:ind w:left="2858" w:hanging="360"/>
      </w:pPr>
      <w:rPr>
        <w:rFonts w:ascii="Wingdings" w:eastAsia="Wingdings" w:hAnsi="Wingdings" w:cs="Wingdings" w:hint="default"/>
      </w:rPr>
    </w:lvl>
    <w:lvl w:ilvl="3">
      <w:start w:val="1"/>
      <w:numFmt w:val="bullet"/>
      <w:suff w:val="space"/>
      <w:lvlText w:val="·"/>
      <w:lvlJc w:val="left"/>
      <w:pPr>
        <w:ind w:left="3578" w:hanging="360"/>
      </w:pPr>
      <w:rPr>
        <w:rFonts w:ascii="Symbol" w:eastAsia="Symbol" w:hAnsi="Symbol" w:cs="Symbol" w:hint="default"/>
      </w:rPr>
    </w:lvl>
    <w:lvl w:ilvl="4">
      <w:start w:val="1"/>
      <w:numFmt w:val="bullet"/>
      <w:suff w:val="space"/>
      <w:lvlText w:val="o"/>
      <w:lvlJc w:val="left"/>
      <w:pPr>
        <w:ind w:left="4298" w:hanging="360"/>
      </w:pPr>
      <w:rPr>
        <w:rFonts w:ascii="Courier New" w:eastAsia="Courier New" w:hAnsi="Courier New" w:cs="Courier New" w:hint="default"/>
      </w:rPr>
    </w:lvl>
    <w:lvl w:ilvl="5">
      <w:start w:val="1"/>
      <w:numFmt w:val="bullet"/>
      <w:suff w:val="space"/>
      <w:lvlText w:val="§"/>
      <w:lvlJc w:val="left"/>
      <w:pPr>
        <w:ind w:left="5018" w:hanging="360"/>
      </w:pPr>
      <w:rPr>
        <w:rFonts w:ascii="Wingdings" w:eastAsia="Wingdings" w:hAnsi="Wingdings" w:cs="Wingdings" w:hint="default"/>
      </w:rPr>
    </w:lvl>
    <w:lvl w:ilvl="6">
      <w:start w:val="1"/>
      <w:numFmt w:val="bullet"/>
      <w:suff w:val="space"/>
      <w:lvlText w:val="·"/>
      <w:lvlJc w:val="left"/>
      <w:pPr>
        <w:ind w:left="5738" w:hanging="360"/>
      </w:pPr>
      <w:rPr>
        <w:rFonts w:ascii="Symbol" w:eastAsia="Symbol" w:hAnsi="Symbol" w:cs="Symbol" w:hint="default"/>
      </w:rPr>
    </w:lvl>
    <w:lvl w:ilvl="7">
      <w:start w:val="1"/>
      <w:numFmt w:val="bullet"/>
      <w:suff w:val="space"/>
      <w:lvlText w:val="o"/>
      <w:lvlJc w:val="left"/>
      <w:pPr>
        <w:ind w:left="6458" w:hanging="360"/>
      </w:pPr>
      <w:rPr>
        <w:rFonts w:ascii="Courier New" w:eastAsia="Courier New" w:hAnsi="Courier New" w:cs="Courier New" w:hint="default"/>
      </w:rPr>
    </w:lvl>
    <w:lvl w:ilvl="8">
      <w:start w:val="1"/>
      <w:numFmt w:val="bullet"/>
      <w:suff w:val="space"/>
      <w:lvlText w:val="§"/>
      <w:lvlJc w:val="left"/>
      <w:pPr>
        <w:ind w:left="7178" w:hanging="360"/>
      </w:pPr>
      <w:rPr>
        <w:rFonts w:ascii="Wingdings" w:eastAsia="Wingdings" w:hAnsi="Wingdings" w:cs="Wingdings" w:hint="default"/>
      </w:rPr>
    </w:lvl>
  </w:abstractNum>
  <w:abstractNum w:abstractNumId="6">
    <w:nsid w:val="15366DB9"/>
    <w:multiLevelType w:val="multilevel"/>
    <w:tmpl w:val="3236BAF0"/>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7">
    <w:nsid w:val="1642259E"/>
    <w:multiLevelType w:val="multilevel"/>
    <w:tmpl w:val="BD86530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8">
    <w:nsid w:val="1AC65B98"/>
    <w:multiLevelType w:val="hybridMultilevel"/>
    <w:tmpl w:val="2B6676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C0365"/>
    <w:multiLevelType w:val="multilevel"/>
    <w:tmpl w:val="B80C529C"/>
    <w:lvl w:ilvl="0">
      <w:start w:val="1"/>
      <w:numFmt w:val="decimal"/>
      <w:suff w:val="space"/>
      <w:lvlText w:val="%1)"/>
      <w:lvlJc w:val="left"/>
      <w:pPr>
        <w:ind w:left="928" w:hanging="360"/>
      </w:pPr>
      <w:rPr>
        <w:i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
    <w:nsid w:val="1E0D1E3B"/>
    <w:multiLevelType w:val="multilevel"/>
    <w:tmpl w:val="F086D7FC"/>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11">
    <w:nsid w:val="1E6E1C16"/>
    <w:multiLevelType w:val="multilevel"/>
    <w:tmpl w:val="6BB2F57A"/>
    <w:lvl w:ilvl="0">
      <w:start w:val="1"/>
      <w:numFmt w:val="decimal"/>
      <w:suff w:val="space"/>
      <w:lvlText w:val="%1."/>
      <w:lvlJc w:val="left"/>
      <w:pPr>
        <w:ind w:left="502" w:hanging="360"/>
      </w:pPr>
      <w:rPr>
        <w:sz w:val="28"/>
        <w:szCs w:val="28"/>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12">
    <w:nsid w:val="1EF2715F"/>
    <w:multiLevelType w:val="multilevel"/>
    <w:tmpl w:val="3BCEC0C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13">
    <w:nsid w:val="1F217D64"/>
    <w:multiLevelType w:val="multilevel"/>
    <w:tmpl w:val="4D0E62D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2996FC2"/>
    <w:multiLevelType w:val="singleLevel"/>
    <w:tmpl w:val="04190003"/>
    <w:lvl w:ilvl="0">
      <w:start w:val="1"/>
      <w:numFmt w:val="decimal"/>
      <w:lvlText w:val="%1."/>
      <w:lvlJc w:val="left"/>
      <w:pPr>
        <w:ind w:left="1352" w:hanging="360"/>
      </w:pPr>
      <w:rPr>
        <w:rFonts w:hint="default"/>
        <w:sz w:val="28"/>
        <w:szCs w:val="28"/>
      </w:rPr>
    </w:lvl>
  </w:abstractNum>
  <w:abstractNum w:abstractNumId="15">
    <w:nsid w:val="267A4A35"/>
    <w:multiLevelType w:val="multilevel"/>
    <w:tmpl w:val="CD72354C"/>
    <w:lvl w:ilvl="0">
      <w:start w:val="1"/>
      <w:numFmt w:val="decimal"/>
      <w:lvlText w:val="%1."/>
      <w:lvlJc w:val="left"/>
      <w:pPr>
        <w:ind w:left="1352" w:hanging="360"/>
      </w:pPr>
      <w:rPr>
        <w:rFonts w:hint="default"/>
        <w:sz w:val="28"/>
        <w:szCs w:val="28"/>
      </w:rPr>
    </w:lvl>
    <w:lvl w:ilvl="1" w:tentative="1">
      <w:start w:val="1"/>
      <w:numFmt w:val="lowerLetter"/>
      <w:lvlText w:val="%2."/>
      <w:lvlJc w:val="left"/>
      <w:pPr>
        <w:ind w:left="1815" w:hanging="360"/>
      </w:pPr>
    </w:lvl>
    <w:lvl w:ilvl="2" w:tentative="1">
      <w:start w:val="1"/>
      <w:numFmt w:val="lowerRoman"/>
      <w:lvlText w:val="%3."/>
      <w:lvlJc w:val="right"/>
      <w:pPr>
        <w:ind w:left="2535" w:hanging="180"/>
      </w:pPr>
    </w:lvl>
    <w:lvl w:ilvl="3" w:tentative="1">
      <w:start w:val="1"/>
      <w:numFmt w:val="decimal"/>
      <w:lvlText w:val="%4."/>
      <w:lvlJc w:val="left"/>
      <w:pPr>
        <w:ind w:left="3255" w:hanging="360"/>
      </w:pPr>
    </w:lvl>
    <w:lvl w:ilvl="4" w:tentative="1">
      <w:start w:val="1"/>
      <w:numFmt w:val="lowerLetter"/>
      <w:lvlText w:val="%5."/>
      <w:lvlJc w:val="left"/>
      <w:pPr>
        <w:ind w:left="3975" w:hanging="360"/>
      </w:pPr>
    </w:lvl>
    <w:lvl w:ilvl="5" w:tentative="1">
      <w:start w:val="1"/>
      <w:numFmt w:val="lowerRoman"/>
      <w:lvlText w:val="%6."/>
      <w:lvlJc w:val="right"/>
      <w:pPr>
        <w:ind w:left="4695" w:hanging="180"/>
      </w:pPr>
    </w:lvl>
    <w:lvl w:ilvl="6" w:tentative="1">
      <w:start w:val="1"/>
      <w:numFmt w:val="decimal"/>
      <w:lvlText w:val="%7."/>
      <w:lvlJc w:val="left"/>
      <w:pPr>
        <w:ind w:left="5415" w:hanging="360"/>
      </w:pPr>
    </w:lvl>
    <w:lvl w:ilvl="7" w:tentative="1">
      <w:start w:val="1"/>
      <w:numFmt w:val="lowerLetter"/>
      <w:lvlText w:val="%8."/>
      <w:lvlJc w:val="left"/>
      <w:pPr>
        <w:ind w:left="6135" w:hanging="360"/>
      </w:pPr>
    </w:lvl>
    <w:lvl w:ilvl="8" w:tentative="1">
      <w:start w:val="1"/>
      <w:numFmt w:val="lowerRoman"/>
      <w:lvlText w:val="%9."/>
      <w:lvlJc w:val="right"/>
      <w:pPr>
        <w:ind w:left="6855" w:hanging="180"/>
      </w:pPr>
    </w:lvl>
  </w:abstractNum>
  <w:abstractNum w:abstractNumId="16">
    <w:nsid w:val="2B4F3D1E"/>
    <w:multiLevelType w:val="multilevel"/>
    <w:tmpl w:val="EE722D64"/>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17">
    <w:nsid w:val="2CA148DD"/>
    <w:multiLevelType w:val="multilevel"/>
    <w:tmpl w:val="FDFEB4CA"/>
    <w:lvl w:ilvl="0">
      <w:start w:val="1"/>
      <w:numFmt w:val="decimal"/>
      <w:suff w:val="space"/>
      <w:lvlText w:val="%1."/>
      <w:lvlJc w:val="left"/>
      <w:pPr>
        <w:ind w:left="360" w:hanging="360"/>
      </w:pPr>
    </w:lvl>
    <w:lvl w:ilvl="1">
      <w:start w:val="1"/>
      <w:numFmt w:val="decimal"/>
      <w:suff w:val="space"/>
      <w:lvlText w:val="%1.%2."/>
      <w:lvlJc w:val="left"/>
      <w:pPr>
        <w:ind w:left="114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18">
    <w:nsid w:val="30AD1CAC"/>
    <w:multiLevelType w:val="multilevel"/>
    <w:tmpl w:val="51C084B0"/>
    <w:lvl w:ilvl="0">
      <w:start w:val="1"/>
      <w:numFmt w:val="decimal"/>
      <w:suff w:val="space"/>
      <w:lvlText w:val="%1."/>
      <w:lvlJc w:val="left"/>
      <w:pPr>
        <w:ind w:left="1419" w:hanging="360"/>
      </w:pPr>
    </w:lvl>
    <w:lvl w:ilvl="1">
      <w:start w:val="1"/>
      <w:numFmt w:val="lowerLetter"/>
      <w:suff w:val="space"/>
      <w:lvlText w:val="%2."/>
      <w:lvlJc w:val="left"/>
      <w:pPr>
        <w:ind w:left="1583" w:hanging="360"/>
      </w:pPr>
    </w:lvl>
    <w:lvl w:ilvl="2">
      <w:start w:val="1"/>
      <w:numFmt w:val="lowerRoman"/>
      <w:suff w:val="space"/>
      <w:lvlText w:val="%3."/>
      <w:lvlJc w:val="right"/>
      <w:pPr>
        <w:ind w:left="2303" w:hanging="180"/>
      </w:pPr>
    </w:lvl>
    <w:lvl w:ilvl="3">
      <w:start w:val="1"/>
      <w:numFmt w:val="decimal"/>
      <w:suff w:val="space"/>
      <w:lvlText w:val="%4."/>
      <w:lvlJc w:val="left"/>
      <w:pPr>
        <w:ind w:left="3023" w:hanging="360"/>
      </w:pPr>
    </w:lvl>
    <w:lvl w:ilvl="4">
      <w:start w:val="1"/>
      <w:numFmt w:val="lowerLetter"/>
      <w:suff w:val="space"/>
      <w:lvlText w:val="%5."/>
      <w:lvlJc w:val="left"/>
      <w:pPr>
        <w:ind w:left="3743" w:hanging="360"/>
      </w:pPr>
    </w:lvl>
    <w:lvl w:ilvl="5">
      <w:start w:val="1"/>
      <w:numFmt w:val="lowerRoman"/>
      <w:suff w:val="space"/>
      <w:lvlText w:val="%6."/>
      <w:lvlJc w:val="right"/>
      <w:pPr>
        <w:ind w:left="4463" w:hanging="180"/>
      </w:pPr>
    </w:lvl>
    <w:lvl w:ilvl="6">
      <w:start w:val="1"/>
      <w:numFmt w:val="decimal"/>
      <w:suff w:val="space"/>
      <w:lvlText w:val="%7."/>
      <w:lvlJc w:val="left"/>
      <w:pPr>
        <w:ind w:left="5183" w:hanging="360"/>
      </w:pPr>
    </w:lvl>
    <w:lvl w:ilvl="7">
      <w:start w:val="1"/>
      <w:numFmt w:val="lowerLetter"/>
      <w:suff w:val="space"/>
      <w:lvlText w:val="%8."/>
      <w:lvlJc w:val="left"/>
      <w:pPr>
        <w:ind w:left="5903" w:hanging="360"/>
      </w:pPr>
    </w:lvl>
    <w:lvl w:ilvl="8">
      <w:start w:val="1"/>
      <w:numFmt w:val="lowerRoman"/>
      <w:suff w:val="space"/>
      <w:lvlText w:val="%9."/>
      <w:lvlJc w:val="right"/>
      <w:pPr>
        <w:ind w:left="6623" w:hanging="180"/>
      </w:pPr>
    </w:lvl>
  </w:abstractNum>
  <w:abstractNum w:abstractNumId="19">
    <w:nsid w:val="339E6923"/>
    <w:multiLevelType w:val="multilevel"/>
    <w:tmpl w:val="47DAF2EC"/>
    <w:lvl w:ilvl="0">
      <w:start w:val="1"/>
      <w:numFmt w:val="bullet"/>
      <w:suff w:val="space"/>
      <w:lvlText w:val="-"/>
      <w:lvlJc w:val="left"/>
      <w:pPr>
        <w:ind w:left="163"/>
      </w:pPr>
      <w:rPr>
        <w:rFonts w:ascii="Times New Roman" w:eastAsia="Times New Roman" w:hAnsi="Times New Roman" w:cs="Times New Roman"/>
        <w:b w:val="0"/>
        <w:i w:val="0"/>
        <w:strike w:val="0"/>
        <w:color w:val="000000"/>
        <w:sz w:val="32"/>
        <w:szCs w:val="32"/>
        <w:u w:val="none"/>
        <w:vertAlign w:val="baseline"/>
      </w:rPr>
    </w:lvl>
    <w:lvl w:ilvl="1">
      <w:start w:val="1"/>
      <w:numFmt w:val="bullet"/>
      <w:suff w:val="space"/>
      <w:lvlText w:val="o"/>
      <w:lvlJc w:val="left"/>
      <w:pPr>
        <w:ind w:left="1660"/>
      </w:pPr>
      <w:rPr>
        <w:rFonts w:ascii="Times New Roman" w:eastAsia="Times New Roman" w:hAnsi="Times New Roman" w:cs="Times New Roman"/>
        <w:b w:val="0"/>
        <w:i w:val="0"/>
        <w:strike w:val="0"/>
        <w:color w:val="000000"/>
        <w:sz w:val="32"/>
        <w:szCs w:val="32"/>
        <w:u w:val="none"/>
        <w:vertAlign w:val="baseline"/>
      </w:rPr>
    </w:lvl>
    <w:lvl w:ilvl="2">
      <w:start w:val="1"/>
      <w:numFmt w:val="bullet"/>
      <w:suff w:val="space"/>
      <w:lvlText w:val="▪"/>
      <w:lvlJc w:val="left"/>
      <w:pPr>
        <w:ind w:left="2380"/>
      </w:pPr>
      <w:rPr>
        <w:rFonts w:ascii="Times New Roman" w:eastAsia="Times New Roman" w:hAnsi="Times New Roman" w:cs="Times New Roman"/>
        <w:b w:val="0"/>
        <w:i w:val="0"/>
        <w:strike w:val="0"/>
        <w:color w:val="000000"/>
        <w:sz w:val="32"/>
        <w:szCs w:val="32"/>
        <w:u w:val="none"/>
        <w:vertAlign w:val="baseline"/>
      </w:rPr>
    </w:lvl>
    <w:lvl w:ilvl="3">
      <w:start w:val="1"/>
      <w:numFmt w:val="bullet"/>
      <w:suff w:val="space"/>
      <w:lvlText w:val="•"/>
      <w:lvlJc w:val="left"/>
      <w:pPr>
        <w:ind w:left="3100"/>
      </w:pPr>
      <w:rPr>
        <w:rFonts w:ascii="Times New Roman" w:eastAsia="Times New Roman" w:hAnsi="Times New Roman" w:cs="Times New Roman"/>
        <w:b w:val="0"/>
        <w:i w:val="0"/>
        <w:strike w:val="0"/>
        <w:color w:val="000000"/>
        <w:sz w:val="32"/>
        <w:szCs w:val="32"/>
        <w:u w:val="none"/>
        <w:vertAlign w:val="baseline"/>
      </w:rPr>
    </w:lvl>
    <w:lvl w:ilvl="4">
      <w:start w:val="1"/>
      <w:numFmt w:val="bullet"/>
      <w:suff w:val="space"/>
      <w:lvlText w:val="o"/>
      <w:lvlJc w:val="left"/>
      <w:pPr>
        <w:ind w:left="3820"/>
      </w:pPr>
      <w:rPr>
        <w:rFonts w:ascii="Times New Roman" w:eastAsia="Times New Roman" w:hAnsi="Times New Roman" w:cs="Times New Roman"/>
        <w:b w:val="0"/>
        <w:i w:val="0"/>
        <w:strike w:val="0"/>
        <w:color w:val="000000"/>
        <w:sz w:val="32"/>
        <w:szCs w:val="32"/>
        <w:u w:val="none"/>
        <w:vertAlign w:val="baseline"/>
      </w:rPr>
    </w:lvl>
    <w:lvl w:ilvl="5">
      <w:start w:val="1"/>
      <w:numFmt w:val="bullet"/>
      <w:suff w:val="space"/>
      <w:lvlText w:val="▪"/>
      <w:lvlJc w:val="left"/>
      <w:pPr>
        <w:ind w:left="4540"/>
      </w:pPr>
      <w:rPr>
        <w:rFonts w:ascii="Times New Roman" w:eastAsia="Times New Roman" w:hAnsi="Times New Roman" w:cs="Times New Roman"/>
        <w:b w:val="0"/>
        <w:i w:val="0"/>
        <w:strike w:val="0"/>
        <w:color w:val="000000"/>
        <w:sz w:val="32"/>
        <w:szCs w:val="32"/>
        <w:u w:val="none"/>
        <w:vertAlign w:val="baseline"/>
      </w:rPr>
    </w:lvl>
    <w:lvl w:ilvl="6">
      <w:start w:val="1"/>
      <w:numFmt w:val="bullet"/>
      <w:suff w:val="space"/>
      <w:lvlText w:val="•"/>
      <w:lvlJc w:val="left"/>
      <w:pPr>
        <w:ind w:left="5260"/>
      </w:pPr>
      <w:rPr>
        <w:rFonts w:ascii="Times New Roman" w:eastAsia="Times New Roman" w:hAnsi="Times New Roman" w:cs="Times New Roman"/>
        <w:b w:val="0"/>
        <w:i w:val="0"/>
        <w:strike w:val="0"/>
        <w:color w:val="000000"/>
        <w:sz w:val="32"/>
        <w:szCs w:val="32"/>
        <w:u w:val="none"/>
        <w:vertAlign w:val="baseline"/>
      </w:rPr>
    </w:lvl>
    <w:lvl w:ilvl="7">
      <w:start w:val="1"/>
      <w:numFmt w:val="bullet"/>
      <w:suff w:val="space"/>
      <w:lvlText w:val="o"/>
      <w:lvlJc w:val="left"/>
      <w:pPr>
        <w:ind w:left="5980"/>
      </w:pPr>
      <w:rPr>
        <w:rFonts w:ascii="Times New Roman" w:eastAsia="Times New Roman" w:hAnsi="Times New Roman" w:cs="Times New Roman"/>
        <w:b w:val="0"/>
        <w:i w:val="0"/>
        <w:strike w:val="0"/>
        <w:color w:val="000000"/>
        <w:sz w:val="32"/>
        <w:szCs w:val="32"/>
        <w:u w:val="none"/>
        <w:vertAlign w:val="baseline"/>
      </w:rPr>
    </w:lvl>
    <w:lvl w:ilvl="8">
      <w:start w:val="1"/>
      <w:numFmt w:val="bullet"/>
      <w:suff w:val="space"/>
      <w:lvlText w:val="▪"/>
      <w:lvlJc w:val="left"/>
      <w:pPr>
        <w:ind w:left="6700"/>
      </w:pPr>
      <w:rPr>
        <w:rFonts w:ascii="Times New Roman" w:eastAsia="Times New Roman" w:hAnsi="Times New Roman" w:cs="Times New Roman"/>
        <w:b w:val="0"/>
        <w:i w:val="0"/>
        <w:strike w:val="0"/>
        <w:color w:val="000000"/>
        <w:sz w:val="32"/>
        <w:szCs w:val="32"/>
        <w:u w:val="none"/>
        <w:vertAlign w:val="baseline"/>
      </w:rPr>
    </w:lvl>
  </w:abstractNum>
  <w:abstractNum w:abstractNumId="20">
    <w:nsid w:val="37FE454A"/>
    <w:multiLevelType w:val="multilevel"/>
    <w:tmpl w:val="F1AABE56"/>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1">
    <w:nsid w:val="3AB14DC8"/>
    <w:multiLevelType w:val="multilevel"/>
    <w:tmpl w:val="3BCEC0C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2">
    <w:nsid w:val="3AB61BA0"/>
    <w:multiLevelType w:val="multilevel"/>
    <w:tmpl w:val="0636BBFC"/>
    <w:lvl w:ilvl="0">
      <w:start w:val="1"/>
      <w:numFmt w:val="decimal"/>
      <w:suff w:val="space"/>
      <w:lvlText w:val="%1)"/>
      <w:lvlJc w:val="left"/>
      <w:pPr>
        <w:ind w:left="928" w:hanging="360"/>
      </w:pPr>
      <w:rPr>
        <w:i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
    <w:nsid w:val="42C8426F"/>
    <w:multiLevelType w:val="multilevel"/>
    <w:tmpl w:val="CBBCAA6E"/>
    <w:lvl w:ilvl="0">
      <w:start w:val="1"/>
      <w:numFmt w:val="decimal"/>
      <w:suff w:val="space"/>
      <w:lvlText w:val="%1."/>
      <w:lvlJc w:val="left"/>
      <w:pPr>
        <w:ind w:left="1455" w:hanging="1455"/>
      </w:pPr>
    </w:lvl>
    <w:lvl w:ilvl="1">
      <w:start w:val="1"/>
      <w:numFmt w:val="decimal"/>
      <w:suff w:val="space"/>
      <w:lvlText w:val="%1.%2."/>
      <w:lvlJc w:val="left"/>
      <w:pPr>
        <w:ind w:left="2164" w:hanging="1455"/>
      </w:pPr>
    </w:lvl>
    <w:lvl w:ilvl="2">
      <w:start w:val="1"/>
      <w:numFmt w:val="decimal"/>
      <w:suff w:val="space"/>
      <w:lvlText w:val="%1.%2.%3."/>
      <w:lvlJc w:val="left"/>
      <w:pPr>
        <w:ind w:left="2873" w:hanging="1455"/>
      </w:pPr>
    </w:lvl>
    <w:lvl w:ilvl="3">
      <w:start w:val="1"/>
      <w:numFmt w:val="decimal"/>
      <w:suff w:val="space"/>
      <w:lvlText w:val="%1.%2.%3.%4."/>
      <w:lvlJc w:val="left"/>
      <w:pPr>
        <w:ind w:left="3582" w:hanging="1455"/>
      </w:pPr>
    </w:lvl>
    <w:lvl w:ilvl="4">
      <w:start w:val="1"/>
      <w:numFmt w:val="decimal"/>
      <w:suff w:val="space"/>
      <w:lvlText w:val="%1.%2.%3.%4.%5."/>
      <w:lvlJc w:val="left"/>
      <w:pPr>
        <w:ind w:left="4291" w:hanging="1455"/>
      </w:pPr>
    </w:lvl>
    <w:lvl w:ilvl="5">
      <w:start w:val="1"/>
      <w:numFmt w:val="decimal"/>
      <w:suff w:val="space"/>
      <w:lvlText w:val="%1.%2.%3.%4.%5.%6."/>
      <w:lvlJc w:val="left"/>
      <w:pPr>
        <w:ind w:left="5000" w:hanging="1455"/>
      </w:pPr>
    </w:lvl>
    <w:lvl w:ilvl="6">
      <w:start w:val="1"/>
      <w:numFmt w:val="decimal"/>
      <w:suff w:val="space"/>
      <w:lvlText w:val="%1.%2.%3.%4.%5.%6.%7."/>
      <w:lvlJc w:val="left"/>
      <w:pPr>
        <w:ind w:left="6054" w:hanging="1800"/>
      </w:pPr>
    </w:lvl>
    <w:lvl w:ilvl="7">
      <w:start w:val="1"/>
      <w:numFmt w:val="decimal"/>
      <w:suff w:val="space"/>
      <w:lvlText w:val="%1.%2.%3.%4.%5.%6.%7.%8."/>
      <w:lvlJc w:val="left"/>
      <w:pPr>
        <w:ind w:left="6763" w:hanging="1800"/>
      </w:pPr>
    </w:lvl>
    <w:lvl w:ilvl="8">
      <w:start w:val="1"/>
      <w:numFmt w:val="decimal"/>
      <w:suff w:val="space"/>
      <w:lvlText w:val="%1.%2.%3.%4.%5.%6.%7.%8.%9."/>
      <w:lvlJc w:val="left"/>
      <w:pPr>
        <w:ind w:left="7832" w:hanging="2160"/>
      </w:pPr>
    </w:lvl>
  </w:abstractNum>
  <w:abstractNum w:abstractNumId="24">
    <w:nsid w:val="458E2B3C"/>
    <w:multiLevelType w:val="multilevel"/>
    <w:tmpl w:val="8A240444"/>
    <w:lvl w:ilvl="0">
      <w:start w:val="1"/>
      <w:numFmt w:val="decimal"/>
      <w:suff w:val="space"/>
      <w:lvlText w:val="%1)"/>
      <w:lvlJc w:val="left"/>
      <w:pPr>
        <w:ind w:left="975" w:hanging="360"/>
      </w:pPr>
    </w:lvl>
    <w:lvl w:ilvl="1">
      <w:start w:val="1"/>
      <w:numFmt w:val="lowerLetter"/>
      <w:suff w:val="space"/>
      <w:lvlText w:val="%2."/>
      <w:lvlJc w:val="left"/>
      <w:pPr>
        <w:ind w:left="1695" w:hanging="360"/>
      </w:pPr>
    </w:lvl>
    <w:lvl w:ilvl="2">
      <w:start w:val="1"/>
      <w:numFmt w:val="lowerRoman"/>
      <w:suff w:val="space"/>
      <w:lvlText w:val="%3."/>
      <w:lvlJc w:val="right"/>
      <w:pPr>
        <w:ind w:left="2415" w:hanging="180"/>
      </w:pPr>
    </w:lvl>
    <w:lvl w:ilvl="3">
      <w:start w:val="1"/>
      <w:numFmt w:val="decimal"/>
      <w:suff w:val="space"/>
      <w:lvlText w:val="%4."/>
      <w:lvlJc w:val="left"/>
      <w:pPr>
        <w:ind w:left="3135" w:hanging="360"/>
      </w:pPr>
    </w:lvl>
    <w:lvl w:ilvl="4">
      <w:start w:val="1"/>
      <w:numFmt w:val="lowerLetter"/>
      <w:suff w:val="space"/>
      <w:lvlText w:val="%5."/>
      <w:lvlJc w:val="left"/>
      <w:pPr>
        <w:ind w:left="3855" w:hanging="360"/>
      </w:pPr>
    </w:lvl>
    <w:lvl w:ilvl="5">
      <w:start w:val="1"/>
      <w:numFmt w:val="lowerRoman"/>
      <w:suff w:val="space"/>
      <w:lvlText w:val="%6."/>
      <w:lvlJc w:val="right"/>
      <w:pPr>
        <w:ind w:left="4575" w:hanging="180"/>
      </w:pPr>
    </w:lvl>
    <w:lvl w:ilvl="6">
      <w:start w:val="1"/>
      <w:numFmt w:val="decimal"/>
      <w:suff w:val="space"/>
      <w:lvlText w:val="%7."/>
      <w:lvlJc w:val="left"/>
      <w:pPr>
        <w:ind w:left="5295" w:hanging="360"/>
      </w:pPr>
    </w:lvl>
    <w:lvl w:ilvl="7">
      <w:start w:val="1"/>
      <w:numFmt w:val="lowerLetter"/>
      <w:suff w:val="space"/>
      <w:lvlText w:val="%8."/>
      <w:lvlJc w:val="left"/>
      <w:pPr>
        <w:ind w:left="6015" w:hanging="360"/>
      </w:pPr>
    </w:lvl>
    <w:lvl w:ilvl="8">
      <w:start w:val="1"/>
      <w:numFmt w:val="lowerRoman"/>
      <w:suff w:val="space"/>
      <w:lvlText w:val="%9."/>
      <w:lvlJc w:val="right"/>
      <w:pPr>
        <w:ind w:left="6735" w:hanging="180"/>
      </w:pPr>
    </w:lvl>
  </w:abstractNum>
  <w:abstractNum w:abstractNumId="25">
    <w:nsid w:val="4ACF336D"/>
    <w:multiLevelType w:val="multilevel"/>
    <w:tmpl w:val="5394E526"/>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6">
    <w:nsid w:val="50396E48"/>
    <w:multiLevelType w:val="multilevel"/>
    <w:tmpl w:val="1D1E830E"/>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7">
    <w:nsid w:val="51DE72AD"/>
    <w:multiLevelType w:val="multilevel"/>
    <w:tmpl w:val="4B30C608"/>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28">
    <w:nsid w:val="5246016C"/>
    <w:multiLevelType w:val="multilevel"/>
    <w:tmpl w:val="6C8219DC"/>
    <w:lvl w:ilvl="0">
      <w:start w:val="4"/>
      <w:numFmt w:val="decimal"/>
      <w:suff w:val="space"/>
      <w:lvlText w:val="%1"/>
      <w:lvlJc w:val="left"/>
      <w:pPr>
        <w:ind w:left="360"/>
      </w:pPr>
      <w:rPr>
        <w:rFonts w:ascii="Times New Roman" w:eastAsia="Times New Roman" w:hAnsi="Times New Roman" w:cs="Times New Roman"/>
        <w:b w:val="0"/>
        <w:i w:val="0"/>
        <w:strike w:val="0"/>
        <w:color w:val="000000"/>
        <w:sz w:val="26"/>
        <w:szCs w:val="26"/>
        <w:u w:val="none"/>
        <w:vertAlign w:val="baseline"/>
      </w:rPr>
    </w:lvl>
    <w:lvl w:ilvl="1">
      <w:start w:val="2"/>
      <w:numFmt w:val="decimal"/>
      <w:suff w:val="space"/>
      <w:lvlText w:val="%1.%2."/>
      <w:lvlJc w:val="left"/>
      <w:pPr>
        <w:ind w:left="223"/>
      </w:pPr>
      <w:rPr>
        <w:rFonts w:ascii="Times New Roman" w:eastAsia="Times New Roman" w:hAnsi="Times New Roman" w:cs="Times New Roman"/>
        <w:b w:val="0"/>
        <w:i w:val="0"/>
        <w:strike w:val="0"/>
        <w:color w:val="000000"/>
        <w:sz w:val="26"/>
        <w:szCs w:val="26"/>
        <w:u w:val="none"/>
        <w:vertAlign w:val="baseline"/>
      </w:rPr>
    </w:lvl>
    <w:lvl w:ilvl="2">
      <w:start w:val="1"/>
      <w:numFmt w:val="lowerRoman"/>
      <w:suff w:val="space"/>
      <w:lvlText w:val="%3"/>
      <w:lvlJc w:val="left"/>
      <w:pPr>
        <w:ind w:left="1875"/>
      </w:pPr>
      <w:rPr>
        <w:rFonts w:ascii="Times New Roman" w:eastAsia="Times New Roman" w:hAnsi="Times New Roman" w:cs="Times New Roman"/>
        <w:b w:val="0"/>
        <w:i w:val="0"/>
        <w:strike w:val="0"/>
        <w:color w:val="000000"/>
        <w:sz w:val="26"/>
        <w:szCs w:val="26"/>
        <w:u w:val="none"/>
        <w:vertAlign w:val="baseline"/>
      </w:rPr>
    </w:lvl>
    <w:lvl w:ilvl="3">
      <w:start w:val="1"/>
      <w:numFmt w:val="decimal"/>
      <w:suff w:val="space"/>
      <w:lvlText w:val="%4"/>
      <w:lvlJc w:val="left"/>
      <w:pPr>
        <w:ind w:left="2595"/>
      </w:pPr>
      <w:rPr>
        <w:rFonts w:ascii="Times New Roman" w:eastAsia="Times New Roman" w:hAnsi="Times New Roman" w:cs="Times New Roman"/>
        <w:b w:val="0"/>
        <w:i w:val="0"/>
        <w:strike w:val="0"/>
        <w:color w:val="000000"/>
        <w:sz w:val="26"/>
        <w:szCs w:val="26"/>
        <w:u w:val="none"/>
        <w:vertAlign w:val="baseline"/>
      </w:rPr>
    </w:lvl>
    <w:lvl w:ilvl="4">
      <w:start w:val="1"/>
      <w:numFmt w:val="lowerLetter"/>
      <w:suff w:val="space"/>
      <w:lvlText w:val="%5"/>
      <w:lvlJc w:val="left"/>
      <w:pPr>
        <w:ind w:left="3315"/>
      </w:pPr>
      <w:rPr>
        <w:rFonts w:ascii="Times New Roman" w:eastAsia="Times New Roman" w:hAnsi="Times New Roman" w:cs="Times New Roman"/>
        <w:b w:val="0"/>
        <w:i w:val="0"/>
        <w:strike w:val="0"/>
        <w:color w:val="000000"/>
        <w:sz w:val="26"/>
        <w:szCs w:val="26"/>
        <w:u w:val="none"/>
        <w:vertAlign w:val="baseline"/>
      </w:rPr>
    </w:lvl>
    <w:lvl w:ilvl="5">
      <w:start w:val="1"/>
      <w:numFmt w:val="lowerRoman"/>
      <w:suff w:val="space"/>
      <w:lvlText w:val="%6"/>
      <w:lvlJc w:val="left"/>
      <w:pPr>
        <w:ind w:left="4035"/>
      </w:pPr>
      <w:rPr>
        <w:rFonts w:ascii="Times New Roman" w:eastAsia="Times New Roman" w:hAnsi="Times New Roman" w:cs="Times New Roman"/>
        <w:b w:val="0"/>
        <w:i w:val="0"/>
        <w:strike w:val="0"/>
        <w:color w:val="000000"/>
        <w:sz w:val="26"/>
        <w:szCs w:val="26"/>
        <w:u w:val="none"/>
        <w:vertAlign w:val="baseline"/>
      </w:rPr>
    </w:lvl>
    <w:lvl w:ilvl="6">
      <w:start w:val="1"/>
      <w:numFmt w:val="decimal"/>
      <w:suff w:val="space"/>
      <w:lvlText w:val="%7"/>
      <w:lvlJc w:val="left"/>
      <w:pPr>
        <w:ind w:left="4755"/>
      </w:pPr>
      <w:rPr>
        <w:rFonts w:ascii="Times New Roman" w:eastAsia="Times New Roman" w:hAnsi="Times New Roman" w:cs="Times New Roman"/>
        <w:b w:val="0"/>
        <w:i w:val="0"/>
        <w:strike w:val="0"/>
        <w:color w:val="000000"/>
        <w:sz w:val="26"/>
        <w:szCs w:val="26"/>
        <w:u w:val="none"/>
        <w:vertAlign w:val="baseline"/>
      </w:rPr>
    </w:lvl>
    <w:lvl w:ilvl="7">
      <w:start w:val="1"/>
      <w:numFmt w:val="lowerLetter"/>
      <w:suff w:val="space"/>
      <w:lvlText w:val="%8"/>
      <w:lvlJc w:val="left"/>
      <w:pPr>
        <w:ind w:left="5475"/>
      </w:pPr>
      <w:rPr>
        <w:rFonts w:ascii="Times New Roman" w:eastAsia="Times New Roman" w:hAnsi="Times New Roman" w:cs="Times New Roman"/>
        <w:b w:val="0"/>
        <w:i w:val="0"/>
        <w:strike w:val="0"/>
        <w:color w:val="000000"/>
        <w:sz w:val="26"/>
        <w:szCs w:val="26"/>
        <w:u w:val="none"/>
        <w:vertAlign w:val="baseline"/>
      </w:rPr>
    </w:lvl>
    <w:lvl w:ilvl="8">
      <w:start w:val="1"/>
      <w:numFmt w:val="lowerRoman"/>
      <w:suff w:val="space"/>
      <w:lvlText w:val="%9"/>
      <w:lvlJc w:val="left"/>
      <w:pPr>
        <w:ind w:left="6195"/>
      </w:pPr>
      <w:rPr>
        <w:rFonts w:ascii="Times New Roman" w:eastAsia="Times New Roman" w:hAnsi="Times New Roman" w:cs="Times New Roman"/>
        <w:b w:val="0"/>
        <w:i w:val="0"/>
        <w:strike w:val="0"/>
        <w:color w:val="000000"/>
        <w:sz w:val="26"/>
        <w:szCs w:val="26"/>
        <w:u w:val="none"/>
        <w:vertAlign w:val="baseline"/>
      </w:rPr>
    </w:lvl>
  </w:abstractNum>
  <w:abstractNum w:abstractNumId="29">
    <w:nsid w:val="53082EA4"/>
    <w:multiLevelType w:val="multilevel"/>
    <w:tmpl w:val="F876556E"/>
    <w:lvl w:ilvl="0">
      <w:start w:val="1"/>
      <w:numFmt w:val="decimal"/>
      <w:suff w:val="space"/>
      <w:lvlText w:val="%1."/>
      <w:lvlJc w:val="left"/>
      <w:pPr>
        <w:ind w:left="1170" w:hanging="1170"/>
      </w:pPr>
    </w:lvl>
    <w:lvl w:ilvl="1">
      <w:start w:val="1"/>
      <w:numFmt w:val="decimal"/>
      <w:suff w:val="space"/>
      <w:lvlText w:val="%1.%2."/>
      <w:lvlJc w:val="left"/>
      <w:pPr>
        <w:ind w:left="1850" w:hanging="1170"/>
      </w:pPr>
    </w:lvl>
    <w:lvl w:ilvl="2">
      <w:start w:val="1"/>
      <w:numFmt w:val="decimal"/>
      <w:suff w:val="space"/>
      <w:lvlText w:val="%1.%2.%3."/>
      <w:lvlJc w:val="left"/>
      <w:pPr>
        <w:ind w:left="2530" w:hanging="1170"/>
      </w:pPr>
    </w:lvl>
    <w:lvl w:ilvl="3">
      <w:start w:val="1"/>
      <w:numFmt w:val="decimal"/>
      <w:suff w:val="space"/>
      <w:lvlText w:val="%1.%2.%3.%4."/>
      <w:lvlJc w:val="left"/>
      <w:pPr>
        <w:ind w:left="3210" w:hanging="1170"/>
      </w:pPr>
    </w:lvl>
    <w:lvl w:ilvl="4">
      <w:start w:val="1"/>
      <w:numFmt w:val="decimal"/>
      <w:suff w:val="space"/>
      <w:lvlText w:val="%1.%2.%3.%4.%5."/>
      <w:lvlJc w:val="left"/>
      <w:pPr>
        <w:ind w:left="3890" w:hanging="1170"/>
      </w:pPr>
    </w:lvl>
    <w:lvl w:ilvl="5">
      <w:start w:val="1"/>
      <w:numFmt w:val="decimal"/>
      <w:suff w:val="space"/>
      <w:lvlText w:val="%1.%2.%3.%4.%5.%6."/>
      <w:lvlJc w:val="left"/>
      <w:pPr>
        <w:ind w:left="4840" w:hanging="1440"/>
      </w:pPr>
    </w:lvl>
    <w:lvl w:ilvl="6">
      <w:start w:val="1"/>
      <w:numFmt w:val="decimal"/>
      <w:suff w:val="space"/>
      <w:lvlText w:val="%1.%2.%3.%4.%5.%6.%7."/>
      <w:lvlJc w:val="left"/>
      <w:pPr>
        <w:ind w:left="5880" w:hanging="1800"/>
      </w:pPr>
    </w:lvl>
    <w:lvl w:ilvl="7">
      <w:start w:val="1"/>
      <w:numFmt w:val="decimal"/>
      <w:suff w:val="space"/>
      <w:lvlText w:val="%1.%2.%3.%4.%5.%6.%7.%8."/>
      <w:lvlJc w:val="left"/>
      <w:pPr>
        <w:ind w:left="6560" w:hanging="1800"/>
      </w:pPr>
    </w:lvl>
    <w:lvl w:ilvl="8">
      <w:start w:val="1"/>
      <w:numFmt w:val="decimal"/>
      <w:suff w:val="space"/>
      <w:lvlText w:val="%1.%2.%3.%4.%5.%6.%7.%8.%9."/>
      <w:lvlJc w:val="left"/>
      <w:pPr>
        <w:ind w:left="7600" w:hanging="2160"/>
      </w:pPr>
    </w:lvl>
  </w:abstractNum>
  <w:abstractNum w:abstractNumId="30">
    <w:nsid w:val="53791C8D"/>
    <w:multiLevelType w:val="multilevel"/>
    <w:tmpl w:val="FFF4FAAA"/>
    <w:lvl w:ilvl="0">
      <w:start w:val="1"/>
      <w:numFmt w:val="decimal"/>
      <w:suff w:val="space"/>
      <w:lvlText w:val="%1.."/>
      <w:lvlJc w:val="left"/>
      <w:pPr>
        <w:ind w:left="7305" w:hanging="360"/>
      </w:pPr>
      <w:rPr>
        <w:sz w:val="28"/>
        <w:szCs w:val="28"/>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31">
    <w:nsid w:val="5A7F7720"/>
    <w:multiLevelType w:val="multilevel"/>
    <w:tmpl w:val="93327ABA"/>
    <w:lvl w:ilvl="0">
      <w:start w:val="1"/>
      <w:numFmt w:val="bullet"/>
      <w:suff w:val="space"/>
      <w:lvlText w:val="-"/>
      <w:lvlJc w:val="left"/>
      <w:pPr>
        <w:ind w:left="163"/>
      </w:pPr>
      <w:rPr>
        <w:rFonts w:ascii="Times New Roman" w:eastAsia="Times New Roman" w:hAnsi="Times New Roman" w:cs="Times New Roman"/>
        <w:b w:val="0"/>
        <w:i w:val="0"/>
        <w:strike w:val="0"/>
        <w:color w:val="000000"/>
        <w:sz w:val="32"/>
        <w:szCs w:val="32"/>
        <w:u w:val="none"/>
        <w:vertAlign w:val="baseline"/>
      </w:rPr>
    </w:lvl>
    <w:lvl w:ilvl="1">
      <w:start w:val="1"/>
      <w:numFmt w:val="bullet"/>
      <w:suff w:val="space"/>
      <w:lvlText w:val="o"/>
      <w:lvlJc w:val="left"/>
      <w:pPr>
        <w:ind w:left="1660"/>
      </w:pPr>
      <w:rPr>
        <w:rFonts w:ascii="Times New Roman" w:eastAsia="Times New Roman" w:hAnsi="Times New Roman" w:cs="Times New Roman"/>
        <w:b w:val="0"/>
        <w:i w:val="0"/>
        <w:strike w:val="0"/>
        <w:color w:val="000000"/>
        <w:sz w:val="32"/>
        <w:szCs w:val="32"/>
        <w:u w:val="none"/>
        <w:vertAlign w:val="baseline"/>
      </w:rPr>
    </w:lvl>
    <w:lvl w:ilvl="2">
      <w:start w:val="1"/>
      <w:numFmt w:val="bullet"/>
      <w:suff w:val="space"/>
      <w:lvlText w:val="▪"/>
      <w:lvlJc w:val="left"/>
      <w:pPr>
        <w:ind w:left="2380"/>
      </w:pPr>
      <w:rPr>
        <w:rFonts w:ascii="Times New Roman" w:eastAsia="Times New Roman" w:hAnsi="Times New Roman" w:cs="Times New Roman"/>
        <w:b w:val="0"/>
        <w:i w:val="0"/>
        <w:strike w:val="0"/>
        <w:color w:val="000000"/>
        <w:sz w:val="32"/>
        <w:szCs w:val="32"/>
        <w:u w:val="none"/>
        <w:vertAlign w:val="baseline"/>
      </w:rPr>
    </w:lvl>
    <w:lvl w:ilvl="3">
      <w:start w:val="1"/>
      <w:numFmt w:val="bullet"/>
      <w:suff w:val="space"/>
      <w:lvlText w:val="•"/>
      <w:lvlJc w:val="left"/>
      <w:pPr>
        <w:ind w:left="3100"/>
      </w:pPr>
      <w:rPr>
        <w:rFonts w:ascii="Times New Roman" w:eastAsia="Times New Roman" w:hAnsi="Times New Roman" w:cs="Times New Roman"/>
        <w:b w:val="0"/>
        <w:i w:val="0"/>
        <w:strike w:val="0"/>
        <w:color w:val="000000"/>
        <w:sz w:val="32"/>
        <w:szCs w:val="32"/>
        <w:u w:val="none"/>
        <w:vertAlign w:val="baseline"/>
      </w:rPr>
    </w:lvl>
    <w:lvl w:ilvl="4">
      <w:start w:val="1"/>
      <w:numFmt w:val="bullet"/>
      <w:suff w:val="space"/>
      <w:lvlText w:val="o"/>
      <w:lvlJc w:val="left"/>
      <w:pPr>
        <w:ind w:left="3820"/>
      </w:pPr>
      <w:rPr>
        <w:rFonts w:ascii="Times New Roman" w:eastAsia="Times New Roman" w:hAnsi="Times New Roman" w:cs="Times New Roman"/>
        <w:b w:val="0"/>
        <w:i w:val="0"/>
        <w:strike w:val="0"/>
        <w:color w:val="000000"/>
        <w:sz w:val="32"/>
        <w:szCs w:val="32"/>
        <w:u w:val="none"/>
        <w:vertAlign w:val="baseline"/>
      </w:rPr>
    </w:lvl>
    <w:lvl w:ilvl="5">
      <w:start w:val="1"/>
      <w:numFmt w:val="bullet"/>
      <w:suff w:val="space"/>
      <w:lvlText w:val="▪"/>
      <w:lvlJc w:val="left"/>
      <w:pPr>
        <w:ind w:left="4540"/>
      </w:pPr>
      <w:rPr>
        <w:rFonts w:ascii="Times New Roman" w:eastAsia="Times New Roman" w:hAnsi="Times New Roman" w:cs="Times New Roman"/>
        <w:b w:val="0"/>
        <w:i w:val="0"/>
        <w:strike w:val="0"/>
        <w:color w:val="000000"/>
        <w:sz w:val="32"/>
        <w:szCs w:val="32"/>
        <w:u w:val="none"/>
        <w:vertAlign w:val="baseline"/>
      </w:rPr>
    </w:lvl>
    <w:lvl w:ilvl="6">
      <w:start w:val="1"/>
      <w:numFmt w:val="bullet"/>
      <w:suff w:val="space"/>
      <w:lvlText w:val="•"/>
      <w:lvlJc w:val="left"/>
      <w:pPr>
        <w:ind w:left="5260"/>
      </w:pPr>
      <w:rPr>
        <w:rFonts w:ascii="Times New Roman" w:eastAsia="Times New Roman" w:hAnsi="Times New Roman" w:cs="Times New Roman"/>
        <w:b w:val="0"/>
        <w:i w:val="0"/>
        <w:strike w:val="0"/>
        <w:color w:val="000000"/>
        <w:sz w:val="32"/>
        <w:szCs w:val="32"/>
        <w:u w:val="none"/>
        <w:vertAlign w:val="baseline"/>
      </w:rPr>
    </w:lvl>
    <w:lvl w:ilvl="7">
      <w:start w:val="1"/>
      <w:numFmt w:val="bullet"/>
      <w:suff w:val="space"/>
      <w:lvlText w:val="o"/>
      <w:lvlJc w:val="left"/>
      <w:pPr>
        <w:ind w:left="5980"/>
      </w:pPr>
      <w:rPr>
        <w:rFonts w:ascii="Times New Roman" w:eastAsia="Times New Roman" w:hAnsi="Times New Roman" w:cs="Times New Roman"/>
        <w:b w:val="0"/>
        <w:i w:val="0"/>
        <w:strike w:val="0"/>
        <w:color w:val="000000"/>
        <w:sz w:val="32"/>
        <w:szCs w:val="32"/>
        <w:u w:val="none"/>
        <w:vertAlign w:val="baseline"/>
      </w:rPr>
    </w:lvl>
    <w:lvl w:ilvl="8">
      <w:start w:val="1"/>
      <w:numFmt w:val="bullet"/>
      <w:suff w:val="space"/>
      <w:lvlText w:val="▪"/>
      <w:lvlJc w:val="left"/>
      <w:pPr>
        <w:ind w:left="6700"/>
      </w:pPr>
      <w:rPr>
        <w:rFonts w:ascii="Times New Roman" w:eastAsia="Times New Roman" w:hAnsi="Times New Roman" w:cs="Times New Roman"/>
        <w:b w:val="0"/>
        <w:i w:val="0"/>
        <w:strike w:val="0"/>
        <w:color w:val="000000"/>
        <w:sz w:val="32"/>
        <w:szCs w:val="32"/>
        <w:u w:val="none"/>
        <w:vertAlign w:val="baseline"/>
      </w:rPr>
    </w:lvl>
  </w:abstractNum>
  <w:abstractNum w:abstractNumId="32">
    <w:nsid w:val="61291A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1792325"/>
    <w:multiLevelType w:val="multilevel"/>
    <w:tmpl w:val="D074823E"/>
    <w:lvl w:ilvl="0">
      <w:start w:val="1"/>
      <w:numFmt w:val="decimal"/>
      <w:suff w:val="space"/>
      <w:lvlText w:val="%1."/>
      <w:lvlJc w:val="left"/>
      <w:pPr>
        <w:ind w:left="7305" w:hanging="360"/>
      </w:pPr>
      <w:rPr>
        <w:sz w:val="28"/>
        <w:szCs w:val="28"/>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34">
    <w:nsid w:val="62D00CF4"/>
    <w:multiLevelType w:val="multilevel"/>
    <w:tmpl w:val="5A46A162"/>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5">
    <w:nsid w:val="64915956"/>
    <w:multiLevelType w:val="multilevel"/>
    <w:tmpl w:val="052A69B4"/>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6">
    <w:nsid w:val="6A5624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957321"/>
    <w:multiLevelType w:val="multilevel"/>
    <w:tmpl w:val="15363902"/>
    <w:lvl w:ilvl="0">
      <w:start w:val="1"/>
      <w:numFmt w:val="decimal"/>
      <w:suff w:val="space"/>
      <w:lvlText w:val="%1."/>
      <w:lvlJc w:val="left"/>
      <w:pPr>
        <w:ind w:left="1352" w:hanging="360"/>
      </w:pPr>
      <w:rPr>
        <w:sz w:val="28"/>
        <w:szCs w:val="28"/>
      </w:rPr>
    </w:lvl>
    <w:lvl w:ilvl="1">
      <w:start w:val="1"/>
      <w:numFmt w:val="lowerLetter"/>
      <w:suff w:val="space"/>
      <w:lvlText w:val="%2."/>
      <w:lvlJc w:val="left"/>
      <w:pPr>
        <w:ind w:left="1815" w:hanging="360"/>
      </w:pPr>
    </w:lvl>
    <w:lvl w:ilvl="2">
      <w:start w:val="1"/>
      <w:numFmt w:val="lowerRoman"/>
      <w:suff w:val="space"/>
      <w:lvlText w:val="%3."/>
      <w:lvlJc w:val="right"/>
      <w:pPr>
        <w:ind w:left="2535" w:hanging="180"/>
      </w:pPr>
    </w:lvl>
    <w:lvl w:ilvl="3">
      <w:start w:val="1"/>
      <w:numFmt w:val="decimal"/>
      <w:suff w:val="space"/>
      <w:lvlText w:val="%4."/>
      <w:lvlJc w:val="left"/>
      <w:pPr>
        <w:ind w:left="3255" w:hanging="360"/>
      </w:pPr>
    </w:lvl>
    <w:lvl w:ilvl="4">
      <w:start w:val="1"/>
      <w:numFmt w:val="lowerLetter"/>
      <w:suff w:val="space"/>
      <w:lvlText w:val="%5."/>
      <w:lvlJc w:val="left"/>
      <w:pPr>
        <w:ind w:left="3975" w:hanging="360"/>
      </w:pPr>
    </w:lvl>
    <w:lvl w:ilvl="5">
      <w:start w:val="1"/>
      <w:numFmt w:val="lowerRoman"/>
      <w:suff w:val="space"/>
      <w:lvlText w:val="%6."/>
      <w:lvlJc w:val="right"/>
      <w:pPr>
        <w:ind w:left="4695" w:hanging="180"/>
      </w:pPr>
    </w:lvl>
    <w:lvl w:ilvl="6">
      <w:start w:val="1"/>
      <w:numFmt w:val="decimal"/>
      <w:suff w:val="space"/>
      <w:lvlText w:val="%7."/>
      <w:lvlJc w:val="left"/>
      <w:pPr>
        <w:ind w:left="5415" w:hanging="360"/>
      </w:pPr>
    </w:lvl>
    <w:lvl w:ilvl="7">
      <w:start w:val="1"/>
      <w:numFmt w:val="lowerLetter"/>
      <w:suff w:val="space"/>
      <w:lvlText w:val="%8."/>
      <w:lvlJc w:val="left"/>
      <w:pPr>
        <w:ind w:left="6135" w:hanging="360"/>
      </w:pPr>
    </w:lvl>
    <w:lvl w:ilvl="8">
      <w:start w:val="1"/>
      <w:numFmt w:val="lowerRoman"/>
      <w:suff w:val="space"/>
      <w:lvlText w:val="%9."/>
      <w:lvlJc w:val="right"/>
      <w:pPr>
        <w:ind w:left="6855" w:hanging="180"/>
      </w:pPr>
    </w:lvl>
  </w:abstractNum>
  <w:abstractNum w:abstractNumId="38">
    <w:nsid w:val="6BBD131F"/>
    <w:multiLevelType w:val="hybridMultilevel"/>
    <w:tmpl w:val="05805302"/>
    <w:lvl w:ilvl="0" w:tplc="643CAE66">
      <w:start w:val="1"/>
      <w:numFmt w:val="decimal"/>
      <w:lvlText w:val="%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B1277B"/>
    <w:multiLevelType w:val="multilevel"/>
    <w:tmpl w:val="9B940412"/>
    <w:lvl w:ilvl="0">
      <w:start w:val="1"/>
      <w:numFmt w:val="decimal"/>
      <w:suff w:val="space"/>
      <w:lvlText w:val="1.2."/>
      <w:lvlJc w:val="left"/>
      <w:pPr>
        <w:ind w:left="1455" w:hanging="1455"/>
      </w:pPr>
    </w:lvl>
    <w:lvl w:ilvl="1">
      <w:start w:val="1"/>
      <w:numFmt w:val="decimal"/>
      <w:suff w:val="space"/>
      <w:lvlText w:val="%1.%2."/>
      <w:lvlJc w:val="left"/>
      <w:pPr>
        <w:ind w:left="2164" w:hanging="1455"/>
      </w:pPr>
    </w:lvl>
    <w:lvl w:ilvl="2">
      <w:start w:val="1"/>
      <w:numFmt w:val="decimal"/>
      <w:suff w:val="space"/>
      <w:lvlText w:val="%1.%2.%3."/>
      <w:lvlJc w:val="left"/>
      <w:pPr>
        <w:ind w:left="2873" w:hanging="1455"/>
      </w:pPr>
    </w:lvl>
    <w:lvl w:ilvl="3">
      <w:start w:val="1"/>
      <w:numFmt w:val="decimal"/>
      <w:suff w:val="space"/>
      <w:lvlText w:val="%1.%2.%3.%4."/>
      <w:lvlJc w:val="left"/>
      <w:pPr>
        <w:ind w:left="3582" w:hanging="1455"/>
      </w:pPr>
    </w:lvl>
    <w:lvl w:ilvl="4">
      <w:start w:val="1"/>
      <w:numFmt w:val="decimal"/>
      <w:suff w:val="space"/>
      <w:lvlText w:val="%1.%2.%3.%4.%5."/>
      <w:lvlJc w:val="left"/>
      <w:pPr>
        <w:ind w:left="4291" w:hanging="1455"/>
      </w:pPr>
    </w:lvl>
    <w:lvl w:ilvl="5">
      <w:start w:val="1"/>
      <w:numFmt w:val="decimal"/>
      <w:suff w:val="space"/>
      <w:lvlText w:val="%1.%2.%3.%4.%5.%6."/>
      <w:lvlJc w:val="left"/>
      <w:pPr>
        <w:ind w:left="5000" w:hanging="1455"/>
      </w:pPr>
    </w:lvl>
    <w:lvl w:ilvl="6">
      <w:start w:val="1"/>
      <w:numFmt w:val="decimal"/>
      <w:suff w:val="space"/>
      <w:lvlText w:val="%1.%2.%3.%4.%5.%6.%7."/>
      <w:lvlJc w:val="left"/>
      <w:pPr>
        <w:ind w:left="6054" w:hanging="1800"/>
      </w:pPr>
    </w:lvl>
    <w:lvl w:ilvl="7">
      <w:start w:val="1"/>
      <w:numFmt w:val="decimal"/>
      <w:suff w:val="space"/>
      <w:lvlText w:val="%1.%2.%3.%4.%5.%6.%7.%8."/>
      <w:lvlJc w:val="left"/>
      <w:pPr>
        <w:ind w:left="6763" w:hanging="1800"/>
      </w:pPr>
    </w:lvl>
    <w:lvl w:ilvl="8">
      <w:start w:val="1"/>
      <w:numFmt w:val="decimal"/>
      <w:suff w:val="space"/>
      <w:lvlText w:val="%1.%2.%3.%4.%5.%6.%7.%8.%9."/>
      <w:lvlJc w:val="left"/>
      <w:pPr>
        <w:ind w:left="7832" w:hanging="2160"/>
      </w:pPr>
    </w:lvl>
  </w:abstractNum>
  <w:abstractNum w:abstractNumId="40">
    <w:nsid w:val="71615B49"/>
    <w:multiLevelType w:val="multilevel"/>
    <w:tmpl w:val="917CBA22"/>
    <w:lvl w:ilvl="0">
      <w:start w:val="5"/>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41">
    <w:nsid w:val="72F27A23"/>
    <w:multiLevelType w:val="multilevel"/>
    <w:tmpl w:val="D15C69CC"/>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42">
    <w:nsid w:val="734571E7"/>
    <w:multiLevelType w:val="multilevel"/>
    <w:tmpl w:val="3BCEC0C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43">
    <w:nsid w:val="73C33F95"/>
    <w:multiLevelType w:val="hybridMultilevel"/>
    <w:tmpl w:val="C8920D36"/>
    <w:lvl w:ilvl="0" w:tplc="8EFA7944">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44">
    <w:nsid w:val="75615639"/>
    <w:multiLevelType w:val="multilevel"/>
    <w:tmpl w:val="393C2354"/>
    <w:lvl w:ilvl="0">
      <w:start w:val="2"/>
      <w:numFmt w:val="decimal"/>
      <w:suff w:val="space"/>
      <w:lvlText w:val="2.1.2%1."/>
      <w:lvlJc w:val="left"/>
      <w:pPr>
        <w:ind w:left="1429" w:hanging="360"/>
      </w:pPr>
      <w:rPr>
        <w:rFonts w:ascii="Times New Roman" w:hAnsi="Times New Roman" w:cs="Times New Roman"/>
        <w:sz w:val="22"/>
        <w:szCs w:val="22"/>
      </w:rPr>
    </w:lvl>
    <w:lvl w:ilvl="1">
      <w:start w:val="1"/>
      <w:numFmt w:val="lowerLetter"/>
      <w:suff w:val="space"/>
      <w:lvlText w:val="%2."/>
      <w:lvlJc w:val="left"/>
      <w:pPr>
        <w:ind w:left="2149" w:hanging="360"/>
      </w:pPr>
    </w:lvl>
    <w:lvl w:ilvl="2">
      <w:start w:val="1"/>
      <w:numFmt w:val="lowerRoman"/>
      <w:suff w:val="space"/>
      <w:lvlText w:val="%3."/>
      <w:lvlJc w:val="right"/>
      <w:pPr>
        <w:ind w:left="2869" w:hanging="180"/>
      </w:pPr>
    </w:lvl>
    <w:lvl w:ilvl="3">
      <w:start w:val="1"/>
      <w:numFmt w:val="decimal"/>
      <w:suff w:val="space"/>
      <w:lvlText w:val="%4."/>
      <w:lvlJc w:val="left"/>
      <w:pPr>
        <w:ind w:left="3589" w:hanging="360"/>
      </w:pPr>
    </w:lvl>
    <w:lvl w:ilvl="4">
      <w:start w:val="1"/>
      <w:numFmt w:val="lowerLetter"/>
      <w:suff w:val="space"/>
      <w:lvlText w:val="%5."/>
      <w:lvlJc w:val="left"/>
      <w:pPr>
        <w:ind w:left="4309" w:hanging="360"/>
      </w:pPr>
    </w:lvl>
    <w:lvl w:ilvl="5">
      <w:start w:val="1"/>
      <w:numFmt w:val="lowerRoman"/>
      <w:suff w:val="space"/>
      <w:lvlText w:val="%6."/>
      <w:lvlJc w:val="right"/>
      <w:pPr>
        <w:ind w:left="5029" w:hanging="180"/>
      </w:pPr>
    </w:lvl>
    <w:lvl w:ilvl="6">
      <w:start w:val="1"/>
      <w:numFmt w:val="decimal"/>
      <w:suff w:val="space"/>
      <w:lvlText w:val="%7."/>
      <w:lvlJc w:val="left"/>
      <w:pPr>
        <w:ind w:left="5749" w:hanging="360"/>
      </w:pPr>
    </w:lvl>
    <w:lvl w:ilvl="7">
      <w:start w:val="1"/>
      <w:numFmt w:val="lowerLetter"/>
      <w:suff w:val="space"/>
      <w:lvlText w:val="%8."/>
      <w:lvlJc w:val="left"/>
      <w:pPr>
        <w:ind w:left="6469" w:hanging="360"/>
      </w:pPr>
    </w:lvl>
    <w:lvl w:ilvl="8">
      <w:start w:val="1"/>
      <w:numFmt w:val="lowerRoman"/>
      <w:suff w:val="space"/>
      <w:lvlText w:val="%9."/>
      <w:lvlJc w:val="right"/>
      <w:pPr>
        <w:ind w:left="7189" w:hanging="180"/>
      </w:pPr>
    </w:lvl>
  </w:abstractNum>
  <w:abstractNum w:abstractNumId="45">
    <w:nsid w:val="76A029E2"/>
    <w:multiLevelType w:val="multilevel"/>
    <w:tmpl w:val="0484AF58"/>
    <w:lvl w:ilvl="0">
      <w:start w:val="1"/>
      <w:numFmt w:val="decimal"/>
      <w:suff w:val="space"/>
      <w:lvlText w:val="%1."/>
      <w:lvlJc w:val="left"/>
      <w:pPr>
        <w:ind w:left="1276" w:hanging="360"/>
      </w:pPr>
    </w:lvl>
    <w:lvl w:ilvl="1">
      <w:start w:val="1"/>
      <w:numFmt w:val="lowerLetter"/>
      <w:suff w:val="space"/>
      <w:lvlText w:val="%2."/>
      <w:lvlJc w:val="left"/>
      <w:pPr>
        <w:ind w:left="1996" w:hanging="360"/>
      </w:pPr>
    </w:lvl>
    <w:lvl w:ilvl="2">
      <w:start w:val="1"/>
      <w:numFmt w:val="lowerRoman"/>
      <w:suff w:val="space"/>
      <w:lvlText w:val="%3."/>
      <w:lvlJc w:val="right"/>
      <w:pPr>
        <w:ind w:left="2716" w:hanging="180"/>
      </w:pPr>
    </w:lvl>
    <w:lvl w:ilvl="3">
      <w:start w:val="1"/>
      <w:numFmt w:val="decimal"/>
      <w:suff w:val="space"/>
      <w:lvlText w:val="%4."/>
      <w:lvlJc w:val="left"/>
      <w:pPr>
        <w:ind w:left="3436" w:hanging="360"/>
      </w:pPr>
    </w:lvl>
    <w:lvl w:ilvl="4">
      <w:start w:val="1"/>
      <w:numFmt w:val="lowerLetter"/>
      <w:suff w:val="space"/>
      <w:lvlText w:val="%5."/>
      <w:lvlJc w:val="left"/>
      <w:pPr>
        <w:ind w:left="4156" w:hanging="360"/>
      </w:pPr>
    </w:lvl>
    <w:lvl w:ilvl="5">
      <w:start w:val="1"/>
      <w:numFmt w:val="lowerRoman"/>
      <w:suff w:val="space"/>
      <w:lvlText w:val="%6."/>
      <w:lvlJc w:val="right"/>
      <w:pPr>
        <w:ind w:left="4876" w:hanging="180"/>
      </w:pPr>
    </w:lvl>
    <w:lvl w:ilvl="6">
      <w:start w:val="1"/>
      <w:numFmt w:val="decimal"/>
      <w:suff w:val="space"/>
      <w:lvlText w:val="%7."/>
      <w:lvlJc w:val="left"/>
      <w:pPr>
        <w:ind w:left="5596" w:hanging="360"/>
      </w:pPr>
    </w:lvl>
    <w:lvl w:ilvl="7">
      <w:start w:val="1"/>
      <w:numFmt w:val="lowerLetter"/>
      <w:suff w:val="space"/>
      <w:lvlText w:val="%8."/>
      <w:lvlJc w:val="left"/>
      <w:pPr>
        <w:ind w:left="6316" w:hanging="360"/>
      </w:pPr>
    </w:lvl>
    <w:lvl w:ilvl="8">
      <w:start w:val="1"/>
      <w:numFmt w:val="lowerRoman"/>
      <w:suff w:val="space"/>
      <w:lvlText w:val="%9."/>
      <w:lvlJc w:val="right"/>
      <w:pPr>
        <w:ind w:left="7036" w:hanging="180"/>
      </w:pPr>
    </w:lvl>
  </w:abstractNum>
  <w:abstractNum w:abstractNumId="46">
    <w:nsid w:val="77524EE4"/>
    <w:multiLevelType w:val="multilevel"/>
    <w:tmpl w:val="6D025952"/>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47">
    <w:nsid w:val="7B0E2596"/>
    <w:multiLevelType w:val="multilevel"/>
    <w:tmpl w:val="3EE43A46"/>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num w:numId="1">
    <w:abstractNumId w:val="22"/>
  </w:num>
  <w:num w:numId="2">
    <w:abstractNumId w:val="11"/>
  </w:num>
  <w:num w:numId="3">
    <w:abstractNumId w:val="33"/>
  </w:num>
  <w:num w:numId="4">
    <w:abstractNumId w:val="37"/>
    <w:lvlOverride w:ilvl="0">
      <w:startOverride w:val="1"/>
    </w:lvlOverride>
  </w:num>
  <w:num w:numId="5">
    <w:abstractNumId w:val="24"/>
  </w:num>
  <w:num w:numId="6">
    <w:abstractNumId w:val="9"/>
  </w:num>
  <w:num w:numId="7">
    <w:abstractNumId w:val="30"/>
  </w:num>
  <w:num w:numId="8">
    <w:abstractNumId w:val="40"/>
  </w:num>
  <w:num w:numId="9">
    <w:abstractNumId w:val="12"/>
  </w:num>
  <w:num w:numId="10">
    <w:abstractNumId w:val="29"/>
  </w:num>
  <w:num w:numId="11">
    <w:abstractNumId w:val="46"/>
  </w:num>
  <w:num w:numId="12">
    <w:abstractNumId w:val="7"/>
  </w:num>
  <w:num w:numId="13">
    <w:abstractNumId w:val="4"/>
  </w:num>
  <w:num w:numId="14">
    <w:abstractNumId w:val="6"/>
  </w:num>
  <w:num w:numId="15">
    <w:abstractNumId w:val="26"/>
  </w:num>
  <w:num w:numId="16">
    <w:abstractNumId w:val="41"/>
  </w:num>
  <w:num w:numId="17">
    <w:abstractNumId w:val="27"/>
  </w:num>
  <w:num w:numId="18">
    <w:abstractNumId w:val="17"/>
  </w:num>
  <w:num w:numId="19">
    <w:abstractNumId w:val="20"/>
  </w:num>
  <w:num w:numId="20">
    <w:abstractNumId w:val="10"/>
  </w:num>
  <w:num w:numId="21">
    <w:abstractNumId w:val="35"/>
  </w:num>
  <w:num w:numId="22">
    <w:abstractNumId w:val="34"/>
  </w:num>
  <w:num w:numId="23">
    <w:abstractNumId w:val="25"/>
  </w:num>
  <w:num w:numId="24">
    <w:abstractNumId w:val="16"/>
  </w:num>
  <w:num w:numId="25">
    <w:abstractNumId w:val="44"/>
  </w:num>
  <w:num w:numId="26">
    <w:abstractNumId w:val="23"/>
  </w:num>
  <w:num w:numId="27">
    <w:abstractNumId w:val="39"/>
  </w:num>
  <w:num w:numId="28">
    <w:abstractNumId w:val="31"/>
  </w:num>
  <w:num w:numId="29">
    <w:abstractNumId w:val="28"/>
  </w:num>
  <w:num w:numId="30">
    <w:abstractNumId w:val="19"/>
  </w:num>
  <w:num w:numId="31">
    <w:abstractNumId w:val="2"/>
  </w:num>
  <w:num w:numId="32">
    <w:abstractNumId w:val="5"/>
  </w:num>
  <w:num w:numId="33">
    <w:abstractNumId w:val="47"/>
  </w:num>
  <w:num w:numId="34">
    <w:abstractNumId w:val="45"/>
  </w:num>
  <w:num w:numId="35">
    <w:abstractNumId w:val="18"/>
  </w:num>
  <w:num w:numId="36">
    <w:abstractNumId w:val="21"/>
  </w:num>
  <w:num w:numId="37">
    <w:abstractNumId w:val="42"/>
  </w:num>
  <w:num w:numId="38">
    <w:abstractNumId w:val="1"/>
  </w:num>
  <w:num w:numId="39">
    <w:abstractNumId w:val="15"/>
  </w:num>
  <w:num w:numId="40">
    <w:abstractNumId w:val="43"/>
  </w:num>
  <w:num w:numId="41">
    <w:abstractNumId w:val="8"/>
  </w:num>
  <w:num w:numId="42">
    <w:abstractNumId w:val="36"/>
  </w:num>
  <w:num w:numId="43">
    <w:abstractNumId w:val="0"/>
  </w:num>
  <w:num w:numId="44">
    <w:abstractNumId w:val="13"/>
  </w:num>
  <w:num w:numId="45">
    <w:abstractNumId w:val="32"/>
  </w:num>
  <w:num w:numId="46">
    <w:abstractNumId w:val="14"/>
  </w:num>
  <w:num w:numId="47">
    <w:abstractNumId w:val="38"/>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75B"/>
    <w:rsid w:val="0002092C"/>
    <w:rsid w:val="000919FA"/>
    <w:rsid w:val="000E2D9D"/>
    <w:rsid w:val="00173A7B"/>
    <w:rsid w:val="00246307"/>
    <w:rsid w:val="00283F36"/>
    <w:rsid w:val="002C74C9"/>
    <w:rsid w:val="003365E6"/>
    <w:rsid w:val="00341950"/>
    <w:rsid w:val="003A4220"/>
    <w:rsid w:val="00414851"/>
    <w:rsid w:val="005378D6"/>
    <w:rsid w:val="00555115"/>
    <w:rsid w:val="00573FBC"/>
    <w:rsid w:val="00574C4D"/>
    <w:rsid w:val="0059727E"/>
    <w:rsid w:val="0067575B"/>
    <w:rsid w:val="006827C1"/>
    <w:rsid w:val="006B0CAA"/>
    <w:rsid w:val="006D03F1"/>
    <w:rsid w:val="006D2902"/>
    <w:rsid w:val="006E0CD4"/>
    <w:rsid w:val="00780C9F"/>
    <w:rsid w:val="007B621D"/>
    <w:rsid w:val="00936FBD"/>
    <w:rsid w:val="00946546"/>
    <w:rsid w:val="009570E9"/>
    <w:rsid w:val="00993C64"/>
    <w:rsid w:val="009B31DD"/>
    <w:rsid w:val="009C07C9"/>
    <w:rsid w:val="00B21E90"/>
    <w:rsid w:val="00B33F3A"/>
    <w:rsid w:val="00B815CF"/>
    <w:rsid w:val="00BE77DE"/>
    <w:rsid w:val="00C04ED7"/>
    <w:rsid w:val="00C759C1"/>
    <w:rsid w:val="00C868B7"/>
    <w:rsid w:val="00CA2D64"/>
    <w:rsid w:val="00D5711A"/>
    <w:rsid w:val="00E160EA"/>
    <w:rsid w:val="00E42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lang w:eastAsia="ru-RU"/>
    </w:rPr>
  </w:style>
  <w:style w:type="paragraph" w:styleId="1">
    <w:name w:val="heading 1"/>
    <w:basedOn w:val="a"/>
    <w:link w:val="10"/>
    <w:uiPriority w:val="9"/>
    <w:qFormat/>
    <w:pPr>
      <w:widowControl/>
      <w:spacing w:before="100" w:beforeAutospacing="1" w:after="100" w:afterAutospacing="1"/>
      <w:outlineLvl w:val="0"/>
    </w:pPr>
    <w:rPr>
      <w:b/>
      <w:bCs/>
      <w:sz w:val="48"/>
      <w:szCs w:val="4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uiPriority w:val="99"/>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33">
    <w:name w:val="Body Text 3"/>
    <w:basedOn w:val="a"/>
    <w:pPr>
      <w:widowControl/>
      <w:jc w:val="center"/>
    </w:pPr>
    <w:rPr>
      <w:b/>
    </w:rPr>
  </w:style>
  <w:style w:type="character" w:styleId="afa">
    <w:name w:val="page number"/>
    <w:basedOn w:val="a0"/>
  </w:style>
  <w:style w:type="paragraph" w:customStyle="1" w:styleId="ConsPlusNormal">
    <w:name w:val="ConsPlusNormal"/>
    <w:pPr>
      <w:widowControl w:val="0"/>
      <w:ind w:firstLine="720"/>
    </w:pPr>
    <w:rPr>
      <w:rFonts w:ascii="Arial" w:hAnsi="Arial" w:cs="Arial"/>
      <w:lang w:eastAsia="ru-RU"/>
    </w:rPr>
  </w:style>
  <w:style w:type="character" w:customStyle="1" w:styleId="apple-style-span">
    <w:name w:val="apple-style-span"/>
    <w:basedOn w:val="a0"/>
  </w:style>
  <w:style w:type="character" w:customStyle="1" w:styleId="ac">
    <w:name w:val="Верхний колонтитул Знак"/>
    <w:basedOn w:val="a0"/>
    <w:link w:val="ab"/>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character" w:customStyle="1" w:styleId="10">
    <w:name w:val="Заголовок 1 Знак"/>
    <w:link w:val="1"/>
    <w:uiPriority w:val="9"/>
    <w:rPr>
      <w:b/>
      <w:bCs/>
      <w:sz w:val="48"/>
      <w:szCs w:val="48"/>
    </w:rPr>
  </w:style>
  <w:style w:type="character" w:customStyle="1" w:styleId="ae">
    <w:name w:val="Нижний колонтитул Знак"/>
    <w:link w:val="ad"/>
    <w:uiPriority w:val="99"/>
  </w:style>
  <w:style w:type="character" w:customStyle="1" w:styleId="blk">
    <w:name w:val="blk"/>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lang w:eastAsia="ru-RU"/>
    </w:rPr>
  </w:style>
  <w:style w:type="paragraph" w:styleId="1">
    <w:name w:val="heading 1"/>
    <w:basedOn w:val="a"/>
    <w:link w:val="10"/>
    <w:uiPriority w:val="9"/>
    <w:qFormat/>
    <w:pPr>
      <w:widowControl/>
      <w:spacing w:before="100" w:beforeAutospacing="1" w:after="100" w:afterAutospacing="1"/>
      <w:outlineLvl w:val="0"/>
    </w:pPr>
    <w:rPr>
      <w:b/>
      <w:bCs/>
      <w:sz w:val="48"/>
      <w:szCs w:val="4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uiPriority w:val="99"/>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33">
    <w:name w:val="Body Text 3"/>
    <w:basedOn w:val="a"/>
    <w:pPr>
      <w:widowControl/>
      <w:jc w:val="center"/>
    </w:pPr>
    <w:rPr>
      <w:b/>
    </w:rPr>
  </w:style>
  <w:style w:type="character" w:styleId="afa">
    <w:name w:val="page number"/>
    <w:basedOn w:val="a0"/>
  </w:style>
  <w:style w:type="paragraph" w:customStyle="1" w:styleId="ConsPlusNormal">
    <w:name w:val="ConsPlusNormal"/>
    <w:pPr>
      <w:widowControl w:val="0"/>
      <w:ind w:firstLine="720"/>
    </w:pPr>
    <w:rPr>
      <w:rFonts w:ascii="Arial" w:hAnsi="Arial" w:cs="Arial"/>
      <w:lang w:eastAsia="ru-RU"/>
    </w:rPr>
  </w:style>
  <w:style w:type="character" w:customStyle="1" w:styleId="apple-style-span">
    <w:name w:val="apple-style-span"/>
    <w:basedOn w:val="a0"/>
  </w:style>
  <w:style w:type="character" w:customStyle="1" w:styleId="ac">
    <w:name w:val="Верхний колонтитул Знак"/>
    <w:basedOn w:val="a0"/>
    <w:link w:val="ab"/>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character" w:customStyle="1" w:styleId="10">
    <w:name w:val="Заголовок 1 Знак"/>
    <w:link w:val="1"/>
    <w:uiPriority w:val="9"/>
    <w:rPr>
      <w:b/>
      <w:bCs/>
      <w:sz w:val="48"/>
      <w:szCs w:val="48"/>
    </w:rPr>
  </w:style>
  <w:style w:type="character" w:customStyle="1" w:styleId="ae">
    <w:name w:val="Нижний колонтитул Знак"/>
    <w:link w:val="ad"/>
    <w:uiPriority w:val="99"/>
  </w:style>
  <w:style w:type="character" w:customStyle="1" w:styleId="blk">
    <w:name w:val="bl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7750/ef4656c343781598ac2bf9902c22e5d1eb0f333d/" TargetMode="External"/><Relationship Id="rId13" Type="http://schemas.openxmlformats.org/officeDocument/2006/relationships/hyperlink" Target="http://www.consultant.ru/document/cons_doc_LAW_377750/ef4656c343781598ac2bf9902c22e5d1eb0f333d/"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377750/ef4656c343781598ac2bf9902c22e5d1eb0f33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B8678559DF6DF80C81E0EB6C557D8FA07C17F73742DBCAE42A1058ED758F1ECF3BB1735B7EE8A74848A1918747B5614F0A0C64F44F5F6D0CvFOD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377750/ef4656c343781598ac2bf9902c22e5d1eb0f333d/" TargetMode="External"/><Relationship Id="rId5" Type="http://schemas.openxmlformats.org/officeDocument/2006/relationships/webSettings" Target="webSettings.xml"/><Relationship Id="rId15" Type="http://schemas.openxmlformats.org/officeDocument/2006/relationships/hyperlink" Target="http://www.consultant.ru/document/cons_doc_LAW_377750/ef4656c343781598ac2bf9902c22e5d1eb0f333d/" TargetMode="External"/><Relationship Id="rId10" Type="http://schemas.openxmlformats.org/officeDocument/2006/relationships/hyperlink" Target="http://www.consultant.ru/document/cons_doc_LAW_377750/ef4656c343781598ac2bf9902c22e5d1eb0f333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77750/ef4656c343781598ac2bf9902c22e5d1eb0f333d/" TargetMode="External"/><Relationship Id="rId14" Type="http://schemas.openxmlformats.org/officeDocument/2006/relationships/hyperlink" Target="http://www.consultant.ru/document/cons_doc_LAW_377750/ef4656c343781598ac2bf9902c22e5d1eb0f333d/"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5682</Words>
  <Characters>32393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Отдел по делам молодежи и детства</Company>
  <LinksUpToDate>false</LinksUpToDate>
  <CharactersWithSpaces>38000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Секретарь</dc:creator>
  <cp:lastModifiedBy>Машенская Алёна Анатольевна</cp:lastModifiedBy>
  <cp:revision>2</cp:revision>
  <cp:lastPrinted>2024-07-16T02:16:00Z</cp:lastPrinted>
  <dcterms:created xsi:type="dcterms:W3CDTF">2024-07-16T02:16:00Z</dcterms:created>
  <dcterms:modified xsi:type="dcterms:W3CDTF">2024-07-16T02:16:00Z</dcterms:modified>
  <cp:version>917504</cp:version>
</cp:coreProperties>
</file>