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819"/>
        <w:gridCol w:w="143"/>
        <w:gridCol w:w="4536"/>
      </w:tblGrid>
      <w:tr w:rsidR="00440D91" w:rsidTr="009C53D3">
        <w:trPr>
          <w:trHeight w:hRule="exact" w:val="227"/>
        </w:trPr>
        <w:tc>
          <w:tcPr>
            <w:tcW w:w="9498" w:type="dxa"/>
            <w:gridSpan w:val="3"/>
            <w:vAlign w:val="center"/>
          </w:tcPr>
          <w:p w:rsidR="00440D91" w:rsidRDefault="007C20E0" w:rsidP="00FB218E">
            <w:pPr>
              <w:ind w:left="-127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2489200</wp:posOffset>
                  </wp:positionH>
                  <wp:positionV relativeFrom="margin">
                    <wp:posOffset>-609600</wp:posOffset>
                  </wp:positionV>
                  <wp:extent cx="590550" cy="619125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19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40D91" w:rsidTr="009C53D3">
        <w:trPr>
          <w:trHeight w:hRule="exact" w:val="1134"/>
        </w:trPr>
        <w:tc>
          <w:tcPr>
            <w:tcW w:w="9498" w:type="dxa"/>
            <w:gridSpan w:val="3"/>
          </w:tcPr>
          <w:p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:rsidR="00372789" w:rsidRPr="00FF4253" w:rsidRDefault="00FD453D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F4253"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F4253" w:rsidTr="009C53D3">
        <w:trPr>
          <w:trHeight w:hRule="exact" w:val="567"/>
        </w:trPr>
        <w:tc>
          <w:tcPr>
            <w:tcW w:w="4962" w:type="dxa"/>
            <w:gridSpan w:val="2"/>
            <w:vAlign w:val="bottom"/>
          </w:tcPr>
          <w:p w:rsidR="00FF4253" w:rsidRPr="00FF4253" w:rsidRDefault="00FF4253" w:rsidP="00FF425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__________</w:t>
            </w:r>
          </w:p>
        </w:tc>
        <w:tc>
          <w:tcPr>
            <w:tcW w:w="4536" w:type="dxa"/>
            <w:vAlign w:val="bottom"/>
          </w:tcPr>
          <w:p w:rsidR="00FF4253" w:rsidRPr="00FF4253" w:rsidRDefault="00FF4253" w:rsidP="00FF4253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 __________</w:t>
            </w:r>
          </w:p>
        </w:tc>
      </w:tr>
      <w:tr w:rsidR="00FF4253" w:rsidTr="009C53D3">
        <w:trPr>
          <w:trHeight w:hRule="exact" w:val="340"/>
        </w:trPr>
        <w:tc>
          <w:tcPr>
            <w:tcW w:w="9498" w:type="dxa"/>
            <w:gridSpan w:val="3"/>
          </w:tcPr>
          <w:p w:rsidR="00FF4253" w:rsidRPr="00FF4253" w:rsidRDefault="00FF4253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:rsidTr="009C53D3">
        <w:trPr>
          <w:trHeight w:hRule="exact" w:val="340"/>
        </w:trPr>
        <w:tc>
          <w:tcPr>
            <w:tcW w:w="9498" w:type="dxa"/>
            <w:gridSpan w:val="3"/>
          </w:tcPr>
          <w:p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20988" w:rsidTr="009C53D3">
        <w:trPr>
          <w:trHeight w:val="1296"/>
        </w:trPr>
        <w:tc>
          <w:tcPr>
            <w:tcW w:w="9498" w:type="dxa"/>
            <w:gridSpan w:val="3"/>
          </w:tcPr>
          <w:p w:rsidR="00BE374F" w:rsidRPr="00C15123" w:rsidRDefault="00BE374F" w:rsidP="00BE374F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E374F" w:rsidRDefault="00026BDE" w:rsidP="00026BDE">
            <w:pPr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</w:rPr>
              <w:t>О внесении изменений в административный регламент администрации города Благовещенска по предоставлению мун</w:t>
            </w:r>
            <w:r w:rsidR="00AC7770">
              <w:rPr>
                <w:rFonts w:ascii="Times New Roman" w:hAnsi="Times New Roman" w:cs="Times New Roman"/>
                <w:sz w:val="28"/>
              </w:rPr>
              <w:t>иципальной услуги «Подготовка и организация аукциона по продаже земельного участка или аукциона на право заключения договора аренды земельного участка</w:t>
            </w:r>
            <w:r>
              <w:rPr>
                <w:rFonts w:ascii="Times New Roman" w:hAnsi="Times New Roman" w:cs="Times New Roman"/>
                <w:sz w:val="28"/>
              </w:rPr>
              <w:t>», утвержденный постановлением админист</w:t>
            </w:r>
            <w:r w:rsidR="00AC7770">
              <w:rPr>
                <w:rFonts w:ascii="Times New Roman" w:hAnsi="Times New Roman" w:cs="Times New Roman"/>
                <w:sz w:val="28"/>
              </w:rPr>
              <w:t>рации города Благовещенска от 02.06.2017 № 1707</w:t>
            </w:r>
          </w:p>
          <w:p w:rsidR="00026BDE" w:rsidRDefault="00026BDE" w:rsidP="00026BDE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026BDE" w:rsidRDefault="00026BDE" w:rsidP="00026BDE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В соответствии с Федеральным Законом от 27.07.2010 № 210-ФЗ «Об организации предоставления государственных и муниципальных услуг»</w:t>
            </w:r>
          </w:p>
          <w:p w:rsidR="00026BDE" w:rsidRDefault="00026BDE" w:rsidP="00026BDE">
            <w:pPr>
              <w:jc w:val="both"/>
              <w:rPr>
                <w:rFonts w:ascii="Times New Roman" w:hAnsi="Times New Roman" w:cs="Times New Roman"/>
                <w:b/>
                <w:sz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</w:rPr>
              <w:t xml:space="preserve"> о с т а н о в л я ю:</w:t>
            </w:r>
          </w:p>
          <w:p w:rsidR="00026BDE" w:rsidRDefault="00026BDE" w:rsidP="00026BDE">
            <w:pPr>
              <w:pStyle w:val="a6"/>
              <w:numPr>
                <w:ilvl w:val="0"/>
                <w:numId w:val="2"/>
              </w:numPr>
              <w:ind w:left="0" w:firstLine="426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Внести в административный регламент  администрации города  Благовещенска по предоставлению муниципальной </w:t>
            </w:r>
            <w:r w:rsidR="00AC7770">
              <w:rPr>
                <w:rFonts w:ascii="Times New Roman" w:hAnsi="Times New Roman" w:cs="Times New Roman"/>
                <w:sz w:val="28"/>
              </w:rPr>
              <w:t>услуги «Подготовка и организация  аукциона по продаже земельного участка или аукциона на право заключения договора аренды земельного участка</w:t>
            </w:r>
            <w:r w:rsidR="00BD70DA">
              <w:rPr>
                <w:rFonts w:ascii="Times New Roman" w:hAnsi="Times New Roman" w:cs="Times New Roman"/>
                <w:sz w:val="28"/>
              </w:rPr>
              <w:t xml:space="preserve">», </w:t>
            </w:r>
            <w:r w:rsidR="007C20E0">
              <w:rPr>
                <w:rFonts w:ascii="Times New Roman" w:hAnsi="Times New Roman" w:cs="Times New Roman"/>
                <w:sz w:val="28"/>
              </w:rPr>
              <w:t>утвержденный постановлением администрации города Благовещ</w:t>
            </w:r>
            <w:r w:rsidR="00AC7770">
              <w:rPr>
                <w:rFonts w:ascii="Times New Roman" w:hAnsi="Times New Roman" w:cs="Times New Roman"/>
                <w:sz w:val="28"/>
              </w:rPr>
              <w:t>енска от 02.06.2017</w:t>
            </w:r>
            <w:r w:rsidR="007C20E0">
              <w:rPr>
                <w:rFonts w:ascii="Times New Roman" w:hAnsi="Times New Roman" w:cs="Times New Roman"/>
                <w:sz w:val="28"/>
              </w:rPr>
              <w:t xml:space="preserve"> №</w:t>
            </w:r>
            <w:r w:rsidR="00BD70DA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AC7770">
              <w:rPr>
                <w:rFonts w:ascii="Times New Roman" w:hAnsi="Times New Roman" w:cs="Times New Roman"/>
                <w:sz w:val="28"/>
              </w:rPr>
              <w:t>1707</w:t>
            </w:r>
            <w:r w:rsidR="007C20E0">
              <w:rPr>
                <w:rFonts w:ascii="Times New Roman" w:hAnsi="Times New Roman" w:cs="Times New Roman"/>
                <w:sz w:val="28"/>
              </w:rPr>
              <w:t>, следующие изменения:</w:t>
            </w:r>
          </w:p>
          <w:p w:rsidR="00E05B70" w:rsidRPr="00CE37A2" w:rsidRDefault="00E05B70" w:rsidP="00471628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4716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Start"/>
            <w:r w:rsidR="00471628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="00471628">
              <w:rPr>
                <w:rFonts w:ascii="Times New Roman" w:hAnsi="Times New Roman" w:cs="Times New Roman"/>
                <w:sz w:val="28"/>
                <w:szCs w:val="28"/>
              </w:rPr>
              <w:t xml:space="preserve"> разделе 1 «Общие положения»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в подпункте «а» пункта 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.1 </w:t>
            </w:r>
            <w:r w:rsidR="00471628">
              <w:rPr>
                <w:rFonts w:ascii="Times New Roman" w:hAnsi="Times New Roman" w:cs="Times New Roman"/>
                <w:sz w:val="28"/>
                <w:szCs w:val="28"/>
              </w:rPr>
              <w:t>цифры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«59-57-24» заменить </w:t>
            </w:r>
            <w:r w:rsidR="00471628">
              <w:rPr>
                <w:rFonts w:ascii="Times New Roman" w:hAnsi="Times New Roman" w:cs="Times New Roman"/>
                <w:sz w:val="28"/>
                <w:szCs w:val="28"/>
              </w:rPr>
              <w:t>цифрами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«233-893»</w:t>
            </w:r>
            <w:r w:rsidRPr="00CE37A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E05B70" w:rsidRPr="00CE37A2" w:rsidRDefault="00E05B70" w:rsidP="00E05B70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1.2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2 «Стандарт предоставления муниципальной услуги»:</w:t>
            </w:r>
          </w:p>
          <w:p w:rsidR="00E05B70" w:rsidRPr="00CE37A2" w:rsidRDefault="00E05B70" w:rsidP="00E05B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ab/>
              <w:t>1.2.1 пункт 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изложить в следующей редакции: </w:t>
            </w:r>
          </w:p>
          <w:p w:rsidR="00E05B70" w:rsidRPr="00CE37A2" w:rsidRDefault="00E05B70" w:rsidP="00E05B70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– 15 минут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E05B70" w:rsidRPr="00CE37A2" w:rsidRDefault="00E05B70" w:rsidP="00E05B70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1.2.2 пункты 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.1 – 2.</w:t>
            </w:r>
            <w:r w:rsidR="00471628">
              <w:rPr>
                <w:rFonts w:ascii="Times New Roman" w:hAnsi="Times New Roman" w:cs="Times New Roman"/>
                <w:sz w:val="28"/>
                <w:szCs w:val="28"/>
              </w:rPr>
              <w:t>20.2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– исключить.</w:t>
            </w:r>
          </w:p>
          <w:p w:rsidR="00E05B70" w:rsidRPr="00CE37A2" w:rsidRDefault="00E05B70" w:rsidP="00E05B70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3 «Состав,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форме»:</w:t>
            </w:r>
          </w:p>
          <w:p w:rsidR="00E05B70" w:rsidRPr="00CE37A2" w:rsidRDefault="00E05B70" w:rsidP="00E05B70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1.3.1 в наименовании раздела после слов: «электронной форме» дополнить словами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,а также особенности выполнения административных процедур в многофункциональном центре.»</w:t>
            </w:r>
          </w:p>
          <w:p w:rsidR="00E05B70" w:rsidRPr="00CE37A2" w:rsidRDefault="00E05B70" w:rsidP="00E05B70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1.3.2 в пункт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3  слова «пункт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» заменить словами «пункт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E05B70" w:rsidRPr="00CE37A2" w:rsidRDefault="00E05B70" w:rsidP="00E05B70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1.3.3 дополнить пункт</w:t>
            </w:r>
            <w:r w:rsidR="00471628"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1628">
              <w:rPr>
                <w:rFonts w:ascii="Times New Roman" w:hAnsi="Times New Roman" w:cs="Times New Roman"/>
                <w:sz w:val="28"/>
                <w:szCs w:val="28"/>
              </w:rPr>
              <w:t>16, 17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следующего содержания:</w:t>
            </w:r>
          </w:p>
          <w:p w:rsidR="00471628" w:rsidRDefault="00471628" w:rsidP="004716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 xml:space="preserve">         </w:t>
            </w:r>
            <w:r w:rsidR="00E05B70" w:rsidRPr="00CE37A2">
              <w:rPr>
                <w:rStyle w:val="fontstyle01"/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Информация об услуге размещена в электронном виде на едином портале государственных услуг Российской Федерации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http://www.gosuslugi.ru и на портале государственных и муниципальных услуг (функций) Амурской области </w:t>
            </w:r>
            <w:hyperlink r:id="rId7" w:history="1">
              <w:r w:rsidRPr="00126B7B">
                <w:rPr>
                  <w:rStyle w:val="a7"/>
                  <w:rFonts w:ascii="Times New Roman" w:hAnsi="Times New Roman" w:cs="Times New Roman"/>
                </w:rPr>
                <w:t>www.gu.amurobl.ru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71628" w:rsidRDefault="00471628" w:rsidP="0047162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На порталах обеспечена возможность загрузки бланка заявления на компьютер получателя услуги для его дальнейшего заполнения. Доступ к порталу осуществляется путем проведения процедуры регистрации или при помощи универсальной электронной карты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E05B70" w:rsidRPr="00CE37A2" w:rsidRDefault="00471628" w:rsidP="00E05B7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17.</w:t>
            </w:r>
            <w:r w:rsidR="00E05B70" w:rsidRPr="00CE37A2">
              <w:rPr>
                <w:rStyle w:val="fontstyle01"/>
                <w:rFonts w:ascii="Times New Roman" w:hAnsi="Times New Roman" w:cs="Times New Roman"/>
              </w:rPr>
              <w:t xml:space="preserve"> Особенности выполнения административных процедур (действий) в</w:t>
            </w:r>
            <w:r w:rsidR="00E05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05B70" w:rsidRPr="00CE37A2">
              <w:rPr>
                <w:rStyle w:val="fontstyle01"/>
                <w:rFonts w:ascii="Times New Roman" w:hAnsi="Times New Roman" w:cs="Times New Roman"/>
              </w:rPr>
              <w:t>МФЦ</w:t>
            </w:r>
          </w:p>
          <w:p w:rsidR="00E05B70" w:rsidRPr="00CE37A2" w:rsidRDefault="00471628" w:rsidP="00E05B7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17</w:t>
            </w:r>
            <w:r w:rsidR="00E05B70" w:rsidRPr="00CE37A2">
              <w:rPr>
                <w:rStyle w:val="fontstyle01"/>
                <w:rFonts w:ascii="Times New Roman" w:hAnsi="Times New Roman" w:cs="Times New Roman"/>
              </w:rPr>
              <w:t>.1. Исчерпывающий перечень административных процедур,</w:t>
            </w:r>
            <w:r w:rsidR="00E05B70"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E05B70" w:rsidRPr="00CE37A2">
              <w:rPr>
                <w:rStyle w:val="fontstyle01"/>
                <w:rFonts w:ascii="Times New Roman" w:hAnsi="Times New Roman" w:cs="Times New Roman"/>
              </w:rPr>
              <w:t>выполняемых МФЦ:</w:t>
            </w:r>
          </w:p>
          <w:p w:rsidR="00E05B70" w:rsidRPr="00CE37A2" w:rsidRDefault="00471628" w:rsidP="00E05B7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17</w:t>
            </w:r>
            <w:r w:rsidR="00E05B70" w:rsidRPr="00CE37A2">
              <w:rPr>
                <w:rStyle w:val="fontstyle01"/>
                <w:rFonts w:ascii="Times New Roman" w:hAnsi="Times New Roman" w:cs="Times New Roman"/>
              </w:rPr>
              <w:t>.1.1 Информирование заявителей о порядке предоставления</w:t>
            </w:r>
            <w:r w:rsidR="00E05B70"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E05B70" w:rsidRPr="00CE37A2">
              <w:rPr>
                <w:rStyle w:val="fontstyle01"/>
                <w:rFonts w:ascii="Times New Roman" w:hAnsi="Times New Roman" w:cs="Times New Roman"/>
              </w:rPr>
              <w:t>муниципальной услуги, о готовности результата</w:t>
            </w:r>
            <w:r w:rsidR="00E05B70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="00E05B70" w:rsidRPr="00CE37A2">
              <w:rPr>
                <w:rStyle w:val="fontstyle01"/>
                <w:rFonts w:ascii="Times New Roman" w:hAnsi="Times New Roman" w:cs="Times New Roman"/>
              </w:rPr>
              <w:t>предоставления муниципальной услуги, по иным вопросам,</w:t>
            </w:r>
            <w:r w:rsidR="00E05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05B70" w:rsidRPr="00CE37A2">
              <w:rPr>
                <w:rStyle w:val="fontstyle01"/>
                <w:rFonts w:ascii="Times New Roman" w:hAnsi="Times New Roman" w:cs="Times New Roman"/>
              </w:rPr>
              <w:t>связанным с предоставлением муниципальной услуги, а</w:t>
            </w:r>
            <w:r w:rsidR="00E05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05B70" w:rsidRPr="00CE37A2">
              <w:rPr>
                <w:rStyle w:val="fontstyle01"/>
                <w:rFonts w:ascii="Times New Roman" w:hAnsi="Times New Roman" w:cs="Times New Roman"/>
              </w:rPr>
              <w:t>также консультирование заявителей о порядке предоставления</w:t>
            </w:r>
            <w:r w:rsidR="00E05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05B70" w:rsidRPr="00CE37A2">
              <w:rPr>
                <w:rStyle w:val="fontstyle01"/>
                <w:rFonts w:ascii="Times New Roman" w:hAnsi="Times New Roman" w:cs="Times New Roman"/>
              </w:rPr>
              <w:t>муниципальной услуги в МФЦ.</w:t>
            </w:r>
          </w:p>
          <w:p w:rsidR="00E05B70" w:rsidRPr="00CE37A2" w:rsidRDefault="00E05B70" w:rsidP="00E05B7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Основанием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обращение заявителя в МФЦ.</w:t>
            </w:r>
          </w:p>
          <w:p w:rsidR="00E05B70" w:rsidRPr="00CE37A2" w:rsidRDefault="00E05B70" w:rsidP="00E05B70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Предоставление информации заявителям, обеспечение доступа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заявителей в МФЦ к сведениям о муниципальной услуге, а также консультирование заявителей о порядке предоставления муниципальной услуги осуществляются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соответствии с соглашением о взаимодействии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05B70" w:rsidRPr="00CE37A2" w:rsidRDefault="00E05B70" w:rsidP="00E05B7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Результатом административной процедуры является представление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сведений о порядке предоставления муниципальной услуги в МФЦ</w:t>
            </w:r>
            <w:r w:rsidRPr="00CE37A2">
              <w:rPr>
                <w:rStyle w:val="fontstyle01"/>
                <w:rFonts w:ascii="Times New Roman" w:hAnsi="Times New Roman" w:cs="Times New Roman"/>
                <w:color w:val="22272F"/>
              </w:rPr>
              <w:t>.</w:t>
            </w:r>
          </w:p>
          <w:p w:rsidR="00E05B70" w:rsidRPr="00CE37A2" w:rsidRDefault="00E05B70" w:rsidP="00E05B7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="00471628">
              <w:rPr>
                <w:rStyle w:val="fontstyle01"/>
                <w:rFonts w:ascii="Times New Roman" w:hAnsi="Times New Roman" w:cs="Times New Roman"/>
              </w:rPr>
              <w:t>17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.1.2. Прием запросов о предоставлении муниципальной услуги и иных документов, необходимых для предоставления муниципальной услуги.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ab/>
              <w:t>Основанием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обращение заявителя либо его законного или уполномоченного представителя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 МФЦ с заявлением и документами, необходимыми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предоставления муниципальной услуги.</w:t>
            </w:r>
          </w:p>
          <w:p w:rsidR="00E05B70" w:rsidRDefault="00E05B70" w:rsidP="00E05B7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Заявление о предоставлении муниципальной услуги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на бумажном носителе заполняется в машинописном виде или от руки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разборчиво (печатными буквами) и заверяется: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юридических лиц - печатью (при наличии) и подписью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уполномоченного лица; для индивидуальных предпринимателей - печатью (при наличии) 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подписью заявителя или уполномоченного лица;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физических лиц - подписью заявителя или уполномоченного лица.</w:t>
            </w:r>
          </w:p>
          <w:p w:rsidR="00E05B70" w:rsidRPr="00CE37A2" w:rsidRDefault="00E05B70" w:rsidP="00E05B7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Копии документов сверяются сотрудником МФЦ, осуществляющим их прием, путем проставления записи об 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соответствии оригиналам с указанием даты, должности, фамилии, инициалов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лица, сделавшего запись.</w:t>
            </w:r>
          </w:p>
          <w:p w:rsidR="00E05B70" w:rsidRPr="00CE37A2" w:rsidRDefault="00E05B70" w:rsidP="00E05B7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 xml:space="preserve">Принятые документы регистрируются МФЦ, о чем выдается 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расписка</w:t>
            </w:r>
            <w:proofErr w:type="gramEnd"/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 приеме документов.</w:t>
            </w:r>
          </w:p>
          <w:p w:rsidR="00E05B70" w:rsidRPr="00CE37A2" w:rsidRDefault="00471628" w:rsidP="00E05B7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17</w:t>
            </w:r>
            <w:r w:rsidR="00E05B70" w:rsidRPr="00CE37A2">
              <w:rPr>
                <w:rStyle w:val="fontstyle01"/>
                <w:rFonts w:ascii="Times New Roman" w:hAnsi="Times New Roman" w:cs="Times New Roman"/>
              </w:rPr>
              <w:t>.1.3 Формирование и направление МФЦ запроса в органы, предоставляющие государственные и муниципальные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услуг.</w:t>
            </w:r>
          </w:p>
          <w:p w:rsidR="00E05B70" w:rsidRPr="00CE37A2" w:rsidRDefault="00E05B70" w:rsidP="00E05B7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lastRenderedPageBreak/>
              <w:t>МФЦ при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муниципальных услуг вправе формировать и направлять межведомственные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запросы в органы, предоставляющие государственные услуги, в иные органы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государственной власти, органы местного самоуправления и организации,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участвующие в предоставлении государственных и муниципальных услуг при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наличии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возможности направления межведомственных запросов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электронной форме и получения ответов на межведомственные запросы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режиме </w:t>
            </w:r>
            <w:proofErr w:type="spellStart"/>
            <w:r w:rsidRPr="00CE37A2">
              <w:rPr>
                <w:rStyle w:val="fontstyle01"/>
                <w:rFonts w:ascii="Times New Roman" w:hAnsi="Times New Roman" w:cs="Times New Roman"/>
              </w:rPr>
              <w:t>online</w:t>
            </w:r>
            <w:proofErr w:type="spellEnd"/>
            <w:r w:rsidRPr="00CE37A2">
              <w:rPr>
                <w:rStyle w:val="fontstyle01"/>
                <w:rFonts w:ascii="Times New Roman" w:hAnsi="Times New Roman" w:cs="Times New Roman"/>
              </w:rPr>
              <w:t>.</w:t>
            </w:r>
            <w:proofErr w:type="gramEnd"/>
          </w:p>
          <w:p w:rsidR="00E05B70" w:rsidRDefault="00E05B70" w:rsidP="00E05B7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Формирование МФЦ межведомственного запроса на бумажном носителе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услуг, не предусмотрено.</w:t>
            </w:r>
          </w:p>
          <w:p w:rsidR="00E05B70" w:rsidRDefault="00471628" w:rsidP="00E05B7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17</w:t>
            </w:r>
            <w:r w:rsidR="00E05B70" w:rsidRPr="00CE37A2">
              <w:rPr>
                <w:rStyle w:val="fontstyle01"/>
                <w:rFonts w:ascii="Times New Roman" w:hAnsi="Times New Roman" w:cs="Times New Roman"/>
              </w:rPr>
              <w:t>.1.4. Передача МФЦ принятых документов</w:t>
            </w:r>
            <w:r w:rsidR="00E05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05B70" w:rsidRPr="00CE37A2">
              <w:rPr>
                <w:rStyle w:val="fontstyle01"/>
                <w:rFonts w:ascii="Times New Roman" w:hAnsi="Times New Roman" w:cs="Times New Roman"/>
              </w:rPr>
              <w:t>от заявителей в администрацию города Благовещенска.</w:t>
            </w:r>
          </w:p>
          <w:p w:rsidR="00E05B70" w:rsidRPr="00CE37A2" w:rsidRDefault="00E05B70" w:rsidP="00E05B7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Документы, зарегистрированные МФЦ, направляются в администрацию города Благовещенска для осуществления административных действий</w:t>
            </w:r>
            <w:r w:rsidR="00471628">
              <w:rPr>
                <w:rStyle w:val="fontstyle01"/>
                <w:rFonts w:ascii="Times New Roman" w:hAnsi="Times New Roman" w:cs="Times New Roman"/>
              </w:rPr>
              <w:t>,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предусмотренных разделом III Административного регламента.</w:t>
            </w:r>
          </w:p>
          <w:p w:rsidR="00E05B70" w:rsidRPr="00CE37A2" w:rsidRDefault="00E05B70" w:rsidP="00E05B7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Направление МФЦ принятых документов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администрацию города Благовещенска осуществляется в сроки, установленные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Соглашении о взаимодействии. </w:t>
            </w:r>
          </w:p>
          <w:p w:rsidR="00E05B70" w:rsidRPr="00CE37A2" w:rsidRDefault="00E05B70" w:rsidP="00E05B7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С учетом требований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муниципальных услуг заявление, сведения, документы и информация,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необходимые для предоставления муниципальной услуги,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могут быть получены администрацией города Благовещенска из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в электронной форме по защищенным каналам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связи.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При этом оригиналы заявления и документов на бумажных носителях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 администрацию города Благовещенска не представляются.</w:t>
            </w:r>
          </w:p>
          <w:p w:rsidR="00E05B70" w:rsidRDefault="00471628" w:rsidP="00E05B7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17</w:t>
            </w:r>
            <w:r w:rsidR="00E05B70" w:rsidRPr="00CE37A2">
              <w:rPr>
                <w:rStyle w:val="fontstyle01"/>
                <w:rFonts w:ascii="Times New Roman" w:hAnsi="Times New Roman" w:cs="Times New Roman"/>
              </w:rPr>
              <w:t>.1.5. Выдача заявителю результата предоставления муниципальной услуги, в том числе выдача документов на бумажном</w:t>
            </w:r>
            <w:r w:rsidR="00E05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05B70" w:rsidRPr="00CE37A2">
              <w:rPr>
                <w:rStyle w:val="fontstyle01"/>
                <w:rFonts w:ascii="Times New Roman" w:hAnsi="Times New Roman" w:cs="Times New Roman"/>
              </w:rPr>
              <w:t>носителе, направленных в МФЦ по результатам</w:t>
            </w:r>
            <w:r w:rsidR="00E05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05B70" w:rsidRPr="00CE37A2">
              <w:rPr>
                <w:rStyle w:val="fontstyle01"/>
                <w:rFonts w:ascii="Times New Roman" w:hAnsi="Times New Roman" w:cs="Times New Roman"/>
              </w:rPr>
              <w:t>предоставления муниципальной услуги администрацией города Благовещенска.</w:t>
            </w:r>
          </w:p>
          <w:p w:rsidR="00E05B70" w:rsidRPr="00CE37A2" w:rsidRDefault="00E05B70" w:rsidP="00E05B7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Ос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поступление в МФЦ документов, являющихся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результатом предоставления муниципальной услуги. </w:t>
            </w:r>
          </w:p>
          <w:p w:rsidR="00E05B70" w:rsidRPr="00CE37A2" w:rsidRDefault="00E05B70" w:rsidP="00E05B7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При поступлении в МФЦ</w:t>
            </w:r>
            <w:r w:rsidR="00471628">
              <w:rPr>
                <w:rStyle w:val="fontstyle01"/>
                <w:rFonts w:ascii="Times New Roman" w:hAnsi="Times New Roman" w:cs="Times New Roman"/>
              </w:rPr>
              <w:t xml:space="preserve"> документов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, являющихся результатом предоставления муниципальной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услуги, МФЦ 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обязан</w:t>
            </w:r>
            <w:proofErr w:type="gramEnd"/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обеспечить возможность выдачи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таких документов заявителю не позднее рабочего дня, следующего за днем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поступления таких документов в МФЦ.</w:t>
            </w:r>
          </w:p>
          <w:p w:rsidR="00E05B70" w:rsidRPr="00CE37A2" w:rsidRDefault="00E05B70" w:rsidP="00E05B7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Результатом административной процедуры является выдача заявителю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документов, предусмотренных пунктом 2.</w:t>
            </w:r>
            <w:r>
              <w:rPr>
                <w:rStyle w:val="fontstyle01"/>
                <w:rFonts w:ascii="Times New Roman" w:hAnsi="Times New Roman" w:cs="Times New Roman"/>
              </w:rPr>
              <w:t>3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Административного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регламента, либо мотивированного отказа в соответствии с пунктом 2.</w:t>
            </w:r>
            <w:r>
              <w:rPr>
                <w:rStyle w:val="fontstyle01"/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Административного регламента.</w:t>
            </w:r>
          </w:p>
          <w:p w:rsidR="00E05B70" w:rsidRPr="00CE37A2" w:rsidRDefault="00E05B70" w:rsidP="00E05B7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 предоставления муниципальной услуги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МФЦ выдается </w:t>
            </w:r>
            <w:r w:rsidRPr="00CE37A2">
              <w:rPr>
                <w:rStyle w:val="fontstyle01"/>
                <w:rFonts w:ascii="Times New Roman" w:hAnsi="Times New Roman" w:cs="Times New Roman"/>
              </w:rPr>
              <w:lastRenderedPageBreak/>
              <w:t>заявителю (представителю заявителя), предъявившему следующие документы:</w:t>
            </w:r>
          </w:p>
          <w:p w:rsidR="00E05B70" w:rsidRPr="00CE37A2" w:rsidRDefault="00E05B70" w:rsidP="00E05B7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- документ, удостоверяющий личность заявителя либо его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представителя;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ab/>
              <w:t>- документ, подтверждающий полномочия представителя заявителя.</w:t>
            </w:r>
          </w:p>
          <w:p w:rsidR="00E05B70" w:rsidRPr="00CE37A2" w:rsidRDefault="00E05B70" w:rsidP="00E05B70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Выполнение иных административных действий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не предусмотрено.</w:t>
            </w:r>
          </w:p>
          <w:p w:rsidR="00E05B70" w:rsidRPr="00CE37A2" w:rsidRDefault="00E05B70" w:rsidP="00E05B70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Предоставление муниципальной услуги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МФЦ, а также запись на прием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для подачи заявления и документов, необходимых для предоставления муниципальной услуги, осуществляется при наличии заключенного соглашения о взаимодействии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между администрацией города Благовещенска и МФЦ до начала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фактического предоставления муниципальной услуги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.</w:t>
            </w:r>
            <w:r w:rsidR="00471628">
              <w:rPr>
                <w:rStyle w:val="fontstyle01"/>
                <w:rFonts w:ascii="Times New Roman" w:hAnsi="Times New Roman" w:cs="Times New Roman"/>
              </w:rPr>
              <w:t>»</w:t>
            </w:r>
            <w:proofErr w:type="gramEnd"/>
          </w:p>
          <w:p w:rsidR="00E05B70" w:rsidRPr="00CE37A2" w:rsidRDefault="00E05B70" w:rsidP="00E05B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       2. Настоящее постановление  вступает в силу со дня официального опубликования в газете «Благовещенск» и подлежит размещению на официальном сайте администрации города Благовещенска, в официальном сетевом издании 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npa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admblag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05B70" w:rsidRPr="00CE37A2" w:rsidRDefault="00E05B70" w:rsidP="00E05B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       3. 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настоящего постановления возложить на заместителя мэра города Благовещенска Воронова А.Е.</w:t>
            </w:r>
          </w:p>
          <w:bookmarkEnd w:id="0"/>
          <w:p w:rsidR="00E05B70" w:rsidRDefault="00E05B70" w:rsidP="00E05B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D70DA" w:rsidRDefault="00BD70DA" w:rsidP="00BD70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70DA" w:rsidRDefault="00BD70DA" w:rsidP="00BD70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70DA" w:rsidRPr="00BD70DA" w:rsidRDefault="00BD70DA" w:rsidP="00BD70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Мэр города Благовещенска                                                               </w:t>
            </w:r>
            <w:r w:rsidR="00E05B70">
              <w:rPr>
                <w:rFonts w:ascii="Times New Roman" w:hAnsi="Times New Roman" w:cs="Times New Roman"/>
                <w:sz w:val="28"/>
                <w:szCs w:val="28"/>
              </w:rPr>
              <w:t xml:space="preserve">О.Г. </w:t>
            </w:r>
            <w:proofErr w:type="spellStart"/>
            <w:r w:rsidR="00E05B70">
              <w:rPr>
                <w:rFonts w:ascii="Times New Roman" w:hAnsi="Times New Roman" w:cs="Times New Roman"/>
                <w:sz w:val="28"/>
                <w:szCs w:val="28"/>
              </w:rPr>
              <w:t>Имамеев</w:t>
            </w:r>
            <w:proofErr w:type="spellEnd"/>
          </w:p>
          <w:p w:rsidR="00570B95" w:rsidRPr="007C20E0" w:rsidRDefault="00570B95" w:rsidP="007C20E0">
            <w:pPr>
              <w:pStyle w:val="a6"/>
              <w:numPr>
                <w:ilvl w:val="1"/>
                <w:numId w:val="3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BE374F" w:rsidRPr="007C20E0" w:rsidRDefault="00BE374F" w:rsidP="00BE37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0BC3" w:rsidRDefault="004A0BC3" w:rsidP="002C3B9E">
            <w:pPr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9E6E6A" w:rsidRDefault="009E6E6A" w:rsidP="002C3B9E">
            <w:pPr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01BAF" w:rsidRDefault="00801BAF" w:rsidP="002C3B9E">
            <w:pPr>
              <w:ind w:firstLine="709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BE374F" w:rsidRPr="00BE374F" w:rsidRDefault="00BE374F" w:rsidP="00BE374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40D91" w:rsidTr="009C53D3">
        <w:trPr>
          <w:trHeight w:val="1134"/>
        </w:trPr>
        <w:tc>
          <w:tcPr>
            <w:tcW w:w="9498" w:type="dxa"/>
            <w:gridSpan w:val="3"/>
          </w:tcPr>
          <w:p w:rsidR="00564ED0" w:rsidRPr="00564ED0" w:rsidRDefault="00564ED0" w:rsidP="00564ED0">
            <w:pPr>
              <w:rPr>
                <w:rFonts w:ascii="Times New Roman" w:hAnsi="Times New Roman" w:cs="Times New Roman"/>
                <w:sz w:val="28"/>
              </w:rPr>
            </w:pPr>
          </w:p>
          <w:p w:rsidR="00BE374F" w:rsidRPr="00564ED0" w:rsidRDefault="00BE374F" w:rsidP="00564ED0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564ED0" w:rsidTr="009C53D3">
        <w:trPr>
          <w:trHeight w:val="1134"/>
        </w:trPr>
        <w:tc>
          <w:tcPr>
            <w:tcW w:w="4819" w:type="dxa"/>
          </w:tcPr>
          <w:p w:rsidR="00564ED0" w:rsidRPr="00564ED0" w:rsidRDefault="00564ED0" w:rsidP="00564ED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9" w:type="dxa"/>
            <w:gridSpan w:val="2"/>
          </w:tcPr>
          <w:p w:rsidR="00564ED0" w:rsidRPr="00564ED0" w:rsidRDefault="00564ED0" w:rsidP="009E6E6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64ED0" w:rsidTr="009C53D3">
        <w:trPr>
          <w:trHeight w:val="907"/>
        </w:trPr>
        <w:tc>
          <w:tcPr>
            <w:tcW w:w="9498" w:type="dxa"/>
            <w:gridSpan w:val="3"/>
          </w:tcPr>
          <w:p w:rsidR="00564ED0" w:rsidRDefault="00564ED0" w:rsidP="00564ED0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40D91" w:rsidRPr="00440D91" w:rsidRDefault="00440D91" w:rsidP="00440D91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440D91" w:rsidRPr="00440D91" w:rsidSect="009C53D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968EC"/>
    <w:multiLevelType w:val="multilevel"/>
    <w:tmpl w:val="F342B79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1">
    <w:nsid w:val="26716A14"/>
    <w:multiLevelType w:val="multilevel"/>
    <w:tmpl w:val="97B466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657E"/>
    <w:rsid w:val="00020988"/>
    <w:rsid w:val="00026BDE"/>
    <w:rsid w:val="00137B5B"/>
    <w:rsid w:val="00250725"/>
    <w:rsid w:val="00260AEB"/>
    <w:rsid w:val="00282079"/>
    <w:rsid w:val="002A5F0E"/>
    <w:rsid w:val="002C3B9E"/>
    <w:rsid w:val="002D16C6"/>
    <w:rsid w:val="00335536"/>
    <w:rsid w:val="00347422"/>
    <w:rsid w:val="00372789"/>
    <w:rsid w:val="003E266B"/>
    <w:rsid w:val="00440D91"/>
    <w:rsid w:val="00471628"/>
    <w:rsid w:val="004A0BC3"/>
    <w:rsid w:val="004B35F7"/>
    <w:rsid w:val="00564ED0"/>
    <w:rsid w:val="00570B95"/>
    <w:rsid w:val="005C4A2C"/>
    <w:rsid w:val="0068146C"/>
    <w:rsid w:val="006F7048"/>
    <w:rsid w:val="007C20E0"/>
    <w:rsid w:val="00801BAF"/>
    <w:rsid w:val="009C53D3"/>
    <w:rsid w:val="009E6E6A"/>
    <w:rsid w:val="00A12F1B"/>
    <w:rsid w:val="00AC7770"/>
    <w:rsid w:val="00AF657E"/>
    <w:rsid w:val="00B27015"/>
    <w:rsid w:val="00B35B7D"/>
    <w:rsid w:val="00B64B90"/>
    <w:rsid w:val="00BD70DA"/>
    <w:rsid w:val="00BE374F"/>
    <w:rsid w:val="00C15123"/>
    <w:rsid w:val="00D11634"/>
    <w:rsid w:val="00D54BEC"/>
    <w:rsid w:val="00E05B70"/>
    <w:rsid w:val="00E0733C"/>
    <w:rsid w:val="00E32139"/>
    <w:rsid w:val="00E329AC"/>
    <w:rsid w:val="00FB218E"/>
    <w:rsid w:val="00FC465C"/>
    <w:rsid w:val="00FD453D"/>
    <w:rsid w:val="00FE0D31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1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character" w:customStyle="1" w:styleId="fontstyle01">
    <w:name w:val="fontstyle01"/>
    <w:basedOn w:val="a0"/>
    <w:rsid w:val="00E05B70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7">
    <w:name w:val="Hyperlink"/>
    <w:basedOn w:val="a0"/>
    <w:uiPriority w:val="99"/>
    <w:unhideWhenUsed/>
    <w:rsid w:val="0047162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gu.amurob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1232</Words>
  <Characters>7024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Покарева Ольга Михайловна</cp:lastModifiedBy>
  <cp:revision>6</cp:revision>
  <cp:lastPrinted>2022-01-24T02:26:00Z</cp:lastPrinted>
  <dcterms:created xsi:type="dcterms:W3CDTF">2020-02-21T05:22:00Z</dcterms:created>
  <dcterms:modified xsi:type="dcterms:W3CDTF">2022-01-24T02:27:00Z</dcterms:modified>
</cp:coreProperties>
</file>