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962"/>
        <w:gridCol w:w="4536"/>
      </w:tblGrid>
      <w:tr w:rsidR="00440D91" w:rsidTr="009C53D3">
        <w:trPr>
          <w:trHeight w:hRule="exact" w:val="227"/>
        </w:trPr>
        <w:tc>
          <w:tcPr>
            <w:tcW w:w="9498" w:type="dxa"/>
            <w:gridSpan w:val="2"/>
            <w:vAlign w:val="center"/>
          </w:tcPr>
          <w:p w:rsidR="00440D91" w:rsidRDefault="007C20E0" w:rsidP="00FB218E">
            <w:pPr>
              <w:ind w:left="-127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2489200</wp:posOffset>
                  </wp:positionH>
                  <wp:positionV relativeFrom="margin">
                    <wp:posOffset>-609600</wp:posOffset>
                  </wp:positionV>
                  <wp:extent cx="590550" cy="61912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40D91" w:rsidTr="009C53D3">
        <w:trPr>
          <w:trHeight w:hRule="exact" w:val="1134"/>
        </w:trPr>
        <w:tc>
          <w:tcPr>
            <w:tcW w:w="9498" w:type="dxa"/>
            <w:gridSpan w:val="2"/>
          </w:tcPr>
          <w:p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:rsidR="00372789" w:rsidRPr="00FF4253" w:rsidRDefault="00FD453D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F4253"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F4253" w:rsidTr="009C53D3">
        <w:trPr>
          <w:trHeight w:hRule="exact" w:val="567"/>
        </w:trPr>
        <w:tc>
          <w:tcPr>
            <w:tcW w:w="4962" w:type="dxa"/>
            <w:vAlign w:val="bottom"/>
          </w:tcPr>
          <w:p w:rsidR="00FF4253" w:rsidRPr="00FF4253" w:rsidRDefault="00FF4253" w:rsidP="00FF425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</w:t>
            </w:r>
          </w:p>
        </w:tc>
        <w:tc>
          <w:tcPr>
            <w:tcW w:w="4536" w:type="dxa"/>
            <w:vAlign w:val="bottom"/>
          </w:tcPr>
          <w:p w:rsidR="00FF4253" w:rsidRPr="00FF4253" w:rsidRDefault="00FF4253" w:rsidP="00FF4253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__________</w:t>
            </w:r>
          </w:p>
        </w:tc>
      </w:tr>
      <w:tr w:rsidR="00FF4253" w:rsidTr="009C53D3">
        <w:trPr>
          <w:trHeight w:hRule="exact" w:val="340"/>
        </w:trPr>
        <w:tc>
          <w:tcPr>
            <w:tcW w:w="9498" w:type="dxa"/>
            <w:gridSpan w:val="2"/>
          </w:tcPr>
          <w:p w:rsidR="00FF4253" w:rsidRPr="00FF4253" w:rsidRDefault="00FF4253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:rsidTr="009C53D3">
        <w:trPr>
          <w:trHeight w:hRule="exact" w:val="340"/>
        </w:trPr>
        <w:tc>
          <w:tcPr>
            <w:tcW w:w="9498" w:type="dxa"/>
            <w:gridSpan w:val="2"/>
          </w:tcPr>
          <w:p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20988" w:rsidTr="009C53D3">
        <w:trPr>
          <w:trHeight w:val="1296"/>
        </w:trPr>
        <w:tc>
          <w:tcPr>
            <w:tcW w:w="9498" w:type="dxa"/>
            <w:gridSpan w:val="2"/>
          </w:tcPr>
          <w:p w:rsidR="00BE374F" w:rsidRPr="00C15123" w:rsidRDefault="00BE374F" w:rsidP="00BE374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E374F" w:rsidRDefault="00026BDE" w:rsidP="00026B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</w:rPr>
              <w:t>О внесении изменений в административный регламент администрации города Благовещенска по предоставлению мун</w:t>
            </w:r>
            <w:r w:rsidR="007F73A5">
              <w:rPr>
                <w:rFonts w:ascii="Times New Roman" w:hAnsi="Times New Roman" w:cs="Times New Roman"/>
                <w:sz w:val="28"/>
              </w:rPr>
              <w:t>иципальной услуги «Подготовка и утверждение схемы расположения земельного участка на кадастровом плане территории в целях его образования для проведения аукциона</w:t>
            </w:r>
            <w:r>
              <w:rPr>
                <w:rFonts w:ascii="Times New Roman" w:hAnsi="Times New Roman" w:cs="Times New Roman"/>
                <w:sz w:val="28"/>
              </w:rPr>
              <w:t>», утвержденный постановлением админист</w:t>
            </w:r>
            <w:r w:rsidR="007F73A5">
              <w:rPr>
                <w:rFonts w:ascii="Times New Roman" w:hAnsi="Times New Roman" w:cs="Times New Roman"/>
                <w:sz w:val="28"/>
              </w:rPr>
              <w:t>рации города Благовещенска от 24.07.2015 № 2788</w:t>
            </w:r>
          </w:p>
          <w:p w:rsidR="00026BDE" w:rsidRDefault="00026BDE" w:rsidP="00026BDE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026BDE" w:rsidRDefault="00026BDE" w:rsidP="00026BDE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В соответствии с Федеральным Законом от 27.07.2010 № 210-ФЗ «Об организации предоставления государственных и муниципальных услуг»</w:t>
            </w:r>
          </w:p>
          <w:p w:rsidR="00026BDE" w:rsidRDefault="00026BDE" w:rsidP="00026BDE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</w:rPr>
              <w:t xml:space="preserve"> о с т а н о в л я ю:</w:t>
            </w:r>
          </w:p>
          <w:p w:rsidR="00C375A6" w:rsidRPr="00C375A6" w:rsidRDefault="00C375A6" w:rsidP="00C375A6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5A6">
              <w:rPr>
                <w:rFonts w:ascii="Times New Roman" w:hAnsi="Times New Roman" w:cs="Times New Roman"/>
                <w:sz w:val="28"/>
                <w:szCs w:val="28"/>
              </w:rPr>
              <w:t>1. Внести в административный регламент администрации города Благовещенска по предоставлению муниципальной услуги «Подготовка и утверждение схемы расположения земельного участка на кадастровом плане территории в целях его образования для проведения аукциона», утвержденный постановлением администрации города Благовещенска от 24.07.2015 № 2788, следующие изменения:</w:t>
            </w:r>
          </w:p>
          <w:p w:rsidR="00A01D58" w:rsidRPr="00CE37A2" w:rsidRDefault="00A01D58" w:rsidP="00A01D58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2 «Стандарт предоставления муниципальной услуги»:</w:t>
            </w:r>
          </w:p>
          <w:p w:rsidR="00A01D58" w:rsidRPr="00CE37A2" w:rsidRDefault="00A01D58" w:rsidP="00A01D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ab/>
              <w:t>1.</w:t>
            </w:r>
            <w:r w:rsidR="00202C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.1 пункт 2.1</w:t>
            </w:r>
            <w:r w:rsidR="00202C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изложить в следующей редакции: </w:t>
            </w:r>
          </w:p>
          <w:p w:rsidR="00A01D58" w:rsidRPr="00CE37A2" w:rsidRDefault="00A01D58" w:rsidP="00A01D58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«2.1</w:t>
            </w:r>
            <w:r w:rsidR="00202C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– 15 минут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202C18" w:rsidRDefault="00A01D58" w:rsidP="00A01D58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02C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.2 пункты 2.1</w:t>
            </w:r>
            <w:r w:rsidR="00202C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03FAD">
              <w:rPr>
                <w:rFonts w:ascii="Times New Roman" w:hAnsi="Times New Roman" w:cs="Times New Roman"/>
                <w:sz w:val="28"/>
                <w:szCs w:val="28"/>
              </w:rPr>
              <w:t>.1 – 2.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2C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03FAD">
              <w:rPr>
                <w:rFonts w:ascii="Times New Roman" w:hAnsi="Times New Roman" w:cs="Times New Roman"/>
                <w:sz w:val="28"/>
                <w:szCs w:val="28"/>
              </w:rPr>
              <w:t>, 2.19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– исключить</w:t>
            </w:r>
            <w:r w:rsidR="00202C1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02C18" w:rsidRPr="00CE37A2" w:rsidRDefault="00202C18" w:rsidP="00202C18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1.1.3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 пункт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2.16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1299">
              <w:rPr>
                <w:rFonts w:ascii="Times New Roman" w:hAnsi="Times New Roman" w:cs="Times New Roman"/>
                <w:sz w:val="28"/>
                <w:szCs w:val="28"/>
              </w:rPr>
              <w:t>цифры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«59-57-24» заменить </w:t>
            </w:r>
            <w:r w:rsidR="00C91299">
              <w:rPr>
                <w:rFonts w:ascii="Times New Roman" w:hAnsi="Times New Roman" w:cs="Times New Roman"/>
                <w:sz w:val="28"/>
                <w:szCs w:val="28"/>
              </w:rPr>
              <w:t>цифрами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«233-893»</w:t>
            </w:r>
            <w:r w:rsidRPr="00CE37A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01D58" w:rsidRPr="00CE37A2" w:rsidRDefault="00A01D58" w:rsidP="00A01D58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02C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3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форме»:</w:t>
            </w:r>
          </w:p>
          <w:p w:rsidR="00A01D58" w:rsidRDefault="00202C18" w:rsidP="00202C18">
            <w:pPr>
              <w:tabs>
                <w:tab w:val="left" w:pos="6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A01D58" w:rsidRPr="00CE3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1D58" w:rsidRPr="00CE37A2">
              <w:rPr>
                <w:rFonts w:ascii="Times New Roman" w:hAnsi="Times New Roman" w:cs="Times New Roman"/>
                <w:sz w:val="28"/>
                <w:szCs w:val="28"/>
              </w:rPr>
              <w:t>.1 в наименовании раздела после слов: «электронной форме» дополнить словами</w:t>
            </w:r>
            <w:proofErr w:type="gramStart"/>
            <w:r w:rsidR="00A01D58" w:rsidRPr="00CE37A2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proofErr w:type="gramEnd"/>
            <w:r w:rsidR="00A01D58" w:rsidRPr="00CE37A2">
              <w:rPr>
                <w:rFonts w:ascii="Times New Roman" w:hAnsi="Times New Roman" w:cs="Times New Roman"/>
                <w:sz w:val="28"/>
                <w:szCs w:val="28"/>
              </w:rPr>
              <w:t>,а также особенности выполнения административных процедур в многофункциональном центре.»</w:t>
            </w:r>
          </w:p>
          <w:p w:rsidR="00C91299" w:rsidRDefault="00103FAD" w:rsidP="00103FAD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1.2.2</w:t>
            </w:r>
            <w:r w:rsidR="00C91299">
              <w:rPr>
                <w:rFonts w:ascii="Times New Roman" w:hAnsi="Times New Roman" w:cs="Times New Roman"/>
                <w:sz w:val="28"/>
                <w:szCs w:val="28"/>
              </w:rPr>
              <w:t xml:space="preserve"> пункт 10 изложить в следующей редакции:</w:t>
            </w:r>
          </w:p>
          <w:p w:rsidR="00C91299" w:rsidRDefault="00103FAD" w:rsidP="00C91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C91299">
              <w:rPr>
                <w:rFonts w:ascii="Times New Roman" w:hAnsi="Times New Roman" w:cs="Times New Roman"/>
                <w:sz w:val="28"/>
                <w:szCs w:val="28"/>
              </w:rPr>
              <w:t xml:space="preserve">«10. Информация об услуге размещена в электронном виде на едином портале государственных услуг Российской Федерации http://www.gosuslugi.ru и на портале государственных и муниципальных услуг (функций) Амурской области </w:t>
            </w:r>
            <w:hyperlink r:id="rId8" w:history="1">
              <w:r w:rsidR="00C91299" w:rsidRPr="00126B7B">
                <w:rPr>
                  <w:rStyle w:val="a7"/>
                  <w:rFonts w:ascii="Times New Roman" w:hAnsi="Times New Roman" w:cs="Times New Roman"/>
                </w:rPr>
                <w:t>www.gu.amurobl.ru</w:t>
              </w:r>
            </w:hyperlink>
            <w:r w:rsidR="00C912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91299" w:rsidRDefault="00C91299" w:rsidP="00C91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На порталах обеспечена возможность загрузки бланка заявления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компьютер получателя услуги для его дальнейшего заполнения. Доступ к порталу осуществляется путем проведения процедуры регистрации или при помощи универсальной электронной карты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A01D58" w:rsidRPr="00CE37A2" w:rsidRDefault="00202C18" w:rsidP="00202C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A01D58" w:rsidRPr="00CE3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1D58"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03F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01D58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дополнить пунктом </w:t>
            </w:r>
            <w:r w:rsidR="00C9129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01D58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следующего содержания:</w:t>
            </w:r>
          </w:p>
          <w:p w:rsidR="00A01D58" w:rsidRPr="00CE37A2" w:rsidRDefault="00202C18" w:rsidP="00202C18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 xml:space="preserve">        </w:t>
            </w:r>
            <w:r w:rsidR="00A01D58" w:rsidRPr="00CE37A2">
              <w:rPr>
                <w:rStyle w:val="fontstyle01"/>
                <w:rFonts w:ascii="Times New Roman" w:hAnsi="Times New Roman" w:cs="Times New Roman"/>
              </w:rPr>
              <w:t>«</w:t>
            </w:r>
            <w:r w:rsidR="00C91299">
              <w:rPr>
                <w:rStyle w:val="fontstyle01"/>
                <w:rFonts w:ascii="Times New Roman" w:hAnsi="Times New Roman" w:cs="Times New Roman"/>
              </w:rPr>
              <w:t>11.</w:t>
            </w:r>
            <w:r w:rsidR="00A01D58" w:rsidRPr="00CE37A2">
              <w:rPr>
                <w:rStyle w:val="fontstyle01"/>
                <w:rFonts w:ascii="Times New Roman" w:hAnsi="Times New Roman" w:cs="Times New Roman"/>
              </w:rPr>
              <w:t xml:space="preserve"> Особенности выполнения административных процедур (действий) в</w:t>
            </w:r>
            <w:r w:rsidR="00A01D58"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A01D58" w:rsidRPr="00CE37A2">
              <w:rPr>
                <w:rStyle w:val="fontstyle01"/>
                <w:rFonts w:ascii="Times New Roman" w:hAnsi="Times New Roman" w:cs="Times New Roman"/>
              </w:rPr>
              <w:t>МФЦ</w:t>
            </w:r>
          </w:p>
          <w:p w:rsidR="00A01D58" w:rsidRPr="00CE37A2" w:rsidRDefault="00C91299" w:rsidP="00A01D58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11</w:t>
            </w:r>
            <w:r w:rsidR="00A01D58" w:rsidRPr="00CE37A2">
              <w:rPr>
                <w:rStyle w:val="fontstyle01"/>
                <w:rFonts w:ascii="Times New Roman" w:hAnsi="Times New Roman" w:cs="Times New Roman"/>
              </w:rPr>
              <w:t>.1. Исчерпывающий перечень административных процедур,</w:t>
            </w:r>
            <w:r w:rsidR="00A01D58"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A01D58" w:rsidRPr="00CE37A2">
              <w:rPr>
                <w:rStyle w:val="fontstyle01"/>
                <w:rFonts w:ascii="Times New Roman" w:hAnsi="Times New Roman" w:cs="Times New Roman"/>
              </w:rPr>
              <w:t>выполняемых МФЦ:</w:t>
            </w:r>
          </w:p>
          <w:p w:rsidR="00A01D58" w:rsidRPr="00CE37A2" w:rsidRDefault="00C91299" w:rsidP="00A01D58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11</w:t>
            </w:r>
            <w:r w:rsidR="00A01D58" w:rsidRPr="00CE37A2">
              <w:rPr>
                <w:rStyle w:val="fontstyle01"/>
                <w:rFonts w:ascii="Times New Roman" w:hAnsi="Times New Roman" w:cs="Times New Roman"/>
              </w:rPr>
              <w:t>.1.1 Информирование заявителей о порядке предоставления</w:t>
            </w:r>
            <w:r w:rsidR="00A01D58"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A01D58" w:rsidRPr="00CE37A2">
              <w:rPr>
                <w:rStyle w:val="fontstyle01"/>
                <w:rFonts w:ascii="Times New Roman" w:hAnsi="Times New Roman" w:cs="Times New Roman"/>
              </w:rPr>
              <w:t>муниципальной услуги, о готовности результата</w:t>
            </w:r>
            <w:r w:rsidR="00A01D58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="00A01D58"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услуги, по иным вопросам,</w:t>
            </w:r>
            <w:r w:rsidR="00A01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01D58" w:rsidRPr="00CE37A2">
              <w:rPr>
                <w:rStyle w:val="fontstyle01"/>
                <w:rFonts w:ascii="Times New Roman" w:hAnsi="Times New Roman" w:cs="Times New Roman"/>
              </w:rPr>
              <w:t>связанным с предоставлением муниципальной услуги, а</w:t>
            </w:r>
            <w:r w:rsidR="00A01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01D58" w:rsidRPr="00CE37A2">
              <w:rPr>
                <w:rStyle w:val="fontstyle01"/>
                <w:rFonts w:ascii="Times New Roman" w:hAnsi="Times New Roman" w:cs="Times New Roman"/>
              </w:rPr>
              <w:t>также консультирование заявителей о порядке предоставления</w:t>
            </w:r>
            <w:r w:rsidR="00202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01D58" w:rsidRPr="00CE37A2">
              <w:rPr>
                <w:rStyle w:val="fontstyle01"/>
                <w:rFonts w:ascii="Times New Roman" w:hAnsi="Times New Roman" w:cs="Times New Roman"/>
              </w:rPr>
              <w:t>муниципальной услуги в МФЦ.</w:t>
            </w:r>
          </w:p>
          <w:p w:rsidR="00A01D58" w:rsidRPr="00CE37A2" w:rsidRDefault="00A01D58" w:rsidP="00A01D58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в МФЦ.</w:t>
            </w:r>
          </w:p>
          <w:p w:rsidR="00A01D58" w:rsidRPr="00CE37A2" w:rsidRDefault="00A01D58" w:rsidP="00A01D58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информации заявителям, обеспечение доступа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заявителей в МФЦ к сведениям о муниципальной услуге, а также консультирование заявителей о порядке предоставления муниципальной услуги осуществляются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с соглашением о взаимодействии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01D58" w:rsidRPr="00CE37A2" w:rsidRDefault="00A01D58" w:rsidP="00A01D58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представление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сведений о порядке предоставления муниципальной услуги в МФЦ</w:t>
            </w:r>
            <w:r w:rsidRPr="00CE37A2">
              <w:rPr>
                <w:rStyle w:val="fontstyle01"/>
                <w:rFonts w:ascii="Times New Roman" w:hAnsi="Times New Roman" w:cs="Times New Roman"/>
                <w:color w:val="22272F"/>
              </w:rPr>
              <w:t>.</w:t>
            </w:r>
          </w:p>
          <w:p w:rsidR="00A01D58" w:rsidRPr="00CE37A2" w:rsidRDefault="00A01D58" w:rsidP="00A01D58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="00C91299">
              <w:rPr>
                <w:rStyle w:val="fontstyle01"/>
                <w:rFonts w:ascii="Times New Roman" w:hAnsi="Times New Roman" w:cs="Times New Roman"/>
              </w:rPr>
              <w:t>11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.1.2. Прием запросов о предоставлении муниципальной услуги и иных документов, необходимых для предоставления муниципальной услуги.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либо его законного или уполномоченного представителя</w:t>
            </w:r>
            <w:r w:rsidR="00202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 МФЦ с заявлением и документами, необходимыми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предоставления муниципальной услуги.</w:t>
            </w:r>
          </w:p>
          <w:p w:rsidR="00202C18" w:rsidRDefault="00A01D58" w:rsidP="00A01D58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Заявление о предоставлении муниципальной услуги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на бумажном носителе заполняется в машинописном виде или от руки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разборчиво (печатными буквами) и заверяется: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юридических лиц - печатью (при наличии) и подписью</w:t>
            </w:r>
            <w:r w:rsidR="00202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уполномоченного лица; для индивидуальных предпринимателей - печатью (при наличии) 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подписью заявителя или уполномоченного лица;</w:t>
            </w:r>
            <w:r w:rsidR="00202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физических лиц - подписью заявителя или уполномоченного лица.</w:t>
            </w:r>
          </w:p>
          <w:p w:rsidR="00A01D58" w:rsidRPr="00CE37A2" w:rsidRDefault="00A01D58" w:rsidP="00A01D58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Копии документов сверяются сотрудником МФЦ, осуществляющим их прием, путем проставления записи об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оригиналам с указанием даты, должности, фамилии, инициалов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лица, сделавшего запись.</w:t>
            </w:r>
          </w:p>
          <w:p w:rsidR="00A01D58" w:rsidRPr="00CE37A2" w:rsidRDefault="00A01D58" w:rsidP="00A01D58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Принятые документы регистрируются МФЦ, о чем выдается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расписка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 приеме документов.</w:t>
            </w:r>
          </w:p>
          <w:p w:rsidR="00A01D58" w:rsidRPr="00CE37A2" w:rsidRDefault="00C91299" w:rsidP="00A01D58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11</w:t>
            </w:r>
            <w:r w:rsidR="00A01D58" w:rsidRPr="00CE37A2">
              <w:rPr>
                <w:rStyle w:val="fontstyle01"/>
                <w:rFonts w:ascii="Times New Roman" w:hAnsi="Times New Roman" w:cs="Times New Roman"/>
              </w:rPr>
              <w:t>.1.3 Формирование и направление МФЦ запроса в органы, предоставляющие государственные и муниципальные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услуг.</w:t>
            </w:r>
          </w:p>
          <w:p w:rsidR="00A01D58" w:rsidRPr="00CE37A2" w:rsidRDefault="00A01D58" w:rsidP="00A01D58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МФЦ при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вправе формировать и направлять межведомственные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запросы в органы, </w:t>
            </w: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>предоставляющие государственные услуги, в иные органы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государственной власти, органы местного самоуправления и организации,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участвующие в предоставлении государственных и муниципальных услуг 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наличии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возможности направления межведомственных запросов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электронной форме и получения ответов на межведомственные запросы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режиме </w:t>
            </w:r>
            <w:proofErr w:type="spellStart"/>
            <w:r w:rsidRPr="00CE37A2">
              <w:rPr>
                <w:rStyle w:val="fontstyle01"/>
                <w:rFonts w:ascii="Times New Roman" w:hAnsi="Times New Roman" w:cs="Times New Roman"/>
              </w:rPr>
              <w:t>online</w:t>
            </w:r>
            <w:proofErr w:type="spellEnd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proofErr w:type="gramEnd"/>
          </w:p>
          <w:p w:rsidR="00202C18" w:rsidRDefault="00A01D58" w:rsidP="00A01D58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Формирование МФЦ межведомственного запроса на бумажном носителе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и</w:t>
            </w:r>
            <w:r w:rsidR="00202C18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услуг, не предусмотрено.</w:t>
            </w:r>
          </w:p>
          <w:p w:rsidR="00A01D58" w:rsidRDefault="00C91299" w:rsidP="00A01D58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11</w:t>
            </w:r>
            <w:r w:rsidR="00A01D58" w:rsidRPr="00CE37A2">
              <w:rPr>
                <w:rStyle w:val="fontstyle01"/>
                <w:rFonts w:ascii="Times New Roman" w:hAnsi="Times New Roman" w:cs="Times New Roman"/>
              </w:rPr>
              <w:t>.1.4. Передача МФЦ принятых документов</w:t>
            </w:r>
            <w:r w:rsidR="00A01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01D58" w:rsidRPr="00CE37A2">
              <w:rPr>
                <w:rStyle w:val="fontstyle01"/>
                <w:rFonts w:ascii="Times New Roman" w:hAnsi="Times New Roman" w:cs="Times New Roman"/>
              </w:rPr>
              <w:t>от заявителей в администрацию города Благовещенска.</w:t>
            </w:r>
          </w:p>
          <w:p w:rsidR="00A01D58" w:rsidRPr="00CE37A2" w:rsidRDefault="00A01D58" w:rsidP="00A01D58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Документы, зарегистрированные МФЦ, направляются в администрацию города Благовещенска для осуществления административных действий</w:t>
            </w:r>
            <w:r w:rsidR="00C91299">
              <w:rPr>
                <w:rStyle w:val="fontstyle01"/>
                <w:rFonts w:ascii="Times New Roman" w:hAnsi="Times New Roman" w:cs="Times New Roman"/>
              </w:rPr>
              <w:t>,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предусмотренных разделом III Административного регламента.</w:t>
            </w:r>
          </w:p>
          <w:p w:rsidR="00A01D58" w:rsidRPr="00CE37A2" w:rsidRDefault="00A01D58" w:rsidP="00A01D58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Направление МФЦ принятых документов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</w:t>
            </w:r>
            <w:r w:rsidR="00C91299">
              <w:rPr>
                <w:rStyle w:val="fontstyle01"/>
                <w:rFonts w:ascii="Times New Roman" w:hAnsi="Times New Roman" w:cs="Times New Roman"/>
              </w:rPr>
              <w:t>инистрацию города Благовещенска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осуществляется в сроки, установленные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Соглашении о взаимодействии. </w:t>
            </w:r>
          </w:p>
          <w:p w:rsidR="00A01D58" w:rsidRPr="00CE37A2" w:rsidRDefault="00A01D58" w:rsidP="00A01D58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С учетом требований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заявление, сведения, документы и информация,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необходимые для предоставления муниципальной услуги,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могут быть получены администрацией города Благовещенска 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 электронной форме по защищенным каналам</w:t>
            </w:r>
            <w:r w:rsidR="00202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При этом оригиналы заявления и документов на бумажных носителях</w:t>
            </w:r>
            <w:r w:rsidR="00202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 администрацию города Благовещенска не представляются.</w:t>
            </w:r>
          </w:p>
          <w:p w:rsidR="00A01D58" w:rsidRDefault="00C91299" w:rsidP="00A01D58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11</w:t>
            </w:r>
            <w:r w:rsidR="00A01D58" w:rsidRPr="00CE37A2">
              <w:rPr>
                <w:rStyle w:val="fontstyle01"/>
                <w:rFonts w:ascii="Times New Roman" w:hAnsi="Times New Roman" w:cs="Times New Roman"/>
              </w:rPr>
              <w:t>.1.5. Выдача заявителю результата предоставления муниципальной услуги, в том числе выдача документов на бумажном</w:t>
            </w:r>
            <w:r w:rsidR="00A01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01D58" w:rsidRPr="00CE37A2">
              <w:rPr>
                <w:rStyle w:val="fontstyle01"/>
                <w:rFonts w:ascii="Times New Roman" w:hAnsi="Times New Roman" w:cs="Times New Roman"/>
              </w:rPr>
              <w:t>носителе, направленных в МФЦ по результатам</w:t>
            </w:r>
            <w:r w:rsidR="00A01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01D58"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 администрацией города Благовещенска.</w:t>
            </w:r>
          </w:p>
          <w:p w:rsidR="00A01D58" w:rsidRPr="00CE37A2" w:rsidRDefault="00A01D58" w:rsidP="00A01D58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Ос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поступление в МФЦ документов, являющихся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результатом предоставления муниципальной услуги. </w:t>
            </w:r>
          </w:p>
          <w:p w:rsidR="00A01D58" w:rsidRPr="00CE37A2" w:rsidRDefault="00A01D58" w:rsidP="00A01D58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При поступлении в МФЦ</w:t>
            </w:r>
            <w:r w:rsidR="00C91299">
              <w:rPr>
                <w:rStyle w:val="fontstyle01"/>
                <w:rFonts w:ascii="Times New Roman" w:hAnsi="Times New Roman" w:cs="Times New Roman"/>
              </w:rPr>
              <w:t xml:space="preserve"> документов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, являющихся результатом предоставления муниципальной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услуги, МФЦ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обязан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обеспечить возможность выдачи</w:t>
            </w:r>
            <w:r w:rsidR="00C912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таких документов заявителю не позднее рабочего дня, следующего за днем</w:t>
            </w:r>
            <w:r w:rsidR="00C912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поступления таких документов в МФЦ.</w:t>
            </w:r>
          </w:p>
          <w:p w:rsidR="00A01D58" w:rsidRPr="00CE37A2" w:rsidRDefault="00A01D58" w:rsidP="00A01D58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выдача заявителю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документов, предусмотренных пунктом 2.</w:t>
            </w:r>
            <w:r w:rsidR="00202C18">
              <w:rPr>
                <w:rStyle w:val="fontstyle01"/>
                <w:rFonts w:ascii="Times New Roman" w:hAnsi="Times New Roman" w:cs="Times New Roman"/>
              </w:rPr>
              <w:t>3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Административного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регламента, либо мотивированного отказа в соответствии с пунктом 2.</w:t>
            </w:r>
            <w:r w:rsidR="00202C18">
              <w:rPr>
                <w:rStyle w:val="fontstyle01"/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Административного регламента.</w:t>
            </w:r>
          </w:p>
          <w:p w:rsidR="00A01D58" w:rsidRPr="00CE37A2" w:rsidRDefault="00A01D58" w:rsidP="00A01D58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 предоставления муниципальной услуги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выдается заявителю (представителю заявителя), предъявившему следующие документы:</w:t>
            </w:r>
          </w:p>
          <w:p w:rsidR="00A01D58" w:rsidRPr="00CE37A2" w:rsidRDefault="00A01D58" w:rsidP="00A01D58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- документ, удостоверяющий личность заявителя либо его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>представителя;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- документ, подтверждающий полномочия представителя заявителя.</w:t>
            </w:r>
          </w:p>
          <w:p w:rsidR="00A01D58" w:rsidRPr="00CE37A2" w:rsidRDefault="00A01D58" w:rsidP="00A01D58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Выполнение иных административных действий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не предусмотрено.</w:t>
            </w:r>
          </w:p>
          <w:p w:rsidR="00A01D58" w:rsidRPr="00CE37A2" w:rsidRDefault="00A01D58" w:rsidP="00A01D58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муниципальной услуги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МФЦ, а также запись на прием в</w:t>
            </w:r>
            <w:r w:rsidR="00202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для подачи заявления и документов, необходимых для предоставления муниципальной услуги, осуществляется при наличии заключенного соглашения о взаимодействии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между администрацией города Благовещенска и МФЦ до начала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фактического предоставления муниципальной услуги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r w:rsidR="00C91299">
              <w:rPr>
                <w:rStyle w:val="fontstyle01"/>
                <w:rFonts w:ascii="Times New Roman" w:hAnsi="Times New Roman" w:cs="Times New Roman"/>
              </w:rPr>
              <w:t>»</w:t>
            </w:r>
            <w:proofErr w:type="gramEnd"/>
          </w:p>
          <w:p w:rsidR="00570B95" w:rsidRDefault="006169D2" w:rsidP="006169D2">
            <w:pPr>
              <w:pStyle w:val="a6"/>
              <w:tabs>
                <w:tab w:val="left" w:pos="709"/>
                <w:tab w:val="left" w:pos="108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570B95" w:rsidRPr="00C375A6">
              <w:rPr>
                <w:rFonts w:ascii="Times New Roman" w:hAnsi="Times New Roman" w:cs="Times New Roman"/>
                <w:sz w:val="28"/>
                <w:szCs w:val="28"/>
              </w:rPr>
              <w:t>2. Настоящее постановление вступает</w:t>
            </w:r>
            <w:r w:rsidR="00570B95">
              <w:rPr>
                <w:rFonts w:ascii="Times New Roman" w:hAnsi="Times New Roman" w:cs="Times New Roman"/>
                <w:sz w:val="28"/>
                <w:szCs w:val="28"/>
              </w:rPr>
              <w:t xml:space="preserve"> в силу со дня официального опубликования в газете «Благовещенск</w:t>
            </w:r>
            <w:r w:rsidR="006F704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70B95">
              <w:rPr>
                <w:rFonts w:ascii="Times New Roman" w:hAnsi="Times New Roman" w:cs="Times New Roman"/>
                <w:sz w:val="28"/>
                <w:szCs w:val="28"/>
              </w:rPr>
              <w:t xml:space="preserve"> и подлежит размещению на официальном сайте</w:t>
            </w:r>
            <w:r w:rsidR="00BD70DA">
              <w:rPr>
                <w:rFonts w:ascii="Times New Roman" w:hAnsi="Times New Roman" w:cs="Times New Roman"/>
                <w:sz w:val="28"/>
                <w:szCs w:val="28"/>
              </w:rPr>
              <w:t xml:space="preserve"> адм</w:t>
            </w:r>
            <w:r w:rsidR="00F44A9A">
              <w:rPr>
                <w:rFonts w:ascii="Times New Roman" w:hAnsi="Times New Roman" w:cs="Times New Roman"/>
                <w:sz w:val="28"/>
                <w:szCs w:val="28"/>
              </w:rPr>
              <w:t xml:space="preserve">инистрации города Благовещенска, </w:t>
            </w:r>
            <w:r w:rsidR="00CD4E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4A9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D4E10">
              <w:rPr>
                <w:rFonts w:ascii="Times New Roman" w:hAnsi="Times New Roman" w:cs="Times New Roman"/>
                <w:sz w:val="28"/>
                <w:szCs w:val="28"/>
              </w:rPr>
              <w:t xml:space="preserve"> официальном</w:t>
            </w:r>
            <w:r w:rsidR="00F44A9A">
              <w:rPr>
                <w:rFonts w:ascii="Times New Roman" w:hAnsi="Times New Roman" w:cs="Times New Roman"/>
                <w:sz w:val="28"/>
                <w:szCs w:val="28"/>
              </w:rPr>
              <w:t xml:space="preserve"> сетевом издании </w:t>
            </w:r>
            <w:r w:rsidR="00F44A9A" w:rsidRPr="00F44A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44A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npa</w:t>
            </w:r>
            <w:proofErr w:type="spellEnd"/>
            <w:r w:rsidR="00F44A9A" w:rsidRPr="00F44A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F44A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admblag</w:t>
            </w:r>
            <w:proofErr w:type="spellEnd"/>
            <w:r w:rsidR="00F44A9A" w:rsidRPr="00F44A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F44A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="00C375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D70DA" w:rsidRDefault="00BD70DA" w:rsidP="006169D2">
            <w:pPr>
              <w:pStyle w:val="a6"/>
              <w:numPr>
                <w:ilvl w:val="1"/>
                <w:numId w:val="3"/>
              </w:numPr>
              <w:tabs>
                <w:tab w:val="left" w:pos="67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169D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B21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настоящего постановления возложить на первого заместителя мэра города Благовещенска </w:t>
            </w:r>
            <w:r w:rsidR="00C375A6">
              <w:rPr>
                <w:rFonts w:ascii="Times New Roman" w:hAnsi="Times New Roman" w:cs="Times New Roman"/>
                <w:sz w:val="28"/>
                <w:szCs w:val="28"/>
              </w:rPr>
              <w:t>Воронова А.Е.</w:t>
            </w:r>
          </w:p>
          <w:bookmarkEnd w:id="0"/>
          <w:p w:rsidR="00BD70DA" w:rsidRDefault="00BD70DA" w:rsidP="00BD70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70DA" w:rsidRDefault="00BD70DA" w:rsidP="00BD70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70DA" w:rsidRDefault="00BD70DA" w:rsidP="00BD70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74F" w:rsidRPr="00BE374F" w:rsidRDefault="00BD70DA" w:rsidP="00C375A6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Мэр города Благовещенска                             </w:t>
            </w:r>
            <w:r w:rsidR="00C375A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C375A6">
              <w:rPr>
                <w:rFonts w:ascii="Times New Roman" w:hAnsi="Times New Roman" w:cs="Times New Roman"/>
                <w:sz w:val="28"/>
                <w:szCs w:val="28"/>
              </w:rPr>
              <w:t xml:space="preserve">О.Г. </w:t>
            </w:r>
            <w:proofErr w:type="spellStart"/>
            <w:r w:rsidR="00C375A6">
              <w:rPr>
                <w:rFonts w:ascii="Times New Roman" w:hAnsi="Times New Roman" w:cs="Times New Roman"/>
                <w:sz w:val="28"/>
                <w:szCs w:val="28"/>
              </w:rPr>
              <w:t>Имамеев</w:t>
            </w:r>
            <w:proofErr w:type="spellEnd"/>
          </w:p>
        </w:tc>
      </w:tr>
      <w:tr w:rsidR="00440D91" w:rsidTr="009C53D3">
        <w:trPr>
          <w:trHeight w:val="1134"/>
        </w:trPr>
        <w:tc>
          <w:tcPr>
            <w:tcW w:w="9498" w:type="dxa"/>
            <w:gridSpan w:val="2"/>
          </w:tcPr>
          <w:p w:rsidR="00BE374F" w:rsidRPr="00564ED0" w:rsidRDefault="006169D2" w:rsidP="00564ED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 </w:t>
            </w:r>
          </w:p>
        </w:tc>
      </w:tr>
    </w:tbl>
    <w:p w:rsidR="00440D91" w:rsidRPr="00440D91" w:rsidRDefault="00440D91" w:rsidP="00C375A6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440D91" w:rsidRPr="00440D91" w:rsidSect="009C53D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968EC"/>
    <w:multiLevelType w:val="multilevel"/>
    <w:tmpl w:val="F342B79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">
    <w:nsid w:val="26716A14"/>
    <w:multiLevelType w:val="multilevel"/>
    <w:tmpl w:val="97B466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657E"/>
    <w:rsid w:val="00020988"/>
    <w:rsid w:val="00026BDE"/>
    <w:rsid w:val="00103FAD"/>
    <w:rsid w:val="00202C18"/>
    <w:rsid w:val="00250725"/>
    <w:rsid w:val="00260AEB"/>
    <w:rsid w:val="002A5F0E"/>
    <w:rsid w:val="002C3B9E"/>
    <w:rsid w:val="002D16C6"/>
    <w:rsid w:val="00335536"/>
    <w:rsid w:val="00372789"/>
    <w:rsid w:val="003E266B"/>
    <w:rsid w:val="00440D91"/>
    <w:rsid w:val="004A0BC3"/>
    <w:rsid w:val="004B35F7"/>
    <w:rsid w:val="00564ED0"/>
    <w:rsid w:val="00570B95"/>
    <w:rsid w:val="005C4A2C"/>
    <w:rsid w:val="005F241C"/>
    <w:rsid w:val="006169D2"/>
    <w:rsid w:val="0068146C"/>
    <w:rsid w:val="006F7048"/>
    <w:rsid w:val="007805C2"/>
    <w:rsid w:val="007C20E0"/>
    <w:rsid w:val="007F73A5"/>
    <w:rsid w:val="00801BAF"/>
    <w:rsid w:val="009C53D3"/>
    <w:rsid w:val="009E6E6A"/>
    <w:rsid w:val="00A01D58"/>
    <w:rsid w:val="00A12F1B"/>
    <w:rsid w:val="00AF657E"/>
    <w:rsid w:val="00B27015"/>
    <w:rsid w:val="00B35B7D"/>
    <w:rsid w:val="00BD70DA"/>
    <w:rsid w:val="00BE374F"/>
    <w:rsid w:val="00C15123"/>
    <w:rsid w:val="00C375A6"/>
    <w:rsid w:val="00C91299"/>
    <w:rsid w:val="00CD4E10"/>
    <w:rsid w:val="00D11634"/>
    <w:rsid w:val="00D54BEC"/>
    <w:rsid w:val="00E0733C"/>
    <w:rsid w:val="00E32139"/>
    <w:rsid w:val="00E329AC"/>
    <w:rsid w:val="00E50D26"/>
    <w:rsid w:val="00EE3D7B"/>
    <w:rsid w:val="00F24713"/>
    <w:rsid w:val="00F351E6"/>
    <w:rsid w:val="00F44A9A"/>
    <w:rsid w:val="00FB218E"/>
    <w:rsid w:val="00FC465C"/>
    <w:rsid w:val="00FD453D"/>
    <w:rsid w:val="00FE0D31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character" w:customStyle="1" w:styleId="fontstyle01">
    <w:name w:val="fontstyle01"/>
    <w:basedOn w:val="a0"/>
    <w:rsid w:val="00A01D5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7">
    <w:name w:val="Hyperlink"/>
    <w:basedOn w:val="a0"/>
    <w:uiPriority w:val="99"/>
    <w:unhideWhenUsed/>
    <w:rsid w:val="00C912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.amurob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4BD52F-2450-46B8-A155-C4E8B9EC4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1229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Покарева Ольга Михайловна</cp:lastModifiedBy>
  <cp:revision>14</cp:revision>
  <cp:lastPrinted>2022-01-24T02:33:00Z</cp:lastPrinted>
  <dcterms:created xsi:type="dcterms:W3CDTF">2020-02-21T04:52:00Z</dcterms:created>
  <dcterms:modified xsi:type="dcterms:W3CDTF">2022-01-24T02:34:00Z</dcterms:modified>
</cp:coreProperties>
</file>