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819"/>
        <w:gridCol w:w="143"/>
        <w:gridCol w:w="4536"/>
      </w:tblGrid>
      <w:tr w:rsidR="00440D91" w:rsidTr="009C53D3">
        <w:trPr>
          <w:trHeight w:hRule="exact" w:val="227"/>
        </w:trPr>
        <w:tc>
          <w:tcPr>
            <w:tcW w:w="9498" w:type="dxa"/>
            <w:gridSpan w:val="3"/>
            <w:vAlign w:val="center"/>
          </w:tcPr>
          <w:p w:rsidR="00440D91" w:rsidRDefault="007C20E0" w:rsidP="00FB218E">
            <w:pPr>
              <w:ind w:left="-127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2489200</wp:posOffset>
                  </wp:positionH>
                  <wp:positionV relativeFrom="margin">
                    <wp:posOffset>-609600</wp:posOffset>
                  </wp:positionV>
                  <wp:extent cx="590550" cy="619125"/>
                  <wp:effectExtent l="1905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19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40D91" w:rsidTr="009C53D3">
        <w:trPr>
          <w:trHeight w:hRule="exact" w:val="1134"/>
        </w:trPr>
        <w:tc>
          <w:tcPr>
            <w:tcW w:w="9498" w:type="dxa"/>
            <w:gridSpan w:val="3"/>
          </w:tcPr>
          <w:p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:rsidR="00372789" w:rsidRPr="00FF4253" w:rsidRDefault="00FD453D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F4253"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F4253" w:rsidTr="009C53D3">
        <w:trPr>
          <w:trHeight w:hRule="exact" w:val="567"/>
        </w:trPr>
        <w:tc>
          <w:tcPr>
            <w:tcW w:w="4962" w:type="dxa"/>
            <w:gridSpan w:val="2"/>
            <w:vAlign w:val="bottom"/>
          </w:tcPr>
          <w:p w:rsidR="00FF4253" w:rsidRPr="00FF4253" w:rsidRDefault="00FF4253" w:rsidP="00FF425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__________</w:t>
            </w:r>
          </w:p>
        </w:tc>
        <w:tc>
          <w:tcPr>
            <w:tcW w:w="4536" w:type="dxa"/>
            <w:vAlign w:val="bottom"/>
          </w:tcPr>
          <w:p w:rsidR="00FF4253" w:rsidRPr="00FF4253" w:rsidRDefault="00FF4253" w:rsidP="00FF4253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 __________</w:t>
            </w:r>
          </w:p>
        </w:tc>
      </w:tr>
      <w:tr w:rsidR="00FF4253" w:rsidTr="009C53D3">
        <w:trPr>
          <w:trHeight w:hRule="exact" w:val="340"/>
        </w:trPr>
        <w:tc>
          <w:tcPr>
            <w:tcW w:w="9498" w:type="dxa"/>
            <w:gridSpan w:val="3"/>
          </w:tcPr>
          <w:p w:rsidR="00FF4253" w:rsidRPr="00FF4253" w:rsidRDefault="00FF4253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:rsidTr="009C53D3">
        <w:trPr>
          <w:trHeight w:hRule="exact" w:val="340"/>
        </w:trPr>
        <w:tc>
          <w:tcPr>
            <w:tcW w:w="9498" w:type="dxa"/>
            <w:gridSpan w:val="3"/>
          </w:tcPr>
          <w:p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20988" w:rsidTr="009C53D3">
        <w:trPr>
          <w:trHeight w:val="1296"/>
        </w:trPr>
        <w:tc>
          <w:tcPr>
            <w:tcW w:w="9498" w:type="dxa"/>
            <w:gridSpan w:val="3"/>
          </w:tcPr>
          <w:p w:rsidR="00BE374F" w:rsidRPr="00C15123" w:rsidRDefault="00BE374F" w:rsidP="00BE374F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BE374F" w:rsidRDefault="00026BDE" w:rsidP="00026BD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bookmarkStart w:id="0" w:name="_GoBack"/>
            <w:r>
              <w:rPr>
                <w:rFonts w:ascii="Times New Roman" w:hAnsi="Times New Roman" w:cs="Times New Roman"/>
                <w:sz w:val="28"/>
              </w:rPr>
              <w:t>О внесении изменений в административный регламент администрации города Благовещенска по предоставлению муниципальной услуги «Согласование местоположения границ земельных участков», утвержденный постановлением администрации города Благовещенска от 19.09.2016 № 2946</w:t>
            </w:r>
          </w:p>
          <w:p w:rsidR="00026BDE" w:rsidRDefault="00026BDE" w:rsidP="00026BDE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026BDE" w:rsidRDefault="00026BDE" w:rsidP="00026BDE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В соответствии с Федеральным Законом от 27.07.2010 № 210-ФЗ «Об организации предоставления государственных и муниципальных услуг»</w:t>
            </w:r>
          </w:p>
          <w:p w:rsidR="00026BDE" w:rsidRDefault="00026BDE" w:rsidP="00026BDE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</w:rPr>
              <w:t xml:space="preserve"> о с т а н о в л я ю:</w:t>
            </w:r>
          </w:p>
          <w:p w:rsidR="00026BDE" w:rsidRDefault="00026BDE" w:rsidP="00026BDE">
            <w:pPr>
              <w:pStyle w:val="a6"/>
              <w:numPr>
                <w:ilvl w:val="0"/>
                <w:numId w:val="2"/>
              </w:numPr>
              <w:ind w:left="0" w:firstLine="426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Внести в административный регламент  администрации города  Благовещенска по предоставлению муниципальной услуги «Согласование местоположе</w:t>
            </w:r>
            <w:r w:rsidR="00BD70DA">
              <w:rPr>
                <w:rFonts w:ascii="Times New Roman" w:hAnsi="Times New Roman" w:cs="Times New Roman"/>
                <w:sz w:val="28"/>
              </w:rPr>
              <w:t xml:space="preserve">ния границ земельных участков», </w:t>
            </w:r>
            <w:r w:rsidR="007C20E0">
              <w:rPr>
                <w:rFonts w:ascii="Times New Roman" w:hAnsi="Times New Roman" w:cs="Times New Roman"/>
                <w:sz w:val="28"/>
              </w:rPr>
              <w:t>утвержденный постановлением администрации города Благовещенска от 19.09.2016 №</w:t>
            </w:r>
            <w:r w:rsidR="00BD70DA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7C20E0">
              <w:rPr>
                <w:rFonts w:ascii="Times New Roman" w:hAnsi="Times New Roman" w:cs="Times New Roman"/>
                <w:sz w:val="28"/>
              </w:rPr>
              <w:t>2946, следующие изменения:</w:t>
            </w:r>
          </w:p>
          <w:p w:rsidR="002A48D3" w:rsidRPr="00CE37A2" w:rsidRDefault="002A48D3" w:rsidP="002A48D3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 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разделе 2 «Стандарт предоставления муниципальной услуги»:</w:t>
            </w:r>
          </w:p>
          <w:p w:rsidR="002A48D3" w:rsidRPr="00CE37A2" w:rsidRDefault="002A48D3" w:rsidP="002A48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ab/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.1 пункт 2.17 изложить в следующей редакции: </w:t>
            </w:r>
          </w:p>
          <w:p w:rsidR="002A48D3" w:rsidRPr="00CE37A2" w:rsidRDefault="002A48D3" w:rsidP="002A48D3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«2.17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– 15 минут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proofErr w:type="gramEnd"/>
          </w:p>
          <w:p w:rsidR="002A48D3" w:rsidRDefault="002A48D3" w:rsidP="002A48D3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.2 пункты 2.17.1 – 2.17.1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43D6B">
              <w:rPr>
                <w:rFonts w:ascii="Times New Roman" w:hAnsi="Times New Roman" w:cs="Times New Roman"/>
                <w:sz w:val="28"/>
                <w:szCs w:val="28"/>
              </w:rPr>
              <w:t>, 2.21-2.21.1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– исключить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A48D3" w:rsidRPr="00CE37A2" w:rsidRDefault="002A48D3" w:rsidP="002A48D3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1.1.3 в пункте 2.19 </w:t>
            </w:r>
            <w:r w:rsidR="00943D6B">
              <w:rPr>
                <w:rFonts w:ascii="Times New Roman" w:hAnsi="Times New Roman" w:cs="Times New Roman"/>
                <w:sz w:val="28"/>
                <w:szCs w:val="28"/>
              </w:rPr>
              <w:t>цифры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7178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595-724</w:t>
            </w:r>
            <w:r w:rsidR="00B7178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заменить </w:t>
            </w:r>
            <w:r w:rsidR="00943D6B">
              <w:rPr>
                <w:rFonts w:ascii="Times New Roman" w:hAnsi="Times New Roman" w:cs="Times New Roman"/>
                <w:sz w:val="28"/>
                <w:szCs w:val="28"/>
              </w:rPr>
              <w:t>цифрами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7178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233-893</w:t>
            </w:r>
            <w:r w:rsidR="00B7178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A48D3" w:rsidRPr="00CE37A2" w:rsidRDefault="002A48D3" w:rsidP="002A48D3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разделе 3 «Состав,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форме»:</w:t>
            </w:r>
          </w:p>
          <w:p w:rsidR="002A48D3" w:rsidRPr="00CE37A2" w:rsidRDefault="002A48D3" w:rsidP="002A48D3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.1 в наименовании раздела после слов: «электронной форме» дополнить словами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: «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,а также особенности выполнения административных процедур в многофункциональном центре.»</w:t>
            </w:r>
          </w:p>
          <w:p w:rsidR="002A48D3" w:rsidRDefault="002A48D3" w:rsidP="002A48D3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.2 в пункт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 слова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пунктом 2.11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» заменить словами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пунктом 2.12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943D6B" w:rsidRDefault="00943D6B" w:rsidP="00943D6B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1.2.3 пункт </w:t>
            </w:r>
            <w:r w:rsidR="00F7667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изложить в следующей редакции:</w:t>
            </w:r>
          </w:p>
          <w:p w:rsidR="00943D6B" w:rsidRDefault="00943D6B" w:rsidP="00943D6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«</w:t>
            </w:r>
            <w:r w:rsidR="00F7667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Информация об услуге размещена в электронном виде на едином портале государстве</w:t>
            </w:r>
            <w:r w:rsidR="00F7667D">
              <w:rPr>
                <w:rFonts w:ascii="Times New Roman" w:hAnsi="Times New Roman" w:cs="Times New Roman"/>
                <w:sz w:val="28"/>
                <w:szCs w:val="28"/>
              </w:rPr>
              <w:t xml:space="preserve">нных услуг Российской Федерации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http://www.gosuslugi.ru и на портале государственных и муниципальных услуг (функций) Амурской области </w:t>
            </w:r>
            <w:hyperlink r:id="rId7" w:history="1">
              <w:r w:rsidRPr="00126B7B">
                <w:rPr>
                  <w:rStyle w:val="a7"/>
                  <w:rFonts w:ascii="Times New Roman" w:hAnsi="Times New Roman" w:cs="Times New Roman"/>
                </w:rPr>
                <w:t>www.gu.amurobl.ru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43D6B" w:rsidRDefault="00943D6B" w:rsidP="00943D6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На порталах обеспечена возможность загрузки бланка заявления на компьютер получателя услуги для его дальнейшего заполнения. Доступ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порталу осуществляется путем проведения процедуры регистрации или при помощи универсальной электронной карты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proofErr w:type="gramEnd"/>
          </w:p>
          <w:p w:rsidR="002A48D3" w:rsidRPr="00CE37A2" w:rsidRDefault="002A48D3" w:rsidP="002A48D3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43D6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7667D">
              <w:rPr>
                <w:rFonts w:ascii="Times New Roman" w:hAnsi="Times New Roman" w:cs="Times New Roman"/>
                <w:sz w:val="28"/>
                <w:szCs w:val="28"/>
              </w:rPr>
              <w:t xml:space="preserve"> дополнить пунктом 9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следующего содержания:</w:t>
            </w:r>
          </w:p>
          <w:p w:rsidR="002A48D3" w:rsidRPr="00CE37A2" w:rsidRDefault="002A48D3" w:rsidP="002A48D3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«</w:t>
            </w:r>
            <w:r w:rsidR="00F7667D">
              <w:rPr>
                <w:rStyle w:val="fontstyle01"/>
                <w:rFonts w:ascii="Times New Roman" w:hAnsi="Times New Roman" w:cs="Times New Roman"/>
              </w:rPr>
              <w:t>9.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Особенности выполнения административных процедур (действий) в</w:t>
            </w:r>
            <w:r w:rsidR="00943D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</w:t>
            </w:r>
          </w:p>
          <w:p w:rsidR="002A48D3" w:rsidRPr="00CE37A2" w:rsidRDefault="00F7667D" w:rsidP="002A48D3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9</w:t>
            </w:r>
            <w:r w:rsidR="002A48D3" w:rsidRPr="00CE37A2">
              <w:rPr>
                <w:rStyle w:val="fontstyle01"/>
                <w:rFonts w:ascii="Times New Roman" w:hAnsi="Times New Roman" w:cs="Times New Roman"/>
              </w:rPr>
              <w:t>.1. Исчерпывающий перечень административных процедур,</w:t>
            </w:r>
            <w:r w:rsidR="002A48D3"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2A48D3" w:rsidRPr="00CE37A2">
              <w:rPr>
                <w:rStyle w:val="fontstyle01"/>
                <w:rFonts w:ascii="Times New Roman" w:hAnsi="Times New Roman" w:cs="Times New Roman"/>
              </w:rPr>
              <w:t>выполняемых МФЦ:</w:t>
            </w:r>
          </w:p>
          <w:p w:rsidR="002A48D3" w:rsidRPr="00CE37A2" w:rsidRDefault="00F7667D" w:rsidP="002A48D3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9</w:t>
            </w:r>
            <w:r w:rsidR="002A48D3" w:rsidRPr="00CE37A2">
              <w:rPr>
                <w:rStyle w:val="fontstyle01"/>
                <w:rFonts w:ascii="Times New Roman" w:hAnsi="Times New Roman" w:cs="Times New Roman"/>
              </w:rPr>
              <w:t>.1.1 Информирование заявителей о порядке предоставления</w:t>
            </w:r>
            <w:r w:rsidR="002A48D3"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2A48D3" w:rsidRPr="00CE37A2">
              <w:rPr>
                <w:rStyle w:val="fontstyle01"/>
                <w:rFonts w:ascii="Times New Roman" w:hAnsi="Times New Roman" w:cs="Times New Roman"/>
              </w:rPr>
              <w:t>муниципальной услуги, о готовности результата</w:t>
            </w:r>
            <w:r w:rsidR="002A48D3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="002A48D3" w:rsidRPr="00CE37A2">
              <w:rPr>
                <w:rStyle w:val="fontstyle01"/>
                <w:rFonts w:ascii="Times New Roman" w:hAnsi="Times New Roman" w:cs="Times New Roman"/>
              </w:rPr>
              <w:t>предоставления муниципальной услуги, по иным вопросам,</w:t>
            </w:r>
            <w:r w:rsidR="002A48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A48D3" w:rsidRPr="00CE37A2">
              <w:rPr>
                <w:rStyle w:val="fontstyle01"/>
                <w:rFonts w:ascii="Times New Roman" w:hAnsi="Times New Roman" w:cs="Times New Roman"/>
              </w:rPr>
              <w:t>связанным с предоставлением муниципальной услуги, а</w:t>
            </w:r>
            <w:r w:rsidR="002A48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A48D3" w:rsidRPr="00CE37A2">
              <w:rPr>
                <w:rStyle w:val="fontstyle01"/>
                <w:rFonts w:ascii="Times New Roman" w:hAnsi="Times New Roman" w:cs="Times New Roman"/>
              </w:rPr>
              <w:t>также консультирование заявителей о порядке предоставления</w:t>
            </w:r>
            <w:r w:rsidR="002A48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A48D3" w:rsidRPr="00CE37A2">
              <w:rPr>
                <w:rStyle w:val="fontstyle01"/>
                <w:rFonts w:ascii="Times New Roman" w:hAnsi="Times New Roman" w:cs="Times New Roman"/>
              </w:rPr>
              <w:t>муниципальной услуги в МФЦ.</w:t>
            </w:r>
          </w:p>
          <w:p w:rsidR="002A48D3" w:rsidRPr="00CE37A2" w:rsidRDefault="002A48D3" w:rsidP="002A48D3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Основанием для начала административной процедуры является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обращение заявителя в МФЦ.</w:t>
            </w:r>
          </w:p>
          <w:p w:rsidR="002A48D3" w:rsidRPr="00CE37A2" w:rsidRDefault="002A48D3" w:rsidP="002A48D3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Предоставление информации заявителям, обеспечение доступа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заявителей в МФЦ к сведениям о муниципальной услуге, а также консультирование заявителей о порядке предоставления муниципальной услуги осуществляются в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соответствии с соглашением о взаимодействии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A48D3" w:rsidRPr="00CE37A2" w:rsidRDefault="002A48D3" w:rsidP="002A48D3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Результатом административной процедуры является представление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сведений о порядке предоставления муниципальной услуги в МФЦ</w:t>
            </w:r>
            <w:r w:rsidRPr="00CE37A2">
              <w:rPr>
                <w:rStyle w:val="fontstyle01"/>
                <w:rFonts w:ascii="Times New Roman" w:hAnsi="Times New Roman" w:cs="Times New Roman"/>
                <w:color w:val="22272F"/>
              </w:rPr>
              <w:t>.</w:t>
            </w:r>
          </w:p>
          <w:p w:rsidR="002A48D3" w:rsidRPr="00CE37A2" w:rsidRDefault="00F7667D" w:rsidP="002A48D3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9</w:t>
            </w:r>
            <w:r w:rsidR="002A48D3" w:rsidRPr="00CE37A2">
              <w:rPr>
                <w:rStyle w:val="fontstyle01"/>
                <w:rFonts w:ascii="Times New Roman" w:hAnsi="Times New Roman" w:cs="Times New Roman"/>
              </w:rPr>
              <w:t>.1.2. Прием запросов о предоставлении муниципальной услуги и иных документов, необходимых для предоставления муниципальной услуги.</w:t>
            </w:r>
            <w:r w:rsidR="002A48D3"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2A48D3" w:rsidRPr="00CE37A2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="002A48D3" w:rsidRPr="00CE37A2">
              <w:rPr>
                <w:rStyle w:val="fontstyle01"/>
                <w:rFonts w:ascii="Times New Roman" w:hAnsi="Times New Roman" w:cs="Times New Roman"/>
              </w:rPr>
              <w:tab/>
              <w:t>Основанием для начала административной процедуры является</w:t>
            </w:r>
            <w:r w:rsidR="002A48D3"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2A48D3" w:rsidRPr="00CE37A2">
              <w:rPr>
                <w:rStyle w:val="fontstyle01"/>
                <w:rFonts w:ascii="Times New Roman" w:hAnsi="Times New Roman" w:cs="Times New Roman"/>
              </w:rPr>
              <w:t>обращение заявителя либо его законного или уполномоченного представителя</w:t>
            </w:r>
            <w:r w:rsidR="002A48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A48D3" w:rsidRPr="00CE37A2">
              <w:rPr>
                <w:rStyle w:val="fontstyle01"/>
                <w:rFonts w:ascii="Times New Roman" w:hAnsi="Times New Roman" w:cs="Times New Roman"/>
              </w:rPr>
              <w:t>в МФЦ с заявлением и документами, необходимыми</w:t>
            </w:r>
            <w:r w:rsidR="002A48D3"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A48D3" w:rsidRPr="00CE37A2">
              <w:rPr>
                <w:rStyle w:val="fontstyle01"/>
                <w:rFonts w:ascii="Times New Roman" w:hAnsi="Times New Roman" w:cs="Times New Roman"/>
              </w:rPr>
              <w:t>для предоставления муниципальной услуги.</w:t>
            </w:r>
          </w:p>
          <w:p w:rsidR="002A48D3" w:rsidRDefault="002A48D3" w:rsidP="002A48D3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Заявление о предоставлении муниципальной услуги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на бумажном носителе заполняется в машинописном виде или от руки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разборчиво (печатными буквами) и заверяется: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для юридических лиц - печатью (при наличии) и подписью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уполномоченного лица; для индивидуальных предпринимателей - печатью (при наличии) 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подписью заявителя или уполномоченного лица;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для физических лиц - подписью заявителя или уполномоченного лица.</w:t>
            </w:r>
          </w:p>
          <w:p w:rsidR="002A48D3" w:rsidRPr="00CE37A2" w:rsidRDefault="002A48D3" w:rsidP="002A48D3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Копии документов сверяются сотрудником МФЦ, осуществляющим их прием, путем проставления записи об 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соответствии оригиналам с указанием даты, должности, фамилии, инициалов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лица, сделавшего запись.</w:t>
            </w:r>
          </w:p>
          <w:p w:rsidR="002A48D3" w:rsidRPr="00CE37A2" w:rsidRDefault="002A48D3" w:rsidP="002A48D3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 xml:space="preserve">Принятые документы регистрируются МФЦ, о чем выдается </w:t>
            </w: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расписка</w:t>
            </w:r>
            <w:proofErr w:type="gramEnd"/>
            <w:r w:rsidRPr="00CE37A2">
              <w:rPr>
                <w:rStyle w:val="fontstyle01"/>
                <w:rFonts w:ascii="Times New Roman" w:hAnsi="Times New Roman" w:cs="Times New Roman"/>
              </w:rPr>
              <w:t xml:space="preserve"> о приеме документов.</w:t>
            </w:r>
          </w:p>
          <w:p w:rsidR="002A48D3" w:rsidRPr="00CE37A2" w:rsidRDefault="00F7667D" w:rsidP="002A48D3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9</w:t>
            </w:r>
            <w:r w:rsidR="002A48D3" w:rsidRPr="00CE37A2">
              <w:rPr>
                <w:rStyle w:val="fontstyle01"/>
                <w:rFonts w:ascii="Times New Roman" w:hAnsi="Times New Roman" w:cs="Times New Roman"/>
              </w:rPr>
              <w:t>.1.3 Формирование и направление МФЦ запроса в органы, предоставляющие государственные и муниципальные услуги, в иные органы государственной власти, органы местного самоуправления и организации, участвующие в предоставлении государственных и муниципальных услуг.</w:t>
            </w:r>
          </w:p>
          <w:p w:rsidR="002A48D3" w:rsidRPr="00CE37A2" w:rsidRDefault="002A48D3" w:rsidP="002A48D3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МФЦ при предоставления государственных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муниципальных услуг вправе формировать и направлять межведомственные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запросы в органы, предоставляющие государственные услуги, в иные органы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государственной </w:t>
            </w:r>
            <w:r w:rsidRPr="00CE37A2">
              <w:rPr>
                <w:rStyle w:val="fontstyle01"/>
                <w:rFonts w:ascii="Times New Roman" w:hAnsi="Times New Roman" w:cs="Times New Roman"/>
              </w:rPr>
              <w:lastRenderedPageBreak/>
              <w:t>власти, органы местного самоуправления и организации,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участвующие в предоставлении государственных и муниципальных услуг при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наличии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возможности направления межведомственных запросов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электронной форме и получения ответов на межведомственные запросы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режиме </w:t>
            </w:r>
            <w:proofErr w:type="spellStart"/>
            <w:r w:rsidRPr="00CE37A2">
              <w:rPr>
                <w:rStyle w:val="fontstyle01"/>
                <w:rFonts w:ascii="Times New Roman" w:hAnsi="Times New Roman" w:cs="Times New Roman"/>
              </w:rPr>
              <w:t>online</w:t>
            </w:r>
            <w:proofErr w:type="spellEnd"/>
            <w:r w:rsidRPr="00CE37A2">
              <w:rPr>
                <w:rStyle w:val="fontstyle01"/>
                <w:rFonts w:ascii="Times New Roman" w:hAnsi="Times New Roman" w:cs="Times New Roman"/>
              </w:rPr>
              <w:t>.</w:t>
            </w:r>
            <w:proofErr w:type="gramEnd"/>
          </w:p>
          <w:p w:rsidR="002A48D3" w:rsidRDefault="002A48D3" w:rsidP="002A48D3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Формирование МФЦ межведомственного запроса на бумажном носителе в органы, предоставляющие государственные услуги, в иные органы государственной власти, органы местного самоуправления и организации, участвующие в предоставлении государственных и муниципальных услуг, не предусмотрено.</w:t>
            </w:r>
          </w:p>
          <w:p w:rsidR="002A48D3" w:rsidRDefault="00F7667D" w:rsidP="002A48D3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9</w:t>
            </w:r>
            <w:r w:rsidR="002A48D3" w:rsidRPr="00CE37A2">
              <w:rPr>
                <w:rStyle w:val="fontstyle01"/>
                <w:rFonts w:ascii="Times New Roman" w:hAnsi="Times New Roman" w:cs="Times New Roman"/>
              </w:rPr>
              <w:t>.1.4. Передача МФЦ принятых документов</w:t>
            </w:r>
            <w:r w:rsidR="002A48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A48D3" w:rsidRPr="00CE37A2">
              <w:rPr>
                <w:rStyle w:val="fontstyle01"/>
                <w:rFonts w:ascii="Times New Roman" w:hAnsi="Times New Roman" w:cs="Times New Roman"/>
              </w:rPr>
              <w:t>от заявителей в администрацию города Благовещенска.</w:t>
            </w:r>
          </w:p>
          <w:p w:rsidR="002A48D3" w:rsidRPr="00CE37A2" w:rsidRDefault="002A48D3" w:rsidP="002A48D3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Документы, зарегистрированные МФЦ, направляются в администрацию города Благовещенска для осуществления административных действий предусмотренных</w:t>
            </w:r>
            <w:r w:rsidR="00943D6B">
              <w:rPr>
                <w:rStyle w:val="fontstyle01"/>
                <w:rFonts w:ascii="Times New Roman" w:hAnsi="Times New Roman" w:cs="Times New Roman"/>
              </w:rPr>
              <w:t>,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разделом III Административного регламента.</w:t>
            </w:r>
          </w:p>
          <w:p w:rsidR="002A48D3" w:rsidRPr="00CE37A2" w:rsidRDefault="002A48D3" w:rsidP="002A48D3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Направление МФЦ принятых документов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администрацию города Благовещенска осуществляется в сроки, установленные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Соглашении о взаимодействии. </w:t>
            </w:r>
          </w:p>
          <w:p w:rsidR="002A48D3" w:rsidRPr="00CE37A2" w:rsidRDefault="002A48D3" w:rsidP="002A48D3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С учетом требований предоставления государственных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муниципальных услуг заявление, сведения, документы и информация,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необходимые для предоставления муниципальной услуги,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могут быть получены администрацией города Благовещенска из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в электронной форме по защищенным каналам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связи.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При этом оригиналы заявления и документов на бумажных носителях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в администрацию города Благовещенска не представляются.</w:t>
            </w:r>
          </w:p>
          <w:p w:rsidR="002A48D3" w:rsidRDefault="00F7667D" w:rsidP="002A48D3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9</w:t>
            </w:r>
            <w:r w:rsidR="002A48D3" w:rsidRPr="00CE37A2">
              <w:rPr>
                <w:rStyle w:val="fontstyle01"/>
                <w:rFonts w:ascii="Times New Roman" w:hAnsi="Times New Roman" w:cs="Times New Roman"/>
              </w:rPr>
              <w:t>.1.5. Выдача заявителю результата предоставления муниципальной услуги, в том числе выдача документов на бумажном</w:t>
            </w:r>
            <w:r w:rsidR="002A48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A48D3" w:rsidRPr="00CE37A2">
              <w:rPr>
                <w:rStyle w:val="fontstyle01"/>
                <w:rFonts w:ascii="Times New Roman" w:hAnsi="Times New Roman" w:cs="Times New Roman"/>
              </w:rPr>
              <w:t>носителе, направленных в МФЦ по результатам</w:t>
            </w:r>
            <w:r w:rsidR="002A48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A48D3" w:rsidRPr="00CE37A2">
              <w:rPr>
                <w:rStyle w:val="fontstyle01"/>
                <w:rFonts w:ascii="Times New Roman" w:hAnsi="Times New Roman" w:cs="Times New Roman"/>
              </w:rPr>
              <w:t>предоставления муниципальной услуги администрацией города Благовещенска.</w:t>
            </w:r>
          </w:p>
          <w:p w:rsidR="002A48D3" w:rsidRPr="00CE37A2" w:rsidRDefault="002A48D3" w:rsidP="002A48D3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Ос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нованием для начала административной процедуры является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поступление в МФЦ документов, являющихся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результатом предоставления муниципальной услуги. </w:t>
            </w:r>
          </w:p>
          <w:p w:rsidR="002A48D3" w:rsidRPr="00CE37A2" w:rsidRDefault="002A48D3" w:rsidP="002A48D3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 xml:space="preserve">При поступлении </w:t>
            </w:r>
            <w:r w:rsidR="00943D6B">
              <w:rPr>
                <w:rStyle w:val="fontstyle01"/>
                <w:rFonts w:ascii="Times New Roman" w:hAnsi="Times New Roman" w:cs="Times New Roman"/>
              </w:rPr>
              <w:t xml:space="preserve">документов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в МФЦ, являющихся результатом предоставления муниципальной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услуги, МФЦ </w:t>
            </w: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обязан</w:t>
            </w:r>
            <w:proofErr w:type="gramEnd"/>
            <w:r w:rsidRPr="00CE37A2">
              <w:rPr>
                <w:rStyle w:val="fontstyle01"/>
                <w:rFonts w:ascii="Times New Roman" w:hAnsi="Times New Roman" w:cs="Times New Roman"/>
              </w:rPr>
              <w:t xml:space="preserve"> обеспечить возможность выдачи</w:t>
            </w:r>
            <w:r w:rsidR="00943D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таких документов заявителю не позднее рабочего дня, следующего за днем</w:t>
            </w:r>
            <w:r w:rsidR="00943D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поступления таких документов в МФЦ.</w:t>
            </w:r>
          </w:p>
          <w:p w:rsidR="002A48D3" w:rsidRPr="00CE37A2" w:rsidRDefault="002A48D3" w:rsidP="002A48D3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Результатом административной процедуры является выдача заявителю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документов, предусмотренных пунктом 2.</w:t>
            </w:r>
            <w:r>
              <w:rPr>
                <w:rStyle w:val="fontstyle01"/>
                <w:rFonts w:ascii="Times New Roman" w:hAnsi="Times New Roman" w:cs="Times New Roman"/>
              </w:rPr>
              <w:t>3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Административного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регламента, либо мотивированного отказа в соответствии с пунктом 2.</w:t>
            </w:r>
            <w:r>
              <w:rPr>
                <w:rStyle w:val="fontstyle01"/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Административного регламента.</w:t>
            </w:r>
          </w:p>
          <w:p w:rsidR="002A48D3" w:rsidRPr="00CE37A2" w:rsidRDefault="002A48D3" w:rsidP="002A48D3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Результат предоставления муниципальной услуги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выдается заявителю (представителю заявителя), предъявившему следующие документы:</w:t>
            </w:r>
          </w:p>
          <w:p w:rsidR="002A48D3" w:rsidRPr="00CE37A2" w:rsidRDefault="002A48D3" w:rsidP="002A48D3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- документ, удостоверяющий личность заявителя либо его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представителя;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lastRenderedPageBreak/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ab/>
              <w:t>- документ, подтверждающий полномочия представителя заявителя.</w:t>
            </w:r>
          </w:p>
          <w:p w:rsidR="002A48D3" w:rsidRPr="00CE37A2" w:rsidRDefault="002A48D3" w:rsidP="002A48D3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Выполнение иных административных действий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не предусмотрено.</w:t>
            </w:r>
          </w:p>
          <w:p w:rsidR="002A48D3" w:rsidRPr="00CE37A2" w:rsidRDefault="002A48D3" w:rsidP="002A48D3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Предоставление муниципальной услуги в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МФЦ, а также запись на прием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для подачи заявления и документов, необходимых для предоставления муниципальной услуги, осуществляется при наличии заключенного соглашения о взаимодействии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между администрацией города Благовещенска и МФЦ до начала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фактического предоставления муниципальной услуги</w:t>
            </w: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.</w:t>
            </w:r>
            <w:r w:rsidR="00F7667D">
              <w:rPr>
                <w:rStyle w:val="fontstyle01"/>
                <w:rFonts w:ascii="Times New Roman" w:hAnsi="Times New Roman" w:cs="Times New Roman"/>
              </w:rPr>
              <w:t>»</w:t>
            </w:r>
            <w:proofErr w:type="gramEnd"/>
          </w:p>
          <w:p w:rsidR="002A48D3" w:rsidRPr="00CE37A2" w:rsidRDefault="002A48D3" w:rsidP="002A48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        2. Настоящее постановление  вступает в силу со дня официального опубликования в газете «Благовещенск» и подлежит размещению на официальном сайте администрации города Благовещенска, в официальном сетевом издании </w:t>
            </w:r>
            <w:proofErr w:type="spellStart"/>
            <w:r w:rsidRPr="00CE3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npa</w:t>
            </w:r>
            <w:proofErr w:type="spell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CE3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admblag</w:t>
            </w:r>
            <w:proofErr w:type="spell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CE3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A48D3" w:rsidRPr="00CE37A2" w:rsidRDefault="002A48D3" w:rsidP="002A48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        3. 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настоящего постановления возложить на заместителя мэра города Благовещенска Воронова А.Е.</w:t>
            </w:r>
          </w:p>
          <w:p w:rsidR="002A48D3" w:rsidRDefault="002A48D3" w:rsidP="002A48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D70DA" w:rsidRDefault="00BD70DA" w:rsidP="00BD70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bookmarkEnd w:id="0"/>
          <w:p w:rsidR="00BD70DA" w:rsidRDefault="00BD70DA" w:rsidP="00BD70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70DA" w:rsidRDefault="00BD70DA" w:rsidP="00BD70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70DA" w:rsidRPr="00BD70DA" w:rsidRDefault="00BD70DA" w:rsidP="00BD70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Мэр города Благовещенска                                                               </w:t>
            </w:r>
            <w:r w:rsidR="002A48D3">
              <w:rPr>
                <w:rFonts w:ascii="Times New Roman" w:hAnsi="Times New Roman" w:cs="Times New Roman"/>
                <w:sz w:val="28"/>
                <w:szCs w:val="28"/>
              </w:rPr>
              <w:t xml:space="preserve">О.Г. </w:t>
            </w:r>
            <w:proofErr w:type="spellStart"/>
            <w:r w:rsidR="002A48D3">
              <w:rPr>
                <w:rFonts w:ascii="Times New Roman" w:hAnsi="Times New Roman" w:cs="Times New Roman"/>
                <w:sz w:val="28"/>
                <w:szCs w:val="28"/>
              </w:rPr>
              <w:t>Имамеев</w:t>
            </w:r>
            <w:proofErr w:type="spellEnd"/>
          </w:p>
          <w:p w:rsidR="00570B95" w:rsidRPr="007C20E0" w:rsidRDefault="00570B95" w:rsidP="007C20E0">
            <w:pPr>
              <w:pStyle w:val="a6"/>
              <w:numPr>
                <w:ilvl w:val="1"/>
                <w:numId w:val="3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BE374F" w:rsidRPr="007C20E0" w:rsidRDefault="00BE374F" w:rsidP="00BE37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0BC3" w:rsidRDefault="004A0BC3" w:rsidP="002C3B9E">
            <w:pPr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9E6E6A" w:rsidRDefault="009E6E6A" w:rsidP="002C3B9E">
            <w:pPr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01BAF" w:rsidRDefault="00801BAF" w:rsidP="002C3B9E">
            <w:pPr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BE374F" w:rsidRPr="00BE374F" w:rsidRDefault="00BE374F" w:rsidP="00BE374F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40D91" w:rsidTr="009C53D3">
        <w:trPr>
          <w:trHeight w:val="1134"/>
        </w:trPr>
        <w:tc>
          <w:tcPr>
            <w:tcW w:w="9498" w:type="dxa"/>
            <w:gridSpan w:val="3"/>
          </w:tcPr>
          <w:p w:rsidR="00564ED0" w:rsidRPr="00564ED0" w:rsidRDefault="00564ED0" w:rsidP="00564ED0">
            <w:pPr>
              <w:rPr>
                <w:rFonts w:ascii="Times New Roman" w:hAnsi="Times New Roman" w:cs="Times New Roman"/>
                <w:sz w:val="28"/>
              </w:rPr>
            </w:pPr>
          </w:p>
          <w:p w:rsidR="00BE374F" w:rsidRPr="00564ED0" w:rsidRDefault="00BE374F" w:rsidP="00564ED0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564ED0" w:rsidTr="009C53D3">
        <w:trPr>
          <w:trHeight w:val="1134"/>
        </w:trPr>
        <w:tc>
          <w:tcPr>
            <w:tcW w:w="4819" w:type="dxa"/>
          </w:tcPr>
          <w:p w:rsidR="00564ED0" w:rsidRPr="00564ED0" w:rsidRDefault="00564ED0" w:rsidP="00564ED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79" w:type="dxa"/>
            <w:gridSpan w:val="2"/>
          </w:tcPr>
          <w:p w:rsidR="00564ED0" w:rsidRPr="00564ED0" w:rsidRDefault="00564ED0" w:rsidP="009E6E6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64ED0" w:rsidTr="009C53D3">
        <w:trPr>
          <w:trHeight w:val="907"/>
        </w:trPr>
        <w:tc>
          <w:tcPr>
            <w:tcW w:w="9498" w:type="dxa"/>
            <w:gridSpan w:val="3"/>
          </w:tcPr>
          <w:p w:rsidR="00564ED0" w:rsidRDefault="00564ED0" w:rsidP="00564ED0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440D91" w:rsidRPr="00440D91" w:rsidRDefault="00440D91" w:rsidP="00440D91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440D91" w:rsidRPr="00440D91" w:rsidSect="009C53D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968EC"/>
    <w:multiLevelType w:val="multilevel"/>
    <w:tmpl w:val="F342B79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6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abstractNum w:abstractNumId="1">
    <w:nsid w:val="26716A14"/>
    <w:multiLevelType w:val="multilevel"/>
    <w:tmpl w:val="97B466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657E"/>
    <w:rsid w:val="00020988"/>
    <w:rsid w:val="00026BDE"/>
    <w:rsid w:val="00250725"/>
    <w:rsid w:val="00260AEB"/>
    <w:rsid w:val="002A48D3"/>
    <w:rsid w:val="002A5F0E"/>
    <w:rsid w:val="002C3B9E"/>
    <w:rsid w:val="002D16C6"/>
    <w:rsid w:val="00335536"/>
    <w:rsid w:val="00372789"/>
    <w:rsid w:val="003E266B"/>
    <w:rsid w:val="00440D91"/>
    <w:rsid w:val="004A0BC3"/>
    <w:rsid w:val="004B35F7"/>
    <w:rsid w:val="00564ED0"/>
    <w:rsid w:val="00570B95"/>
    <w:rsid w:val="005C4A2C"/>
    <w:rsid w:val="0068146C"/>
    <w:rsid w:val="006F7048"/>
    <w:rsid w:val="007C20E0"/>
    <w:rsid w:val="00801BAF"/>
    <w:rsid w:val="0082268E"/>
    <w:rsid w:val="00943D6B"/>
    <w:rsid w:val="009C53D3"/>
    <w:rsid w:val="009E6E6A"/>
    <w:rsid w:val="00A12F1B"/>
    <w:rsid w:val="00AF657E"/>
    <w:rsid w:val="00B27015"/>
    <w:rsid w:val="00B35B7D"/>
    <w:rsid w:val="00B71787"/>
    <w:rsid w:val="00BD70DA"/>
    <w:rsid w:val="00BE374F"/>
    <w:rsid w:val="00C15123"/>
    <w:rsid w:val="00D11634"/>
    <w:rsid w:val="00D5279F"/>
    <w:rsid w:val="00D54BEC"/>
    <w:rsid w:val="00E0733C"/>
    <w:rsid w:val="00E32139"/>
    <w:rsid w:val="00E329AC"/>
    <w:rsid w:val="00F7667D"/>
    <w:rsid w:val="00FB218E"/>
    <w:rsid w:val="00FC465C"/>
    <w:rsid w:val="00FD453D"/>
    <w:rsid w:val="00FE0D31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1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character" w:customStyle="1" w:styleId="fontstyle01">
    <w:name w:val="fontstyle01"/>
    <w:basedOn w:val="a0"/>
    <w:rsid w:val="002A48D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7">
    <w:name w:val="Hyperlink"/>
    <w:basedOn w:val="a0"/>
    <w:uiPriority w:val="99"/>
    <w:unhideWhenUsed/>
    <w:rsid w:val="00943D6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gu.amurob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1210</Words>
  <Characters>6899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Покарева Ольга Михайловна</cp:lastModifiedBy>
  <cp:revision>12</cp:revision>
  <cp:lastPrinted>2020-02-25T01:17:00Z</cp:lastPrinted>
  <dcterms:created xsi:type="dcterms:W3CDTF">2020-02-21T02:54:00Z</dcterms:created>
  <dcterms:modified xsi:type="dcterms:W3CDTF">2022-01-24T01:09:00Z</dcterms:modified>
</cp:coreProperties>
</file>