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962"/>
        <w:gridCol w:w="4536"/>
      </w:tblGrid>
      <w:tr w:rsidR="00440D91" w:rsidTr="009C53D3">
        <w:trPr>
          <w:trHeight w:hRule="exact" w:val="227"/>
        </w:trPr>
        <w:tc>
          <w:tcPr>
            <w:tcW w:w="9498" w:type="dxa"/>
            <w:gridSpan w:val="2"/>
            <w:vAlign w:val="center"/>
          </w:tcPr>
          <w:p w:rsidR="00440D91" w:rsidRDefault="007C20E0" w:rsidP="00FB218E">
            <w:pPr>
              <w:ind w:left="-127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C577740" wp14:editId="0286B649">
                  <wp:simplePos x="0" y="0"/>
                  <wp:positionH relativeFrom="margin">
                    <wp:posOffset>2498725</wp:posOffset>
                  </wp:positionH>
                  <wp:positionV relativeFrom="margin">
                    <wp:posOffset>-523875</wp:posOffset>
                  </wp:positionV>
                  <wp:extent cx="590550" cy="61912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40D91" w:rsidTr="009C53D3">
        <w:trPr>
          <w:trHeight w:hRule="exact" w:val="1134"/>
        </w:trPr>
        <w:tc>
          <w:tcPr>
            <w:tcW w:w="9498" w:type="dxa"/>
            <w:gridSpan w:val="2"/>
          </w:tcPr>
          <w:p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:rsidR="00372789" w:rsidRPr="00FF4253" w:rsidRDefault="00FD453D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F4253"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F4253" w:rsidTr="009C53D3">
        <w:trPr>
          <w:trHeight w:hRule="exact" w:val="567"/>
        </w:trPr>
        <w:tc>
          <w:tcPr>
            <w:tcW w:w="4962" w:type="dxa"/>
            <w:vAlign w:val="bottom"/>
          </w:tcPr>
          <w:p w:rsidR="00FF4253" w:rsidRPr="00FF4253" w:rsidRDefault="00FF4253" w:rsidP="00FF425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</w:t>
            </w:r>
          </w:p>
        </w:tc>
        <w:tc>
          <w:tcPr>
            <w:tcW w:w="4536" w:type="dxa"/>
            <w:vAlign w:val="bottom"/>
          </w:tcPr>
          <w:p w:rsidR="00FF4253" w:rsidRPr="00FF4253" w:rsidRDefault="00FF4253" w:rsidP="00FF4253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__________</w:t>
            </w:r>
          </w:p>
        </w:tc>
      </w:tr>
      <w:tr w:rsidR="00FF4253" w:rsidTr="009C53D3">
        <w:trPr>
          <w:trHeight w:hRule="exact" w:val="340"/>
        </w:trPr>
        <w:tc>
          <w:tcPr>
            <w:tcW w:w="9498" w:type="dxa"/>
            <w:gridSpan w:val="2"/>
          </w:tcPr>
          <w:p w:rsidR="00FF4253" w:rsidRPr="00FF4253" w:rsidRDefault="00FF4253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:rsidTr="009C53D3">
        <w:trPr>
          <w:trHeight w:hRule="exact" w:val="340"/>
        </w:trPr>
        <w:tc>
          <w:tcPr>
            <w:tcW w:w="9498" w:type="dxa"/>
            <w:gridSpan w:val="2"/>
          </w:tcPr>
          <w:p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20988" w:rsidTr="009C53D3">
        <w:trPr>
          <w:trHeight w:val="1296"/>
        </w:trPr>
        <w:tc>
          <w:tcPr>
            <w:tcW w:w="9498" w:type="dxa"/>
            <w:gridSpan w:val="2"/>
          </w:tcPr>
          <w:p w:rsidR="00BE374F" w:rsidRPr="00EF2977" w:rsidRDefault="00BE374F" w:rsidP="00BE37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74F" w:rsidRPr="00DF2D84" w:rsidRDefault="00026BDE" w:rsidP="00026B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D84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административный регламент администрации города Благовещенска по предоставлению мун</w:t>
            </w:r>
            <w:r w:rsidR="003149DA" w:rsidRPr="00DF2D8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54CF4" w:rsidRPr="00DF2D84">
              <w:rPr>
                <w:rFonts w:ascii="Times New Roman" w:hAnsi="Times New Roman" w:cs="Times New Roman"/>
                <w:sz w:val="28"/>
                <w:szCs w:val="28"/>
              </w:rPr>
              <w:t>ципальной услуги «Предоставление земельного участка в аренду без проведения торгов</w:t>
            </w:r>
            <w:r w:rsidRPr="00DF2D84">
              <w:rPr>
                <w:rFonts w:ascii="Times New Roman" w:hAnsi="Times New Roman" w:cs="Times New Roman"/>
                <w:sz w:val="28"/>
                <w:szCs w:val="28"/>
              </w:rPr>
              <w:t>», утвержденный постановлением админист</w:t>
            </w:r>
            <w:r w:rsidR="00054CF4" w:rsidRPr="00DF2D84">
              <w:rPr>
                <w:rFonts w:ascii="Times New Roman" w:hAnsi="Times New Roman" w:cs="Times New Roman"/>
                <w:sz w:val="28"/>
                <w:szCs w:val="28"/>
              </w:rPr>
              <w:t>рации города Благовещенска от 20.09.2016 № 2965</w:t>
            </w:r>
          </w:p>
          <w:p w:rsidR="00026BDE" w:rsidRPr="00DF2D84" w:rsidRDefault="00026BDE" w:rsidP="00026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BDE" w:rsidRPr="00DF2D84" w:rsidRDefault="00026BDE" w:rsidP="00026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2D84">
              <w:rPr>
                <w:rFonts w:ascii="Times New Roman" w:hAnsi="Times New Roman" w:cs="Times New Roman"/>
                <w:sz w:val="28"/>
                <w:szCs w:val="28"/>
              </w:rPr>
              <w:t xml:space="preserve">     В соответствии с Федеральным Законом от 27.07.2010 № 210-ФЗ «Об организации предоставления государственных и муниципальных услуг»</w:t>
            </w:r>
          </w:p>
          <w:p w:rsidR="00026BDE" w:rsidRPr="00DF2D84" w:rsidRDefault="00026BDE" w:rsidP="00026BD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F2D8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F2D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с т а н о в л я ю:</w:t>
            </w:r>
          </w:p>
          <w:p w:rsidR="00DF41F0" w:rsidRPr="00DF41F0" w:rsidRDefault="00DF41F0" w:rsidP="00DF41F0">
            <w:pPr>
              <w:ind w:right="-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1F0">
              <w:rPr>
                <w:rFonts w:ascii="Times New Roman" w:hAnsi="Times New Roman" w:cs="Times New Roman"/>
                <w:sz w:val="28"/>
                <w:szCs w:val="28"/>
              </w:rPr>
              <w:t>1. Внести в административный регламент администрации города Благовещенска по предоставлению муниципальной услуги «Предоставление земельного участка в аренду без проведения торгов», утвержденный постановлением администрации города Благовещенска от 20.09.2016 № 2965, следующие изменения:</w:t>
            </w:r>
          </w:p>
          <w:p w:rsidR="009416A0" w:rsidRPr="00CE37A2" w:rsidRDefault="009416A0" w:rsidP="009416A0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1 «Общие положения»:</w:t>
            </w:r>
          </w:p>
          <w:p w:rsidR="009416A0" w:rsidRDefault="009416A0" w:rsidP="009416A0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1.1.1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пункт 1.2 дополнить подпунктами 31, 32 следующего содержания:</w:t>
            </w:r>
          </w:p>
          <w:p w:rsidR="009416A0" w:rsidRPr="007C44CB" w:rsidRDefault="009416A0" w:rsidP="009416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9A24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681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C44CB">
              <w:rPr>
                <w:rFonts w:ascii="Times New Roman" w:hAnsi="Times New Roman" w:cs="Times New Roman"/>
                <w:sz w:val="28"/>
                <w:szCs w:val="28"/>
              </w:rPr>
              <w:t xml:space="preserve">1) публично-правовая компания "Фонд развития территорий" для осуществления функций и полномочий, предусмотренных Федеральным </w:t>
            </w:r>
            <w:hyperlink r:id="rId7" w:history="1">
              <w:r w:rsidRPr="007C44C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законом</w:t>
              </w:r>
            </w:hyperlink>
            <w:r w:rsidRPr="007C44CB">
              <w:rPr>
                <w:rFonts w:ascii="Times New Roman" w:hAnsi="Times New Roman" w:cs="Times New Roman"/>
                <w:sz w:val="28"/>
                <w:szCs w:val="28"/>
              </w:rPr>
              <w:t xml:space="preserve"> 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основаниям, предусмотренным Федеральным </w:t>
            </w:r>
            <w:hyperlink r:id="rId8" w:history="1">
              <w:r w:rsidRPr="007C44C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законом</w:t>
              </w:r>
            </w:hyperlink>
            <w:r w:rsidRPr="007C44CB">
              <w:rPr>
                <w:rFonts w:ascii="Times New Roman" w:hAnsi="Times New Roman" w:cs="Times New Roman"/>
                <w:sz w:val="28"/>
                <w:szCs w:val="28"/>
              </w:rPr>
              <w:t xml:space="preserve"> от 26 октября 2002 года N 127-ФЗ "О несостоятельности (банкротстве)", невозможно в связи с наличием ограничений, установленных земельным и иным законодательством Российской Федерации, при подтверждении наличия таких ограничений федеральным органом исполнительной власти, органом исполнительной власти субъекта Российской Федерации, органом местного самоуправления, уполномоченным на выдачу разрешений на строительство в соответствии с Градостроительным </w:t>
            </w:r>
            <w:hyperlink r:id="rId9" w:history="1">
              <w:r w:rsidRPr="007C44C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кодексом</w:t>
              </w:r>
            </w:hyperlink>
            <w:r w:rsidRPr="007C44CB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Федерации, а также в случае, если земельные участки (права на них) отсутствуют у застройщика, признанного несостоятельным (банкротом);</w:t>
            </w:r>
          </w:p>
          <w:p w:rsidR="009416A0" w:rsidRPr="007C44CB" w:rsidRDefault="009A24B4" w:rsidP="009416A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16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416A0" w:rsidRPr="007C44CB">
              <w:rPr>
                <w:rFonts w:ascii="Times New Roman" w:hAnsi="Times New Roman" w:cs="Times New Roman"/>
                <w:sz w:val="28"/>
                <w:szCs w:val="28"/>
              </w:rPr>
              <w:t>2) публично-</w:t>
            </w:r>
            <w:proofErr w:type="spellStart"/>
            <w:r w:rsidR="009416A0" w:rsidRPr="007C44CB">
              <w:rPr>
                <w:rFonts w:ascii="Times New Roman" w:hAnsi="Times New Roman" w:cs="Times New Roman"/>
                <w:sz w:val="28"/>
                <w:szCs w:val="28"/>
              </w:rPr>
              <w:t>правововая</w:t>
            </w:r>
            <w:proofErr w:type="spellEnd"/>
            <w:r w:rsidR="009416A0" w:rsidRPr="007C44CB">
              <w:rPr>
                <w:rFonts w:ascii="Times New Roman" w:hAnsi="Times New Roman" w:cs="Times New Roman"/>
                <w:sz w:val="28"/>
                <w:szCs w:val="28"/>
              </w:rPr>
              <w:t xml:space="preserve"> компания "Фонд развития территорий" по основаниям, предусмотренным Федеральным </w:t>
            </w:r>
            <w:hyperlink r:id="rId10" w:history="1">
              <w:r w:rsidR="009416A0" w:rsidRPr="007C44C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законом</w:t>
              </w:r>
            </w:hyperlink>
            <w:r w:rsidR="009416A0" w:rsidRPr="007C44CB">
              <w:rPr>
                <w:rFonts w:ascii="Times New Roman" w:hAnsi="Times New Roman" w:cs="Times New Roman"/>
                <w:sz w:val="28"/>
                <w:szCs w:val="28"/>
              </w:rPr>
              <w:t xml:space="preserve"> от 26 октября 2002 </w:t>
            </w:r>
            <w:r w:rsidR="009416A0" w:rsidRPr="007C44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 N 127-ФЗ "О несостоятельности (банкротстве)</w:t>
            </w:r>
            <w:proofErr w:type="gramStart"/>
            <w:r w:rsidR="009416A0" w:rsidRPr="007C44CB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9416A0" w:rsidRPr="00CE37A2" w:rsidRDefault="009416A0" w:rsidP="009416A0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1.1.2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в подпункте «а» пункта 1.3.1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цифры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«59-57-24» заменить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цифрами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«233-893»</w:t>
            </w:r>
            <w:r w:rsidRPr="00CE37A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9416A0" w:rsidRPr="00CE37A2" w:rsidRDefault="009416A0" w:rsidP="009416A0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1.2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2 «Стандарт предоставления муниципальной услуги»:</w:t>
            </w:r>
          </w:p>
          <w:p w:rsidR="009416A0" w:rsidRPr="00CE37A2" w:rsidRDefault="009416A0" w:rsidP="009416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ab/>
              <w:t>1.2.1 пункт 2.1</w:t>
            </w:r>
            <w:r w:rsidR="009A24B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изложить в следующей редакции: </w:t>
            </w:r>
          </w:p>
          <w:p w:rsidR="009416A0" w:rsidRPr="00CE37A2" w:rsidRDefault="009416A0" w:rsidP="009416A0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«2.1</w:t>
            </w:r>
            <w:r w:rsidR="009A24B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– 15 минут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9416A0" w:rsidRPr="00CE37A2" w:rsidRDefault="009416A0" w:rsidP="009416A0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1.2.2 пункты 2.1</w:t>
            </w:r>
            <w:r w:rsidR="009A24B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.1 – 2.</w:t>
            </w:r>
            <w:r w:rsidR="009A24B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– исключить.</w:t>
            </w:r>
          </w:p>
          <w:p w:rsidR="009416A0" w:rsidRPr="00CE37A2" w:rsidRDefault="009416A0" w:rsidP="009416A0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3 «Состав,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форме»:</w:t>
            </w:r>
          </w:p>
          <w:p w:rsidR="009416A0" w:rsidRPr="00CE37A2" w:rsidRDefault="009416A0" w:rsidP="009416A0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1.3.1 в наименовании раздела после слов: «электронной форме» дополнить словами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,а также особенности выполнения административных процедур в многофункциональном центре.»</w:t>
            </w:r>
          </w:p>
          <w:p w:rsidR="009416A0" w:rsidRPr="00CE37A2" w:rsidRDefault="009416A0" w:rsidP="009416A0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1.3.2 в подпункте «б» пункта 3.2.  слова «в пункте 2.</w:t>
            </w:r>
            <w:r w:rsidR="009A24B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» заменить словами «в пункте 2.</w:t>
            </w:r>
            <w:r w:rsidR="009A24B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9416A0" w:rsidRDefault="009416A0" w:rsidP="009416A0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1.3.3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пункт 3.3 изложить в следующей редакции:</w:t>
            </w:r>
          </w:p>
          <w:p w:rsidR="009416A0" w:rsidRDefault="009416A0" w:rsidP="009416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«Информация об услуге размещена в электронном виде на едином портале государственных услуг Российской Федерации http://www.gosuslugi.ru и на портале государственных и муниципальных услуг (функций) Амурской области </w:t>
            </w:r>
            <w:hyperlink r:id="rId11" w:history="1">
              <w:r w:rsidRPr="00126B7B">
                <w:rPr>
                  <w:rStyle w:val="a7"/>
                  <w:rFonts w:ascii="Times New Roman" w:hAnsi="Times New Roman" w:cs="Times New Roman"/>
                </w:rPr>
                <w:t>www.gu.amurobl.ru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416A0" w:rsidRDefault="009416A0" w:rsidP="009416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На порталах обеспечена возможность загрузки бланка заявления на компьютер получателя услуги для его дальнейшего заполнения. Доступ к порталу осуществляется путем проведения процедуры регистрации или при помощи универсальной электронной карты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9416A0" w:rsidRPr="00CE37A2" w:rsidRDefault="009416A0" w:rsidP="009416A0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1.3.4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дополнить пунктом 3.4 следующего содержания:</w:t>
            </w:r>
          </w:p>
          <w:p w:rsidR="009416A0" w:rsidRPr="00CE37A2" w:rsidRDefault="009416A0" w:rsidP="009416A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«3.4 Особенности выполнения административных процедур (действий)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</w:t>
            </w:r>
          </w:p>
          <w:p w:rsidR="009416A0" w:rsidRPr="00CE37A2" w:rsidRDefault="009416A0" w:rsidP="009416A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 Исчерпывающий перечень административных процедур,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выполняемых МФЦ:</w:t>
            </w:r>
          </w:p>
          <w:p w:rsidR="009416A0" w:rsidRPr="00CE37A2" w:rsidRDefault="009416A0" w:rsidP="009416A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3.4.1.1 Информирование заявителей о порядке предоставления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муниципальной услуги, о готовности результата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услуги, по иным вопросам,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связанным с предоставлением муниципальной услуги, 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также консультирование заявителей о порядке предоставления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муниципальной услуги в МФЦ.</w:t>
            </w:r>
          </w:p>
          <w:p w:rsidR="009416A0" w:rsidRPr="00CE37A2" w:rsidRDefault="009416A0" w:rsidP="009416A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обращение заявителя в МФЦ.</w:t>
            </w:r>
          </w:p>
          <w:p w:rsidR="009416A0" w:rsidRPr="00CE37A2" w:rsidRDefault="009416A0" w:rsidP="009416A0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Предоставление информации заявителям, обеспечение доступа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заявителей в МФЦ к сведениям о муниципальной услуге, а также консультирование заявителей о порядке предоставления муниципальной услуги осуществляются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с соглашением о взаимодействии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416A0" w:rsidRPr="00CE37A2" w:rsidRDefault="009416A0" w:rsidP="009416A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представление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сведений о порядке предоставления муниципальной услуги в МФЦ</w:t>
            </w:r>
            <w:r w:rsidRPr="00CE37A2">
              <w:rPr>
                <w:rStyle w:val="fontstyle01"/>
                <w:rFonts w:ascii="Times New Roman" w:hAnsi="Times New Roman" w:cs="Times New Roman"/>
                <w:color w:val="22272F"/>
              </w:rPr>
              <w:t>.</w:t>
            </w:r>
          </w:p>
          <w:p w:rsidR="009416A0" w:rsidRPr="00CE37A2" w:rsidRDefault="009416A0" w:rsidP="009416A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 xml:space="preserve"> 3.4.1.2. Прием запросов о предоставлении муниципальной услуги и иных документов, необходимых для предоставления муниципальной услуги.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обращение заявителя либо его законного или уполномоченного представителя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 МФЦ с заявлением и документами, необходимыми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предоставления муниципальной услуги.</w:t>
            </w:r>
          </w:p>
          <w:p w:rsidR="009416A0" w:rsidRDefault="009416A0" w:rsidP="009416A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Заявление о предоставлении муниципальной услуги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на бумажном носителе заполняется в машинописном виде или от руки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разборчиво (печатными буквами) и заверяется: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юридических лиц - печатью (при наличии) и подписью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уполномоченного лица; для индивидуальных предпринимателей - печатью (при наличии) 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подписью заявителя или уполномоченного лица;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физических лиц - подписью заявителя или уполномоченного лица.</w:t>
            </w:r>
          </w:p>
          <w:p w:rsidR="009416A0" w:rsidRPr="00CE37A2" w:rsidRDefault="009416A0" w:rsidP="009416A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Копии документов сверяются сотрудником МФЦ, осуществляющим их прием, путем проставления записи об 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оригиналам с указанием даты, должности, фамилии, инициалов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лица, сделавшего запись.</w:t>
            </w:r>
          </w:p>
          <w:p w:rsidR="009416A0" w:rsidRPr="00CE37A2" w:rsidRDefault="009416A0" w:rsidP="009416A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 xml:space="preserve">Принятые документы регистрируются МФЦ, о чем выдается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расписка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 приеме документов.</w:t>
            </w:r>
          </w:p>
          <w:p w:rsidR="009416A0" w:rsidRPr="00CE37A2" w:rsidRDefault="009416A0" w:rsidP="009416A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3.4.1.3 Формирование и направление МФЦ запроса в органы, предоставляющие государственные и муниципальные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услуг.</w:t>
            </w:r>
          </w:p>
          <w:p w:rsidR="009416A0" w:rsidRPr="00CE37A2" w:rsidRDefault="009416A0" w:rsidP="009416A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МФЦ при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 вправе формировать и направлять межведомственные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запросы в органы, предоставляющие государственные услуги, в иные органы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государственной власти, органы местного самоуправления и организации,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участвующие в предоставлении государственных и муниципальных услуг 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наличии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возможности направления межведомственных запросов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электронной форме и получения ответов на межведомственные запросы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режиме </w:t>
            </w:r>
            <w:proofErr w:type="spellStart"/>
            <w:r w:rsidRPr="00CE37A2">
              <w:rPr>
                <w:rStyle w:val="fontstyle01"/>
                <w:rFonts w:ascii="Times New Roman" w:hAnsi="Times New Roman" w:cs="Times New Roman"/>
              </w:rPr>
              <w:t>online</w:t>
            </w:r>
            <w:proofErr w:type="spellEnd"/>
            <w:r w:rsidRPr="00CE37A2">
              <w:rPr>
                <w:rStyle w:val="fontstyle01"/>
                <w:rFonts w:ascii="Times New Roman" w:hAnsi="Times New Roman" w:cs="Times New Roman"/>
              </w:rPr>
              <w:t>.</w:t>
            </w:r>
            <w:proofErr w:type="gramEnd"/>
          </w:p>
          <w:p w:rsidR="009416A0" w:rsidRDefault="009416A0" w:rsidP="009416A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Формирование МФЦ межведомственного запроса на бумажном носителе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услуг, не предусмотрено.</w:t>
            </w:r>
          </w:p>
          <w:p w:rsidR="009416A0" w:rsidRDefault="009416A0" w:rsidP="009416A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3.4.1.4. Передача МФЦ принятых документов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от заявителей в администрацию города Благовещенска.</w:t>
            </w:r>
          </w:p>
          <w:p w:rsidR="009416A0" w:rsidRPr="00CE37A2" w:rsidRDefault="009416A0" w:rsidP="009416A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Документы, зарегис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трированные МФЦ, направляются в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администрацию города Благовещенска для осуществления административных действий</w:t>
            </w:r>
            <w:r>
              <w:rPr>
                <w:rStyle w:val="fontstyle01"/>
                <w:rFonts w:ascii="Times New Roman" w:hAnsi="Times New Roman" w:cs="Times New Roman"/>
              </w:rPr>
              <w:t>,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предусмотренных разделом III Административного регламента.</w:t>
            </w:r>
          </w:p>
          <w:p w:rsidR="009416A0" w:rsidRPr="00CE37A2" w:rsidRDefault="009416A0" w:rsidP="009416A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Направление МФЦ принятых документов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администрацию города Благовещенска осуществляется в сроки, установленные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Соглашении о взаимодействии. </w:t>
            </w:r>
          </w:p>
          <w:p w:rsidR="009416A0" w:rsidRPr="00CE37A2" w:rsidRDefault="009416A0" w:rsidP="009416A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С учетом требований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 заявление, сведения, документы и информация,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>необходимые для предоставления муниципальной услуги,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могут быть получены администрацией города Благовещенска 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в электронной форме по защищенным каналам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связи.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При этом оригиналы заявления и документов на бумажных носителях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 администрацию города Благовещенска не представляются.</w:t>
            </w:r>
          </w:p>
          <w:p w:rsidR="009416A0" w:rsidRDefault="009416A0" w:rsidP="009416A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3.4.1.5. Выдача заявителю результата предоставления муниципальной услуги, в том числе выдача документов на бумажном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носителе, направленных в МФЦ по результатам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 администрацией города Благовещенска.</w:t>
            </w:r>
          </w:p>
          <w:p w:rsidR="009416A0" w:rsidRPr="00CE37A2" w:rsidRDefault="009416A0" w:rsidP="009416A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Ос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поступление в МФЦ документов, являющихся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результатом предоставления муниципальной услуги. </w:t>
            </w:r>
          </w:p>
          <w:p w:rsidR="009416A0" w:rsidRPr="00CE37A2" w:rsidRDefault="009416A0" w:rsidP="009416A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При поступлении в МФЦ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документов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, являющихся результатом предоставления муниципальной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услуги, МФЦ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обязан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обеспечить возможность выдачи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таких документов заявителю не позднее рабочего дня, следующего за днем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поступления таких документов в МФЦ.</w:t>
            </w:r>
          </w:p>
          <w:p w:rsidR="009416A0" w:rsidRPr="00CE37A2" w:rsidRDefault="009416A0" w:rsidP="009416A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выдача заявителю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документов, предусмотренных пунктом 2.</w:t>
            </w:r>
            <w:r w:rsidR="009A24B4">
              <w:rPr>
                <w:rStyle w:val="fontstyle01"/>
                <w:rFonts w:ascii="Times New Roman" w:hAnsi="Times New Roman" w:cs="Times New Roman"/>
              </w:rPr>
              <w:t>5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Административного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регламента, либо мотивированного отказа в соответствии с пунктом 2.</w:t>
            </w:r>
            <w:r w:rsidR="009A24B4">
              <w:rPr>
                <w:rStyle w:val="fontstyle01"/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Административного регламента.</w:t>
            </w:r>
          </w:p>
          <w:p w:rsidR="009416A0" w:rsidRPr="00CE37A2" w:rsidRDefault="009416A0" w:rsidP="009416A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 предоставления муниципальной услуги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выдается заявителю (представителю заявителя), предъявившему следующие документы:</w:t>
            </w:r>
          </w:p>
          <w:p w:rsidR="009416A0" w:rsidRPr="00CE37A2" w:rsidRDefault="009416A0" w:rsidP="009416A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- документ, удостоверяющий личность заявителя либо его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представителя;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- документ, подтверждающий полномочия представителя заявителя.</w:t>
            </w:r>
          </w:p>
          <w:p w:rsidR="009416A0" w:rsidRPr="00CE37A2" w:rsidRDefault="009416A0" w:rsidP="009416A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Выполнение иных административных действий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не предусмотрено.</w:t>
            </w:r>
          </w:p>
          <w:p w:rsidR="009416A0" w:rsidRPr="00CE37A2" w:rsidRDefault="009416A0" w:rsidP="009416A0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Предоставление муниципальной услуги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МФЦ, а также запись на прием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для подачи заявления и документов, необходимых для предоставления муниципальной услуги, осуществляется при наличии заключенного соглашения о взаимодействии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между администрацией города Благовещенска и МФЦ до начала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фактического предоставления муниципальной услуги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.</w:t>
            </w:r>
            <w:r>
              <w:rPr>
                <w:rStyle w:val="fontstyle01"/>
                <w:rFonts w:ascii="Times New Roman" w:hAnsi="Times New Roman" w:cs="Times New Roman"/>
              </w:rPr>
              <w:t>»</w:t>
            </w:r>
            <w:proofErr w:type="gramEnd"/>
          </w:p>
          <w:p w:rsidR="009416A0" w:rsidRPr="00CE37A2" w:rsidRDefault="009416A0" w:rsidP="009416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    2. Настоящее постановление  вступает в силу со дня официального опубликования в газете «Благовещенск» и подлежит размещению на официальном сайте администрации города Благовещенска, в официальном сетевом издании 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npa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admblag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416A0" w:rsidRDefault="009416A0" w:rsidP="00941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    3. 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настоящего постановления возложить на заместителя мэра города Благовещенска Воронова А.Е.</w:t>
            </w:r>
          </w:p>
          <w:p w:rsidR="009A24B4" w:rsidRDefault="009A24B4" w:rsidP="00941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4B4" w:rsidRPr="001D18B6" w:rsidRDefault="009A24B4" w:rsidP="00941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B95" w:rsidRPr="00DF2D84" w:rsidRDefault="00BD70DA" w:rsidP="009A24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2D84">
              <w:rPr>
                <w:rFonts w:ascii="Times New Roman" w:hAnsi="Times New Roman" w:cs="Times New Roman"/>
                <w:sz w:val="28"/>
                <w:szCs w:val="28"/>
              </w:rPr>
              <w:t xml:space="preserve">Мэр города Благовещенска                                                               </w:t>
            </w:r>
            <w:r w:rsidR="00DF2D84">
              <w:rPr>
                <w:rFonts w:ascii="Times New Roman" w:hAnsi="Times New Roman" w:cs="Times New Roman"/>
                <w:sz w:val="28"/>
                <w:szCs w:val="28"/>
              </w:rPr>
              <w:t xml:space="preserve">О.Г. </w:t>
            </w:r>
            <w:proofErr w:type="spellStart"/>
            <w:r w:rsidR="00DF2D84">
              <w:rPr>
                <w:rFonts w:ascii="Times New Roman" w:hAnsi="Times New Roman" w:cs="Times New Roman"/>
                <w:sz w:val="28"/>
                <w:szCs w:val="28"/>
              </w:rPr>
              <w:t>Имамеев</w:t>
            </w:r>
            <w:proofErr w:type="spellEnd"/>
            <w:r w:rsidR="00570B95" w:rsidRPr="00DF2D8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BE374F" w:rsidRPr="00EF2977" w:rsidRDefault="00BE374F" w:rsidP="00BE37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F2D84" w:rsidRPr="00440D91" w:rsidRDefault="00DF2D84" w:rsidP="009A24B4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DF2D84" w:rsidRPr="00440D91" w:rsidSect="009C53D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968EC"/>
    <w:multiLevelType w:val="multilevel"/>
    <w:tmpl w:val="F342B79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1">
    <w:nsid w:val="26716A14"/>
    <w:multiLevelType w:val="multilevel"/>
    <w:tmpl w:val="97B466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657E"/>
    <w:rsid w:val="00020988"/>
    <w:rsid w:val="00026BDE"/>
    <w:rsid w:val="00054CF4"/>
    <w:rsid w:val="00145F5A"/>
    <w:rsid w:val="00226DE2"/>
    <w:rsid w:val="00250725"/>
    <w:rsid w:val="00260AEB"/>
    <w:rsid w:val="002A5F0E"/>
    <w:rsid w:val="002C3B9E"/>
    <w:rsid w:val="002D16C6"/>
    <w:rsid w:val="003149DA"/>
    <w:rsid w:val="00335536"/>
    <w:rsid w:val="00372789"/>
    <w:rsid w:val="003A4419"/>
    <w:rsid w:val="003E266B"/>
    <w:rsid w:val="00437886"/>
    <w:rsid w:val="00440D91"/>
    <w:rsid w:val="0046393C"/>
    <w:rsid w:val="004A0BC3"/>
    <w:rsid w:val="004B35F7"/>
    <w:rsid w:val="00506B5C"/>
    <w:rsid w:val="00560AB4"/>
    <w:rsid w:val="00564ED0"/>
    <w:rsid w:val="00570B95"/>
    <w:rsid w:val="005C4A2C"/>
    <w:rsid w:val="0068146C"/>
    <w:rsid w:val="006B0412"/>
    <w:rsid w:val="006F7048"/>
    <w:rsid w:val="007042AB"/>
    <w:rsid w:val="00732B95"/>
    <w:rsid w:val="007A2717"/>
    <w:rsid w:val="007C20E0"/>
    <w:rsid w:val="00801BAF"/>
    <w:rsid w:val="009416A0"/>
    <w:rsid w:val="00956059"/>
    <w:rsid w:val="009A24B4"/>
    <w:rsid w:val="009C53D3"/>
    <w:rsid w:val="009E6E6A"/>
    <w:rsid w:val="00A12F1B"/>
    <w:rsid w:val="00A173AA"/>
    <w:rsid w:val="00AC1376"/>
    <w:rsid w:val="00AF657E"/>
    <w:rsid w:val="00B27015"/>
    <w:rsid w:val="00B35B7D"/>
    <w:rsid w:val="00BD68BA"/>
    <w:rsid w:val="00BD70DA"/>
    <w:rsid w:val="00BE374F"/>
    <w:rsid w:val="00BF405F"/>
    <w:rsid w:val="00C07A11"/>
    <w:rsid w:val="00C15123"/>
    <w:rsid w:val="00D11634"/>
    <w:rsid w:val="00D54BEC"/>
    <w:rsid w:val="00D9781D"/>
    <w:rsid w:val="00DA53ED"/>
    <w:rsid w:val="00DF2D84"/>
    <w:rsid w:val="00DF41F0"/>
    <w:rsid w:val="00E0733C"/>
    <w:rsid w:val="00E17D0C"/>
    <w:rsid w:val="00E32139"/>
    <w:rsid w:val="00E329AC"/>
    <w:rsid w:val="00EF2977"/>
    <w:rsid w:val="00F7681C"/>
    <w:rsid w:val="00FB218E"/>
    <w:rsid w:val="00FC465C"/>
    <w:rsid w:val="00FD453D"/>
    <w:rsid w:val="00FE0D31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F41F0"/>
    <w:rPr>
      <w:color w:val="0000FF"/>
      <w:u w:val="single"/>
    </w:rPr>
  </w:style>
  <w:style w:type="character" w:customStyle="1" w:styleId="fontstyle01">
    <w:name w:val="fontstyle01"/>
    <w:basedOn w:val="a0"/>
    <w:rsid w:val="009416A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1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55491581F9AC6941434D6B0032643F271521E6D24C81150D80632BE02CD86F8594583644E5B3A9E8E62EB1EDK7gAA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B55491581F9AC6941434D6B0032643F271522ECD84781150D80632BE02CD86F8594583644E5B3A9E8E62EB1EDK7gA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gu.amurob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B55491581F9AC6941434D6B0032643F271521E6D24C81150D80632BE02CD86F8594583644E5B3A9E8E62EB1EDK7gA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B55491581F9AC6941434D6B0032643F201D24E1DF4C81150D80632BE02CD86F8594583644E5B3A9E8E62EB1EDK7g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1519</Words>
  <Characters>8663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Покарева Ольга Михайловна</cp:lastModifiedBy>
  <cp:revision>10</cp:revision>
  <cp:lastPrinted>2022-01-25T00:55:00Z</cp:lastPrinted>
  <dcterms:created xsi:type="dcterms:W3CDTF">2020-02-25T05:20:00Z</dcterms:created>
  <dcterms:modified xsi:type="dcterms:W3CDTF">2022-01-25T03:05:00Z</dcterms:modified>
</cp:coreProperties>
</file>