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754343">
        <w:rPr>
          <w:rFonts w:ascii="Times New Roman" w:hAnsi="Times New Roman" w:cs="Times New Roman"/>
          <w:sz w:val="28"/>
          <w:szCs w:val="28"/>
        </w:rPr>
        <w:t>04.04.2025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754343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D1751A" w:rsidRPr="00630035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5268" w:rsidRPr="00285268" w:rsidRDefault="00285268" w:rsidP="0028526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285268" w:rsidRPr="00630035" w:rsidRDefault="00285268" w:rsidP="00285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99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30"/>
        <w:gridCol w:w="11199"/>
      </w:tblGrid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195FAA" w:rsidRDefault="00285268" w:rsidP="00ED0EE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Воронов Александр Евгеньевич 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63003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Богданова Ольга Альбертовна - Пред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седатель комитета по управлению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имуществом 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города Благовещенска</w:t>
            </w:r>
          </w:p>
        </w:tc>
      </w:tr>
      <w:tr w:rsidR="00ED0EE1" w:rsidRPr="00195FAA" w:rsidTr="0060769B">
        <w:trPr>
          <w:trHeight w:val="433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195FAA">
              <w:rPr>
                <w:rFonts w:ascii="Times New Roman" w:eastAsia="Calibri" w:hAnsi="Times New Roman" w:cs="Times New Roman"/>
              </w:rPr>
              <w:t xml:space="preserve"> этап - 2015 - 2024 годы</w:t>
            </w:r>
          </w:p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 этап - 2025 - 2030 годы</w:t>
            </w:r>
          </w:p>
        </w:tc>
      </w:tr>
      <w:tr w:rsidR="00ED0EE1" w:rsidRPr="00195FAA" w:rsidTr="0060769B">
        <w:trPr>
          <w:trHeight w:val="237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95FAA" w:rsidRPr="0035363C" w:rsidRDefault="005B4593" w:rsidP="0035363C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4280">
              <w:rPr>
                <w:rFonts w:ascii="Times New Roman" w:eastAsia="Calibri" w:hAnsi="Times New Roman" w:cs="Times New Roman"/>
              </w:rPr>
              <w:t>Улучшение жилищных условий не менее 2</w:t>
            </w:r>
            <w:r w:rsidR="0035363C">
              <w:rPr>
                <w:rFonts w:ascii="Times New Roman" w:eastAsia="Calibri" w:hAnsi="Times New Roman" w:cs="Times New Roman"/>
              </w:rPr>
              <w:t>47</w:t>
            </w:r>
            <w:r w:rsidRPr="00D74280">
              <w:rPr>
                <w:rFonts w:ascii="Times New Roman" w:eastAsia="Calibri" w:hAnsi="Times New Roman" w:cs="Times New Roman"/>
              </w:rPr>
              <w:t xml:space="preserve"> семей к 2030 году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D74280" w:rsidRDefault="00D1751A" w:rsidP="00D1751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268" w:rsidRPr="00D74280">
              <w:rPr>
                <w:rFonts w:ascii="Times New Roman" w:eastAsia="Times New Roman" w:hAnsi="Times New Roman" w:cs="Times New Roman"/>
                <w:lang w:eastAsia="ru-RU"/>
              </w:rPr>
              <w:t>тсутствуют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D74280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- 2015-2024 - 5 677 267,0  тыс. руб.</w:t>
            </w:r>
          </w:p>
          <w:p w:rsidR="00285268" w:rsidRPr="00D74280" w:rsidRDefault="00285268" w:rsidP="00D41F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- 2025-2030 - 1</w:t>
            </w:r>
            <w:r w:rsidR="00D41F95" w:rsidRPr="00D74280">
              <w:rPr>
                <w:rFonts w:ascii="Times New Roman" w:eastAsia="Times New Roman" w:hAnsi="Times New Roman" w:cs="Times New Roman"/>
                <w:lang w:eastAsia="ru-RU"/>
              </w:rPr>
              <w:t> 377 184</w:t>
            </w:r>
            <w:r w:rsidR="00195FAA" w:rsidRPr="00D7428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</w:t>
            </w:r>
          </w:p>
        </w:tc>
      </w:tr>
      <w:tr w:rsidR="00ED0EE1" w:rsidRPr="00195FAA" w:rsidTr="0060769B">
        <w:trPr>
          <w:trHeight w:val="245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РФ/государственной программой Амурской области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1A" w:rsidRPr="00195FAA" w:rsidRDefault="00285268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Национальная цель «Сохранение населения, укрепление здоровья и повышение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благополучия людей, поддержка семьи» и показатель «Повышение суммарного коэффициента рождаемости до 1,6 к 2030 году и до 1,8 к 2036 году, в том числе ежегодный рост суммарного коэффициента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рождаемости третьих и последующих детей</w:t>
            </w:r>
            <w:r w:rsidR="00D1751A" w:rsidRPr="00195FAA">
              <w:rPr>
                <w:rFonts w:ascii="Times New Roman" w:eastAsia="Calibri" w:hAnsi="Times New Roman" w:cs="Times New Roman"/>
              </w:rPr>
              <w:t>»;</w:t>
            </w:r>
            <w:r w:rsidRPr="00195FA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1751A" w:rsidRPr="00195FAA" w:rsidRDefault="00D1751A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95FAA">
              <w:rPr>
                <w:rFonts w:ascii="Times New Roman" w:eastAsia="Calibri" w:hAnsi="Times New Roman" w:cs="Times New Roman"/>
              </w:rPr>
              <w:t>Н</w:t>
            </w:r>
            <w:r w:rsidR="00285268" w:rsidRPr="00195FAA">
              <w:rPr>
                <w:rFonts w:ascii="Times New Roman" w:eastAsia="Calibri" w:hAnsi="Times New Roman" w:cs="Times New Roman"/>
              </w:rPr>
              <w:t>ациональная цель «Комфортная и безопасная среда для жизни» и показатели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="00285268" w:rsidRPr="00195FAA">
              <w:rPr>
                <w:rFonts w:ascii="Times New Roman" w:eastAsia="Calibri" w:hAnsi="Times New Roman" w:cs="Times New Roman"/>
              </w:rPr>
              <w:t>«Повышение</w:t>
            </w:r>
            <w:proofErr w:type="gramEnd"/>
            <w:r w:rsidR="00285268" w:rsidRPr="00195FAA">
              <w:rPr>
                <w:rFonts w:ascii="Times New Roman" w:eastAsia="Calibri" w:hAnsi="Times New Roman" w:cs="Times New Roman"/>
              </w:rPr>
              <w:t xml:space="preserve"> доступности жилья на первичном рынке»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6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285268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7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Амурской области «Обеспечение доступным и качественным жильем населения Амурской области»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:rsidR="00285268" w:rsidRDefault="00285268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268" w:rsidSect="00195FAA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7FE"/>
    <w:multiLevelType w:val="hybridMultilevel"/>
    <w:tmpl w:val="8AB81D6E"/>
    <w:lvl w:ilvl="0" w:tplc="5652F04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195FAA"/>
    <w:rsid w:val="00285268"/>
    <w:rsid w:val="0035363C"/>
    <w:rsid w:val="005623A5"/>
    <w:rsid w:val="005B4593"/>
    <w:rsid w:val="0060769B"/>
    <w:rsid w:val="00630035"/>
    <w:rsid w:val="006534CE"/>
    <w:rsid w:val="00754343"/>
    <w:rsid w:val="0077761E"/>
    <w:rsid w:val="00872D1E"/>
    <w:rsid w:val="008A2F80"/>
    <w:rsid w:val="00AC53F2"/>
    <w:rsid w:val="00BE3E29"/>
    <w:rsid w:val="00C13F92"/>
    <w:rsid w:val="00D12EF0"/>
    <w:rsid w:val="00D140BB"/>
    <w:rsid w:val="00D1751A"/>
    <w:rsid w:val="00D41F95"/>
    <w:rsid w:val="00D74280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0247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3409&amp;dst=100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18</cp:revision>
  <dcterms:created xsi:type="dcterms:W3CDTF">2025-03-04T01:01:00Z</dcterms:created>
  <dcterms:modified xsi:type="dcterms:W3CDTF">2025-04-04T03:30:00Z</dcterms:modified>
</cp:coreProperties>
</file>