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2EACC7E" w:rsidR="005271D9" w:rsidRPr="00762076" w:rsidRDefault="00B143A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DE6E5BC" w:rsidR="005271D9" w:rsidRPr="00762076" w:rsidRDefault="00B143A6" w:rsidP="00B143A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69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75F81">
        <w:trPr>
          <w:trHeight w:hRule="exact" w:val="2614"/>
        </w:trPr>
        <w:tc>
          <w:tcPr>
            <w:tcW w:w="9356" w:type="dxa"/>
            <w:gridSpan w:val="3"/>
          </w:tcPr>
          <w:p w14:paraId="7861DA8F" w14:textId="2936D15E" w:rsidR="002A7733" w:rsidRDefault="00675F81" w:rsidP="00675F81">
            <w:pPr>
              <w:tabs>
                <w:tab w:val="left" w:pos="3884"/>
              </w:tabs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0966F0AE" w:rsidR="009B5F6B" w:rsidRPr="009B5F6B" w:rsidRDefault="00675F81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2</w:t>
            </w:r>
            <w:r w:rsidR="00C55EDE">
              <w:rPr>
                <w:rFonts w:ascii="Times New Roman" w:eastAsia="Calibri" w:hAnsi="Times New Roman" w:cs="Times New Roman"/>
                <w:sz w:val="28"/>
              </w:rPr>
              <w:t>0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.2023 № 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C55EDE">
              <w:rPr>
                <w:rFonts w:ascii="Times New Roman" w:eastAsia="Calibri" w:hAnsi="Times New Roman" w:cs="Times New Roman"/>
                <w:sz w:val="28"/>
              </w:rPr>
              <w:t>908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 w:rsidR="00C55EDE">
              <w:rPr>
                <w:rFonts w:ascii="Times New Roman" w:hAnsi="Times New Roman"/>
                <w:sz w:val="28"/>
                <w:szCs w:val="28"/>
              </w:rPr>
              <w:t>АО СЗ «АНК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9948B87" w14:textId="0825F94C" w:rsidR="008F564D" w:rsidRPr="00D33543" w:rsidRDefault="008F564D" w:rsidP="00C55EDE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 w:rsidR="00C55EDE" w:rsidRPr="00C55EDE">
              <w:rPr>
                <w:rFonts w:ascii="Times New Roman" w:hAnsi="Times New Roman"/>
                <w:sz w:val="28"/>
                <w:szCs w:val="28"/>
              </w:rPr>
              <w:t>акционерного общества</w:t>
            </w:r>
            <w:r w:rsidR="00C55E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5EDE" w:rsidRPr="00C55EDE">
              <w:rPr>
                <w:rFonts w:ascii="Times New Roman" w:hAnsi="Times New Roman"/>
                <w:sz w:val="28"/>
                <w:szCs w:val="28"/>
              </w:rPr>
              <w:t xml:space="preserve">Специализированный застройщик «АНК»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постановлению).</w:t>
            </w:r>
          </w:p>
          <w:p w14:paraId="52B9AC15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B8D27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3. Собрание участников публичных слушаний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                2023 года в 17.00 в административном здании по адресу: г. Благовещенск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 ул. Ленина, д. 108/2, </w:t>
            </w:r>
            <w:r w:rsidRPr="00AC0ABD">
              <w:rPr>
                <w:rFonts w:ascii="Times New Roman" w:hAnsi="Times New Roman" w:cs="Times New Roman"/>
                <w:sz w:val="28"/>
                <w:szCs w:val="28"/>
              </w:rPr>
              <w:t>зал заседаний (2 этаж)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32DDBF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071B449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настоящего постановления (с приложением) и оповещения о начале публичных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слушаний –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2023 года;</w:t>
            </w:r>
          </w:p>
          <w:p w14:paraId="551E54CC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>августа 2023 года.</w:t>
            </w:r>
          </w:p>
          <w:p w14:paraId="07A7EEC1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– не позднее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 года.</w:t>
            </w:r>
          </w:p>
          <w:p w14:paraId="507F1105" w14:textId="3B474791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а также заключения о результатах публичных слушаний.</w:t>
            </w:r>
          </w:p>
          <w:p w14:paraId="35BCBB6B" w14:textId="77777777" w:rsidR="008F564D" w:rsidRPr="00C96180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</w:t>
            </w: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системах обеспечения градостроительной деятельности.</w:t>
            </w:r>
          </w:p>
          <w:p w14:paraId="246EC01B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BD15E78" w:rsidR="00650815" w:rsidRPr="00903A4E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Воронова А.Е</w:t>
            </w:r>
            <w:r w:rsidRPr="00977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F85C01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B143A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6BBF697" w:rsidR="00B143A6" w:rsidRPr="002763B7" w:rsidRDefault="00B143A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489A8A1" w:rsidR="00B143A6" w:rsidRPr="002763B7" w:rsidRDefault="00B143A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0016F30C" w:rsidR="00AB1618" w:rsidRPr="00440D91" w:rsidRDefault="00AB1618" w:rsidP="00B143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C11B3" w14:textId="77777777" w:rsidR="00994E93" w:rsidRDefault="00994E93" w:rsidP="002747B1">
      <w:pPr>
        <w:spacing w:after="0" w:line="240" w:lineRule="auto"/>
      </w:pPr>
      <w:r>
        <w:separator/>
      </w:r>
    </w:p>
  </w:endnote>
  <w:endnote w:type="continuationSeparator" w:id="0">
    <w:p w14:paraId="4FCCBB7A" w14:textId="77777777" w:rsidR="00994E93" w:rsidRDefault="00994E9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BBCEF" w14:textId="77777777" w:rsidR="00994E93" w:rsidRDefault="00994E93" w:rsidP="002747B1">
      <w:pPr>
        <w:spacing w:after="0" w:line="240" w:lineRule="auto"/>
      </w:pPr>
      <w:r>
        <w:separator/>
      </w:r>
    </w:p>
  </w:footnote>
  <w:footnote w:type="continuationSeparator" w:id="0">
    <w:p w14:paraId="299DA222" w14:textId="77777777" w:rsidR="00994E93" w:rsidRDefault="00994E9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3A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0951"/>
    <w:rsid w:val="003E7B86"/>
    <w:rsid w:val="003F161B"/>
    <w:rsid w:val="003F329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0238B"/>
    <w:rsid w:val="00517F02"/>
    <w:rsid w:val="00523E2A"/>
    <w:rsid w:val="0052484E"/>
    <w:rsid w:val="005271D9"/>
    <w:rsid w:val="00530F74"/>
    <w:rsid w:val="005373B8"/>
    <w:rsid w:val="00564ED0"/>
    <w:rsid w:val="005E4C09"/>
    <w:rsid w:val="00624012"/>
    <w:rsid w:val="00626C33"/>
    <w:rsid w:val="00650815"/>
    <w:rsid w:val="006671EE"/>
    <w:rsid w:val="00675F81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8F564D"/>
    <w:rsid w:val="00903A4E"/>
    <w:rsid w:val="00944A00"/>
    <w:rsid w:val="009472B0"/>
    <w:rsid w:val="00994E93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05709"/>
    <w:rsid w:val="00B143A6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55EDE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84E87"/>
    <w:rsid w:val="00E87F08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2023-06-16T08:14:00Z</cp:lastPrinted>
  <dcterms:created xsi:type="dcterms:W3CDTF">2023-07-20T05:52:00Z</dcterms:created>
  <dcterms:modified xsi:type="dcterms:W3CDTF">2023-07-20T05:52:00Z</dcterms:modified>
</cp:coreProperties>
</file>