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C9" w:rsidRDefault="00F01FC9">
      <w:pPr>
        <w:pStyle w:val="ConsPlusNormal"/>
        <w:spacing w:line="200" w:lineRule="auto"/>
      </w:pPr>
      <w:r>
        <w:t xml:space="preserve">Документ предоставлен </w:t>
      </w:r>
      <w:hyperlink r:id="rId5">
        <w:r>
          <w:rPr>
            <w:color w:val="0000FF"/>
          </w:rPr>
          <w:t>КонсультантПлюс</w:t>
        </w:r>
      </w:hyperlink>
      <w:r>
        <w:br/>
      </w:r>
    </w:p>
    <w:p w:rsidR="00F01FC9" w:rsidRDefault="00F01FC9">
      <w:pPr>
        <w:pStyle w:val="ConsPlusNormal"/>
        <w:spacing w:line="200" w:lineRule="auto"/>
        <w:jc w:val="both"/>
        <w:outlineLvl w:val="0"/>
      </w:pPr>
    </w:p>
    <w:p w:rsidR="00F01FC9" w:rsidRDefault="00F01FC9">
      <w:pPr>
        <w:pStyle w:val="ConsPlusNormal"/>
        <w:spacing w:line="200" w:lineRule="auto"/>
        <w:jc w:val="center"/>
        <w:outlineLvl w:val="0"/>
      </w:pPr>
      <w:r>
        <w:t>АДМИНИСТРАЦИЯ ГОРОДА БЛАГОВЕЩЕНСКА</w:t>
      </w:r>
    </w:p>
    <w:p w:rsidR="00F01FC9" w:rsidRDefault="00F01FC9">
      <w:pPr>
        <w:pStyle w:val="ConsPlusNormal"/>
        <w:spacing w:line="200" w:lineRule="auto"/>
        <w:jc w:val="center"/>
      </w:pPr>
    </w:p>
    <w:p w:rsidR="00F01FC9" w:rsidRDefault="00F01FC9">
      <w:pPr>
        <w:pStyle w:val="ConsPlusNormal"/>
        <w:spacing w:line="200" w:lineRule="auto"/>
        <w:jc w:val="center"/>
      </w:pPr>
      <w:r>
        <w:t>ПОСТАНОВЛЕНИЕ</w:t>
      </w:r>
    </w:p>
    <w:p w:rsidR="00F01FC9" w:rsidRDefault="00F01FC9">
      <w:pPr>
        <w:pStyle w:val="ConsPlusNormal"/>
        <w:spacing w:line="200" w:lineRule="auto"/>
        <w:jc w:val="center"/>
      </w:pPr>
      <w:r>
        <w:t>от 26 февраля 2015 г. N 799</w:t>
      </w:r>
    </w:p>
    <w:p w:rsidR="00F01FC9" w:rsidRDefault="00F01FC9">
      <w:pPr>
        <w:pStyle w:val="ConsPlusNormal"/>
        <w:spacing w:line="200" w:lineRule="auto"/>
        <w:jc w:val="center"/>
      </w:pPr>
    </w:p>
    <w:p w:rsidR="00F01FC9" w:rsidRDefault="00F01FC9">
      <w:pPr>
        <w:pStyle w:val="ConsPlusNormal"/>
        <w:spacing w:line="200" w:lineRule="auto"/>
        <w:jc w:val="center"/>
      </w:pPr>
      <w:r>
        <w:t xml:space="preserve">ОБ УТВЕРЖДЕНИИ ПОЛОЖЕНИЯ О РАЗМЕЩЕНИИ </w:t>
      </w:r>
      <w:proofErr w:type="gramStart"/>
      <w:r>
        <w:t>НЕСТАЦИОНАРНЫХ</w:t>
      </w:r>
      <w:proofErr w:type="gramEnd"/>
    </w:p>
    <w:p w:rsidR="00F01FC9" w:rsidRDefault="00F01FC9">
      <w:pPr>
        <w:pStyle w:val="ConsPlusNormal"/>
        <w:spacing w:line="200" w:lineRule="auto"/>
        <w:jc w:val="center"/>
      </w:pPr>
      <w:r>
        <w:t xml:space="preserve">ТОРГОВЫХ ОБЪЕКТОВ НА ТЕРРИТОРИИ </w:t>
      </w:r>
      <w:proofErr w:type="gramStart"/>
      <w:r>
        <w:t>МУНИЦИПАЛЬНОГО</w:t>
      </w:r>
      <w:proofErr w:type="gramEnd"/>
    </w:p>
    <w:p w:rsidR="00F01FC9" w:rsidRDefault="00F01FC9">
      <w:pPr>
        <w:pStyle w:val="ConsPlusNormal"/>
        <w:spacing w:line="200" w:lineRule="auto"/>
        <w:jc w:val="center"/>
      </w:pPr>
      <w:r>
        <w:t>ОБРАЗОВАНИЯ ГОРОДА БЛАГОВЕЩЕНСКА</w:t>
      </w:r>
    </w:p>
    <w:p w:rsidR="00F01FC9" w:rsidRDefault="00F01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1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FC9" w:rsidRDefault="00F01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FC9" w:rsidRDefault="00F01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FC9" w:rsidRDefault="00F01FC9">
            <w:pPr>
              <w:pStyle w:val="ConsPlusNormal"/>
              <w:spacing w:line="200" w:lineRule="auto"/>
              <w:jc w:val="center"/>
            </w:pPr>
            <w:r>
              <w:rPr>
                <w:color w:val="392C69"/>
              </w:rPr>
              <w:t>Список изменяющих документов</w:t>
            </w:r>
          </w:p>
          <w:p w:rsidR="00F01FC9" w:rsidRDefault="00F01FC9">
            <w:pPr>
              <w:pStyle w:val="ConsPlusNormal"/>
              <w:spacing w:line="200" w:lineRule="auto"/>
              <w:jc w:val="center"/>
            </w:pPr>
            <w:proofErr w:type="gramStart"/>
            <w:r>
              <w:rPr>
                <w:color w:val="392C69"/>
              </w:rPr>
              <w:t>(в ред. постановлений администрации города Благовещенска</w:t>
            </w:r>
            <w:proofErr w:type="gramEnd"/>
          </w:p>
          <w:p w:rsidR="00F01FC9" w:rsidRDefault="00F01FC9">
            <w:pPr>
              <w:pStyle w:val="ConsPlusNormal"/>
              <w:spacing w:line="200" w:lineRule="auto"/>
              <w:jc w:val="center"/>
            </w:pPr>
            <w:r>
              <w:rPr>
                <w:color w:val="392C69"/>
              </w:rPr>
              <w:t xml:space="preserve">от 29.04.2015 </w:t>
            </w:r>
            <w:hyperlink r:id="rId6">
              <w:r>
                <w:rPr>
                  <w:color w:val="0000FF"/>
                </w:rPr>
                <w:t>N 1743</w:t>
              </w:r>
            </w:hyperlink>
            <w:r>
              <w:rPr>
                <w:color w:val="392C69"/>
              </w:rPr>
              <w:t xml:space="preserve">, от 22.05.2015 </w:t>
            </w:r>
            <w:hyperlink r:id="rId7">
              <w:r>
                <w:rPr>
                  <w:color w:val="0000FF"/>
                </w:rPr>
                <w:t>N 2052</w:t>
              </w:r>
            </w:hyperlink>
            <w:r>
              <w:rPr>
                <w:color w:val="392C69"/>
              </w:rPr>
              <w:t>,</w:t>
            </w:r>
          </w:p>
          <w:p w:rsidR="00F01FC9" w:rsidRDefault="00F01FC9">
            <w:pPr>
              <w:pStyle w:val="ConsPlusNormal"/>
              <w:spacing w:line="200" w:lineRule="auto"/>
              <w:jc w:val="center"/>
            </w:pPr>
            <w:r>
              <w:rPr>
                <w:color w:val="392C69"/>
              </w:rPr>
              <w:t xml:space="preserve">от 10.08.2015 </w:t>
            </w:r>
            <w:hyperlink r:id="rId8">
              <w:r>
                <w:rPr>
                  <w:color w:val="0000FF"/>
                </w:rPr>
                <w:t>N 2958</w:t>
              </w:r>
            </w:hyperlink>
            <w:r>
              <w:rPr>
                <w:color w:val="392C69"/>
              </w:rPr>
              <w:t xml:space="preserve">, от 24.08.2017 </w:t>
            </w:r>
            <w:hyperlink r:id="rId9">
              <w:r>
                <w:rPr>
                  <w:color w:val="0000FF"/>
                </w:rPr>
                <w:t>N 2750</w:t>
              </w:r>
            </w:hyperlink>
            <w:r>
              <w:rPr>
                <w:color w:val="392C69"/>
              </w:rPr>
              <w:t>,</w:t>
            </w:r>
          </w:p>
          <w:p w:rsidR="00F01FC9" w:rsidRDefault="00F01FC9">
            <w:pPr>
              <w:pStyle w:val="ConsPlusNormal"/>
              <w:spacing w:line="200" w:lineRule="auto"/>
              <w:jc w:val="center"/>
            </w:pPr>
            <w:r>
              <w:rPr>
                <w:color w:val="392C69"/>
              </w:rPr>
              <w:t xml:space="preserve">от 15.01.2018 </w:t>
            </w:r>
            <w:hyperlink r:id="rId10">
              <w:r>
                <w:rPr>
                  <w:color w:val="0000FF"/>
                </w:rPr>
                <w:t>N 62</w:t>
              </w:r>
            </w:hyperlink>
            <w:r>
              <w:rPr>
                <w:color w:val="392C69"/>
              </w:rPr>
              <w:t xml:space="preserve">, от 24.10.2019 </w:t>
            </w:r>
            <w:hyperlink r:id="rId11">
              <w:r>
                <w:rPr>
                  <w:color w:val="0000FF"/>
                </w:rPr>
                <w:t>N 3703</w:t>
              </w:r>
            </w:hyperlink>
            <w:r>
              <w:rPr>
                <w:color w:val="392C69"/>
              </w:rPr>
              <w:t>,</w:t>
            </w:r>
          </w:p>
          <w:p w:rsidR="00F01FC9" w:rsidRDefault="00F01FC9">
            <w:pPr>
              <w:pStyle w:val="ConsPlusNormal"/>
              <w:spacing w:line="200" w:lineRule="auto"/>
              <w:jc w:val="center"/>
            </w:pPr>
            <w:r>
              <w:rPr>
                <w:color w:val="392C69"/>
              </w:rPr>
              <w:t xml:space="preserve">от 26.02.2020 </w:t>
            </w:r>
            <w:hyperlink r:id="rId12">
              <w:r>
                <w:rPr>
                  <w:color w:val="0000FF"/>
                </w:rPr>
                <w:t>N 641</w:t>
              </w:r>
            </w:hyperlink>
            <w:r>
              <w:rPr>
                <w:color w:val="392C69"/>
              </w:rPr>
              <w:t xml:space="preserve">, от 02.12.2020 </w:t>
            </w:r>
            <w:hyperlink r:id="rId13">
              <w:r>
                <w:rPr>
                  <w:color w:val="0000FF"/>
                </w:rPr>
                <w:t>N 4265</w:t>
              </w:r>
            </w:hyperlink>
            <w:r>
              <w:rPr>
                <w:color w:val="392C69"/>
              </w:rPr>
              <w:t>,</w:t>
            </w:r>
          </w:p>
          <w:p w:rsidR="00F01FC9" w:rsidRDefault="00F01FC9">
            <w:pPr>
              <w:pStyle w:val="ConsPlusNormal"/>
              <w:spacing w:line="200" w:lineRule="auto"/>
              <w:jc w:val="center"/>
            </w:pPr>
            <w:r>
              <w:rPr>
                <w:color w:val="392C69"/>
              </w:rPr>
              <w:t xml:space="preserve">от 10.03.2021 </w:t>
            </w:r>
            <w:hyperlink r:id="rId14">
              <w:r>
                <w:rPr>
                  <w:color w:val="0000FF"/>
                </w:rPr>
                <w:t>N 782</w:t>
              </w:r>
            </w:hyperlink>
            <w:r>
              <w:rPr>
                <w:color w:val="392C69"/>
              </w:rPr>
              <w:t xml:space="preserve">, от 21.07.2021 </w:t>
            </w:r>
            <w:hyperlink r:id="rId15">
              <w:r>
                <w:rPr>
                  <w:color w:val="0000FF"/>
                </w:rPr>
                <w:t>N 2801</w:t>
              </w:r>
            </w:hyperlink>
            <w:r>
              <w:rPr>
                <w:color w:val="392C69"/>
              </w:rPr>
              <w:t>,</w:t>
            </w:r>
          </w:p>
          <w:p w:rsidR="00F01FC9" w:rsidRDefault="00F01FC9">
            <w:pPr>
              <w:pStyle w:val="ConsPlusNormal"/>
              <w:spacing w:line="200" w:lineRule="auto"/>
              <w:jc w:val="center"/>
            </w:pPr>
            <w:r>
              <w:rPr>
                <w:color w:val="392C69"/>
              </w:rPr>
              <w:t xml:space="preserve">от 23.12.2021 </w:t>
            </w:r>
            <w:hyperlink r:id="rId16">
              <w:r>
                <w:rPr>
                  <w:color w:val="0000FF"/>
                </w:rPr>
                <w:t>N 5412</w:t>
              </w:r>
            </w:hyperlink>
            <w:r>
              <w:rPr>
                <w:color w:val="392C69"/>
              </w:rPr>
              <w:t xml:space="preserve">, от 15.03.2022 </w:t>
            </w:r>
            <w:hyperlink r:id="rId17">
              <w:r>
                <w:rPr>
                  <w:color w:val="0000FF"/>
                </w:rPr>
                <w:t>N 1187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FC9" w:rsidRDefault="00F01FC9">
            <w:pPr>
              <w:pStyle w:val="ConsPlusNormal"/>
            </w:pPr>
          </w:p>
        </w:tc>
      </w:tr>
    </w:tbl>
    <w:p w:rsidR="00F01FC9" w:rsidRDefault="00F01FC9">
      <w:pPr>
        <w:pStyle w:val="ConsPlusNormal"/>
        <w:spacing w:line="200" w:lineRule="auto"/>
        <w:jc w:val="both"/>
      </w:pPr>
    </w:p>
    <w:p w:rsidR="00F01FC9" w:rsidRDefault="00F01FC9">
      <w:pPr>
        <w:pStyle w:val="ConsPlusNormal"/>
        <w:spacing w:line="200" w:lineRule="auto"/>
        <w:ind w:firstLine="540"/>
        <w:jc w:val="both"/>
      </w:pPr>
      <w:r>
        <w:t xml:space="preserve">В соответствии с Федеральными законами от 6 октября 2003 г. </w:t>
      </w:r>
      <w:hyperlink r:id="rId18">
        <w:r>
          <w:rPr>
            <w:color w:val="0000FF"/>
          </w:rPr>
          <w:t>N 131-ФЗ</w:t>
        </w:r>
      </w:hyperlink>
      <w:r>
        <w:t xml:space="preserve"> "Об общих принципах организации местного самоуправления в Российской Федерации", от 28 декабря 2009 г. </w:t>
      </w:r>
      <w:hyperlink r:id="rId19">
        <w:r>
          <w:rPr>
            <w:color w:val="0000FF"/>
          </w:rPr>
          <w:t>N 381-ФЗ</w:t>
        </w:r>
      </w:hyperlink>
      <w:r>
        <w:t xml:space="preserve"> "Об основах государственного регулирования торговой деятельности в Российской Федерации" постановляю:</w:t>
      </w:r>
    </w:p>
    <w:p w:rsidR="00F01FC9" w:rsidRDefault="00F01FC9">
      <w:pPr>
        <w:pStyle w:val="ConsPlusNormal"/>
        <w:spacing w:line="200" w:lineRule="auto"/>
        <w:jc w:val="both"/>
      </w:pPr>
      <w:r>
        <w:t xml:space="preserve">(в ред. постановления администрации города Благовещенска от 24.10.2019 </w:t>
      </w:r>
      <w:hyperlink r:id="rId20">
        <w:r>
          <w:rPr>
            <w:color w:val="0000FF"/>
          </w:rPr>
          <w:t>N 3703</w:t>
        </w:r>
      </w:hyperlink>
      <w:r>
        <w:t>)</w:t>
      </w:r>
    </w:p>
    <w:p w:rsidR="00F01FC9" w:rsidRDefault="00F01FC9">
      <w:pPr>
        <w:pStyle w:val="ConsPlusNormal"/>
        <w:spacing w:before="200" w:line="200" w:lineRule="auto"/>
        <w:ind w:firstLine="540"/>
        <w:jc w:val="both"/>
      </w:pPr>
      <w:r>
        <w:t xml:space="preserve">1. Утвердить </w:t>
      </w:r>
      <w:hyperlink w:anchor="P38">
        <w:r>
          <w:rPr>
            <w:color w:val="0000FF"/>
          </w:rPr>
          <w:t>Положение</w:t>
        </w:r>
      </w:hyperlink>
      <w:r>
        <w:t xml:space="preserve"> о размещении нестационарных торговых объектов на территории муниципального образования города Благовещенска согласно приложению к настоящему постановлению.</w:t>
      </w:r>
    </w:p>
    <w:p w:rsidR="00F01FC9" w:rsidRDefault="00F01FC9">
      <w:pPr>
        <w:pStyle w:val="ConsPlusNormal"/>
        <w:spacing w:before="200" w:line="200" w:lineRule="auto"/>
        <w:ind w:firstLine="540"/>
        <w:jc w:val="both"/>
      </w:pPr>
      <w:r>
        <w:t>2. Настоящее постановление подлежит официальному опубликованию в газете "Благовещенск", размещению на официальном сайте администрации города в сети Интернет и вступает в силу с 1 марта 2015 года.</w:t>
      </w:r>
    </w:p>
    <w:p w:rsidR="00F01FC9" w:rsidRDefault="00F01FC9">
      <w:pPr>
        <w:pStyle w:val="ConsPlusNormal"/>
        <w:spacing w:before="200" w:line="200" w:lineRule="auto"/>
        <w:ind w:firstLine="540"/>
        <w:jc w:val="both"/>
      </w:pPr>
      <w:r>
        <w:t xml:space="preserve">3. </w:t>
      </w:r>
      <w:proofErr w:type="gramStart"/>
      <w:r>
        <w:t>Контроль за</w:t>
      </w:r>
      <w:proofErr w:type="gramEnd"/>
      <w:r>
        <w:t xml:space="preserve"> выполнением настоящего постановления возложить на заместителя мэра города Благовещенска А.И.Донца.</w:t>
      </w:r>
    </w:p>
    <w:p w:rsidR="00F01FC9" w:rsidRDefault="00F01FC9">
      <w:pPr>
        <w:pStyle w:val="ConsPlusNormal"/>
        <w:spacing w:line="200" w:lineRule="auto"/>
        <w:jc w:val="both"/>
      </w:pPr>
    </w:p>
    <w:p w:rsidR="00F01FC9" w:rsidRDefault="00F01FC9">
      <w:pPr>
        <w:pStyle w:val="ConsPlusNormal"/>
        <w:spacing w:line="200" w:lineRule="auto"/>
        <w:jc w:val="right"/>
      </w:pPr>
      <w:r>
        <w:t>И.о. мэра</w:t>
      </w:r>
    </w:p>
    <w:p w:rsidR="00F01FC9" w:rsidRDefault="00F01FC9">
      <w:pPr>
        <w:pStyle w:val="ConsPlusNormal"/>
        <w:spacing w:line="200" w:lineRule="auto"/>
        <w:jc w:val="right"/>
      </w:pPr>
      <w:r>
        <w:t>города Благовещенска</w:t>
      </w:r>
    </w:p>
    <w:p w:rsidR="00F01FC9" w:rsidRDefault="00F01FC9">
      <w:pPr>
        <w:pStyle w:val="ConsPlusNormal"/>
        <w:spacing w:line="200" w:lineRule="auto"/>
        <w:jc w:val="right"/>
      </w:pPr>
      <w:r>
        <w:t>В.А.КОНСТАНТИНОВ</w:t>
      </w: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right"/>
        <w:outlineLvl w:val="0"/>
      </w:pPr>
      <w:r>
        <w:t>Приложение</w:t>
      </w:r>
    </w:p>
    <w:p w:rsidR="00F01FC9" w:rsidRDefault="00F01FC9">
      <w:pPr>
        <w:pStyle w:val="ConsPlusNormal"/>
        <w:spacing w:line="200" w:lineRule="auto"/>
        <w:jc w:val="right"/>
      </w:pPr>
      <w:r>
        <w:t>к постановлению</w:t>
      </w:r>
    </w:p>
    <w:p w:rsidR="00F01FC9" w:rsidRDefault="00F01FC9">
      <w:pPr>
        <w:pStyle w:val="ConsPlusNormal"/>
        <w:spacing w:line="200" w:lineRule="auto"/>
        <w:jc w:val="right"/>
      </w:pPr>
      <w:r>
        <w:t>администрации</w:t>
      </w:r>
    </w:p>
    <w:p w:rsidR="00F01FC9" w:rsidRDefault="00F01FC9">
      <w:pPr>
        <w:pStyle w:val="ConsPlusNormal"/>
        <w:spacing w:line="200" w:lineRule="auto"/>
        <w:jc w:val="right"/>
      </w:pPr>
      <w:r>
        <w:t>города Благовещенска</w:t>
      </w:r>
    </w:p>
    <w:p w:rsidR="00F01FC9" w:rsidRDefault="00F01FC9">
      <w:pPr>
        <w:pStyle w:val="ConsPlusNormal"/>
        <w:spacing w:line="200" w:lineRule="auto"/>
        <w:jc w:val="right"/>
      </w:pPr>
      <w:r>
        <w:t>от 26 февраля 2015 г. N 799</w:t>
      </w:r>
    </w:p>
    <w:p w:rsidR="00F01FC9" w:rsidRDefault="00F01FC9">
      <w:pPr>
        <w:pStyle w:val="ConsPlusNormal"/>
        <w:spacing w:line="200" w:lineRule="auto"/>
        <w:jc w:val="both"/>
      </w:pPr>
    </w:p>
    <w:p w:rsidR="00F01FC9" w:rsidRDefault="00F01FC9">
      <w:pPr>
        <w:pStyle w:val="ConsPlusNormal"/>
        <w:spacing w:line="200" w:lineRule="auto"/>
        <w:jc w:val="center"/>
      </w:pPr>
      <w:bookmarkStart w:id="0" w:name="P38"/>
      <w:bookmarkEnd w:id="0"/>
      <w:r>
        <w:t>ПОЛОЖЕНИЕ</w:t>
      </w:r>
    </w:p>
    <w:p w:rsidR="00F01FC9" w:rsidRDefault="00F01FC9">
      <w:pPr>
        <w:pStyle w:val="ConsPlusNormal"/>
        <w:spacing w:line="200" w:lineRule="auto"/>
        <w:jc w:val="center"/>
      </w:pPr>
      <w:r>
        <w:t>О РАЗМЕЩЕНИИ НЕСТАЦИОНАРНЫХ ТОРГОВЫХ ОБЪЕКТОВ НА ТЕРРИТОРИИ</w:t>
      </w:r>
    </w:p>
    <w:p w:rsidR="00F01FC9" w:rsidRDefault="00F01FC9">
      <w:pPr>
        <w:pStyle w:val="ConsPlusNormal"/>
        <w:spacing w:line="200" w:lineRule="auto"/>
        <w:jc w:val="center"/>
      </w:pPr>
      <w:r>
        <w:t>МУНИЦИПАЛЬНОГО ОБРАЗОВАНИЯ ГОРОДА БЛАГОВЕЩЕНСКА</w:t>
      </w:r>
    </w:p>
    <w:p w:rsidR="00F01FC9" w:rsidRDefault="00F01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1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FC9" w:rsidRDefault="00F01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FC9" w:rsidRDefault="00F01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FC9" w:rsidRDefault="00F01FC9">
            <w:pPr>
              <w:pStyle w:val="ConsPlusNormal"/>
              <w:spacing w:line="200" w:lineRule="auto"/>
              <w:jc w:val="center"/>
            </w:pPr>
            <w:r>
              <w:rPr>
                <w:color w:val="392C69"/>
              </w:rPr>
              <w:t>Список изменяющих документов</w:t>
            </w:r>
          </w:p>
          <w:p w:rsidR="00F01FC9" w:rsidRDefault="00F01FC9">
            <w:pPr>
              <w:pStyle w:val="ConsPlusNormal"/>
              <w:spacing w:line="200" w:lineRule="auto"/>
              <w:jc w:val="center"/>
            </w:pPr>
            <w:proofErr w:type="gramStart"/>
            <w:r>
              <w:rPr>
                <w:color w:val="392C69"/>
              </w:rPr>
              <w:t>(в ред. постановлений администрации города Благовещенска</w:t>
            </w:r>
            <w:proofErr w:type="gramEnd"/>
          </w:p>
          <w:p w:rsidR="00F01FC9" w:rsidRDefault="00F01FC9">
            <w:pPr>
              <w:pStyle w:val="ConsPlusNormal"/>
              <w:spacing w:line="200" w:lineRule="auto"/>
              <w:jc w:val="center"/>
            </w:pPr>
            <w:r>
              <w:rPr>
                <w:color w:val="392C69"/>
              </w:rPr>
              <w:t xml:space="preserve">от 29.04.2015 </w:t>
            </w:r>
            <w:hyperlink r:id="rId21">
              <w:r>
                <w:rPr>
                  <w:color w:val="0000FF"/>
                </w:rPr>
                <w:t>N 1743</w:t>
              </w:r>
            </w:hyperlink>
            <w:r>
              <w:rPr>
                <w:color w:val="392C69"/>
              </w:rPr>
              <w:t xml:space="preserve">, от 22.05.2015 </w:t>
            </w:r>
            <w:hyperlink r:id="rId22">
              <w:r>
                <w:rPr>
                  <w:color w:val="0000FF"/>
                </w:rPr>
                <w:t>N 2052</w:t>
              </w:r>
            </w:hyperlink>
            <w:r>
              <w:rPr>
                <w:color w:val="392C69"/>
              </w:rPr>
              <w:t>,</w:t>
            </w:r>
          </w:p>
          <w:p w:rsidR="00F01FC9" w:rsidRDefault="00F01FC9">
            <w:pPr>
              <w:pStyle w:val="ConsPlusNormal"/>
              <w:spacing w:line="200" w:lineRule="auto"/>
              <w:jc w:val="center"/>
            </w:pPr>
            <w:r>
              <w:rPr>
                <w:color w:val="392C69"/>
              </w:rPr>
              <w:t xml:space="preserve">от 10.08.2015 </w:t>
            </w:r>
            <w:hyperlink r:id="rId23">
              <w:r>
                <w:rPr>
                  <w:color w:val="0000FF"/>
                </w:rPr>
                <w:t>N 2958</w:t>
              </w:r>
            </w:hyperlink>
            <w:r>
              <w:rPr>
                <w:color w:val="392C69"/>
              </w:rPr>
              <w:t xml:space="preserve">, от 24.08.2017 </w:t>
            </w:r>
            <w:hyperlink r:id="rId24">
              <w:r>
                <w:rPr>
                  <w:color w:val="0000FF"/>
                </w:rPr>
                <w:t>N 2750</w:t>
              </w:r>
            </w:hyperlink>
            <w:r>
              <w:rPr>
                <w:color w:val="392C69"/>
              </w:rPr>
              <w:t>,</w:t>
            </w:r>
          </w:p>
          <w:p w:rsidR="00F01FC9" w:rsidRDefault="00F01FC9">
            <w:pPr>
              <w:pStyle w:val="ConsPlusNormal"/>
              <w:spacing w:line="200" w:lineRule="auto"/>
              <w:jc w:val="center"/>
            </w:pPr>
            <w:r>
              <w:rPr>
                <w:color w:val="392C69"/>
              </w:rPr>
              <w:t xml:space="preserve">от 15.01.2018 </w:t>
            </w:r>
            <w:hyperlink r:id="rId25">
              <w:r>
                <w:rPr>
                  <w:color w:val="0000FF"/>
                </w:rPr>
                <w:t>N 62</w:t>
              </w:r>
            </w:hyperlink>
            <w:r>
              <w:rPr>
                <w:color w:val="392C69"/>
              </w:rPr>
              <w:t xml:space="preserve">, от 24.10.2019 </w:t>
            </w:r>
            <w:hyperlink r:id="rId26">
              <w:r>
                <w:rPr>
                  <w:color w:val="0000FF"/>
                </w:rPr>
                <w:t>N 3703</w:t>
              </w:r>
            </w:hyperlink>
            <w:r>
              <w:rPr>
                <w:color w:val="392C69"/>
              </w:rPr>
              <w:t>,</w:t>
            </w:r>
          </w:p>
          <w:p w:rsidR="00F01FC9" w:rsidRDefault="00F01FC9">
            <w:pPr>
              <w:pStyle w:val="ConsPlusNormal"/>
              <w:spacing w:line="200" w:lineRule="auto"/>
              <w:jc w:val="center"/>
            </w:pPr>
            <w:r>
              <w:rPr>
                <w:color w:val="392C69"/>
              </w:rPr>
              <w:t xml:space="preserve">от 26.02.2020 </w:t>
            </w:r>
            <w:hyperlink r:id="rId27">
              <w:r>
                <w:rPr>
                  <w:color w:val="0000FF"/>
                </w:rPr>
                <w:t>N 641</w:t>
              </w:r>
            </w:hyperlink>
            <w:r>
              <w:rPr>
                <w:color w:val="392C69"/>
              </w:rPr>
              <w:t xml:space="preserve">, от 02.12.2020 </w:t>
            </w:r>
            <w:hyperlink r:id="rId28">
              <w:r>
                <w:rPr>
                  <w:color w:val="0000FF"/>
                </w:rPr>
                <w:t>N 4265</w:t>
              </w:r>
            </w:hyperlink>
            <w:r>
              <w:rPr>
                <w:color w:val="392C69"/>
              </w:rPr>
              <w:t>,</w:t>
            </w:r>
          </w:p>
          <w:p w:rsidR="00F01FC9" w:rsidRDefault="00F01FC9">
            <w:pPr>
              <w:pStyle w:val="ConsPlusNormal"/>
              <w:spacing w:line="200" w:lineRule="auto"/>
              <w:jc w:val="center"/>
            </w:pPr>
            <w:r>
              <w:rPr>
                <w:color w:val="392C69"/>
              </w:rPr>
              <w:t xml:space="preserve">от 10.03.2021 </w:t>
            </w:r>
            <w:hyperlink r:id="rId29">
              <w:r>
                <w:rPr>
                  <w:color w:val="0000FF"/>
                </w:rPr>
                <w:t>N 782</w:t>
              </w:r>
            </w:hyperlink>
            <w:r>
              <w:rPr>
                <w:color w:val="392C69"/>
              </w:rPr>
              <w:t xml:space="preserve">, от 21.07.2021 </w:t>
            </w:r>
            <w:hyperlink r:id="rId30">
              <w:r>
                <w:rPr>
                  <w:color w:val="0000FF"/>
                </w:rPr>
                <w:t>N 2801</w:t>
              </w:r>
            </w:hyperlink>
            <w:r>
              <w:rPr>
                <w:color w:val="392C69"/>
              </w:rPr>
              <w:t>,</w:t>
            </w:r>
          </w:p>
          <w:p w:rsidR="00F01FC9" w:rsidRDefault="00F01FC9">
            <w:pPr>
              <w:pStyle w:val="ConsPlusNormal"/>
              <w:spacing w:line="200" w:lineRule="auto"/>
              <w:jc w:val="center"/>
            </w:pPr>
            <w:r>
              <w:rPr>
                <w:color w:val="392C69"/>
              </w:rPr>
              <w:t xml:space="preserve">от 23.12.2021 </w:t>
            </w:r>
            <w:hyperlink r:id="rId31">
              <w:r>
                <w:rPr>
                  <w:color w:val="0000FF"/>
                </w:rPr>
                <w:t>N 5412</w:t>
              </w:r>
            </w:hyperlink>
            <w:r>
              <w:rPr>
                <w:color w:val="392C69"/>
              </w:rPr>
              <w:t xml:space="preserve">, от 15.03.2022 </w:t>
            </w:r>
            <w:hyperlink r:id="rId32">
              <w:r>
                <w:rPr>
                  <w:color w:val="0000FF"/>
                </w:rPr>
                <w:t>N 1187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FC9" w:rsidRDefault="00F01FC9">
            <w:pPr>
              <w:pStyle w:val="ConsPlusNormal"/>
            </w:pPr>
          </w:p>
        </w:tc>
      </w:tr>
    </w:tbl>
    <w:p w:rsidR="00F01FC9" w:rsidRDefault="00F01FC9">
      <w:pPr>
        <w:pStyle w:val="ConsPlusNormal"/>
        <w:spacing w:line="200" w:lineRule="auto"/>
        <w:jc w:val="both"/>
      </w:pPr>
    </w:p>
    <w:p w:rsidR="00F01FC9" w:rsidRDefault="00F01FC9">
      <w:pPr>
        <w:pStyle w:val="ConsPlusNormal"/>
        <w:spacing w:line="200" w:lineRule="auto"/>
        <w:jc w:val="center"/>
        <w:outlineLvl w:val="1"/>
      </w:pPr>
      <w:r>
        <w:t>1. Общие положения</w:t>
      </w:r>
    </w:p>
    <w:p w:rsidR="00F01FC9" w:rsidRDefault="00F01FC9">
      <w:pPr>
        <w:pStyle w:val="ConsPlusNormal"/>
        <w:spacing w:line="200" w:lineRule="auto"/>
        <w:jc w:val="both"/>
      </w:pPr>
    </w:p>
    <w:p w:rsidR="00F01FC9" w:rsidRDefault="00F01FC9">
      <w:pPr>
        <w:pStyle w:val="ConsPlusNormal"/>
        <w:spacing w:line="200" w:lineRule="auto"/>
        <w:ind w:firstLine="540"/>
        <w:jc w:val="both"/>
      </w:pPr>
      <w:r>
        <w:t xml:space="preserve">1.1. </w:t>
      </w:r>
      <w:proofErr w:type="gramStart"/>
      <w:r>
        <w:t xml:space="preserve">Настоящее Положение (далее - Положение) разработано на основании Федерального </w:t>
      </w:r>
      <w:hyperlink r:id="rId33">
        <w:r>
          <w:rPr>
            <w:color w:val="0000FF"/>
          </w:rPr>
          <w:t>закона</w:t>
        </w:r>
      </w:hyperlink>
      <w:r>
        <w:t xml:space="preserve"> от 6 октября 2003 г. N 131-ФЗ "Об общих принципах организации местного самоуправления в Российской Федерации", Федерального </w:t>
      </w:r>
      <w:hyperlink r:id="rId34">
        <w:r>
          <w:rPr>
            <w:color w:val="0000FF"/>
          </w:rPr>
          <w:t>закона</w:t>
        </w:r>
      </w:hyperlink>
      <w:r>
        <w:t xml:space="preserve"> от 28 декабря 2009 г. N 381-ФЗ "Об основах государственного регулирования торговой деятельности в Российской Федерации", в целях создания условий для обеспечения жителей города Благовещенска услугами торговли, общественного питания, бытового обслуживания.</w:t>
      </w:r>
      <w:proofErr w:type="gramEnd"/>
    </w:p>
    <w:p w:rsidR="00F01FC9" w:rsidRDefault="00F01FC9">
      <w:pPr>
        <w:pStyle w:val="ConsPlusNormal"/>
        <w:spacing w:line="200" w:lineRule="auto"/>
        <w:jc w:val="both"/>
      </w:pPr>
      <w:r>
        <w:lastRenderedPageBreak/>
        <w:t>(</w:t>
      </w:r>
      <w:proofErr w:type="gramStart"/>
      <w:r>
        <w:t>в</w:t>
      </w:r>
      <w:proofErr w:type="gramEnd"/>
      <w:r>
        <w:t xml:space="preserve"> ред. постановления администрации города Благовещенска от 24.10.2019 </w:t>
      </w:r>
      <w:hyperlink r:id="rId35">
        <w:r>
          <w:rPr>
            <w:color w:val="0000FF"/>
          </w:rPr>
          <w:t>N 3703</w:t>
        </w:r>
      </w:hyperlink>
      <w:r>
        <w:t>)</w:t>
      </w:r>
    </w:p>
    <w:p w:rsidR="00F01FC9" w:rsidRDefault="00F01FC9">
      <w:pPr>
        <w:pStyle w:val="ConsPlusNormal"/>
        <w:spacing w:before="200" w:line="200" w:lineRule="auto"/>
        <w:ind w:firstLine="540"/>
        <w:jc w:val="both"/>
      </w:pPr>
      <w:r>
        <w:t xml:space="preserve">1.2. Положение распространяется на отношения, связанные с размещением нестационарных торговых объектов на землях, находящихся в муниципальной собственности, а также государственная </w:t>
      </w:r>
      <w:proofErr w:type="gramStart"/>
      <w:r>
        <w:t>собственность</w:t>
      </w:r>
      <w:proofErr w:type="gramEnd"/>
      <w:r>
        <w:t xml:space="preserve"> на которые не разграничена, в том числе на территориях общего пользования.</w:t>
      </w:r>
    </w:p>
    <w:p w:rsidR="00F01FC9" w:rsidRDefault="00F01FC9">
      <w:pPr>
        <w:pStyle w:val="ConsPlusNormal"/>
        <w:spacing w:before="200" w:line="200" w:lineRule="auto"/>
        <w:ind w:firstLine="540"/>
        <w:jc w:val="both"/>
      </w:pPr>
      <w:r>
        <w:t>1.3.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F01FC9" w:rsidRDefault="00F01FC9">
      <w:pPr>
        <w:pStyle w:val="ConsPlusNormal"/>
        <w:spacing w:before="200" w:line="200" w:lineRule="auto"/>
        <w:ind w:firstLine="540"/>
        <w:jc w:val="both"/>
      </w:pPr>
      <w:r>
        <w:t>а) находящихся на территориях розничных рынков, торговых зон, парков, пляжей;</w:t>
      </w:r>
    </w:p>
    <w:p w:rsidR="00F01FC9" w:rsidRDefault="00F01FC9">
      <w:pPr>
        <w:pStyle w:val="ConsPlusNormal"/>
        <w:spacing w:before="200" w:line="200" w:lineRule="auto"/>
        <w:ind w:firstLine="540"/>
        <w:jc w:val="both"/>
      </w:pPr>
      <w: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F01FC9" w:rsidRDefault="00F01FC9">
      <w:pPr>
        <w:pStyle w:val="ConsPlusNormal"/>
        <w:spacing w:before="200" w:line="200" w:lineRule="auto"/>
        <w:ind w:firstLine="540"/>
        <w:jc w:val="both"/>
      </w:pPr>
      <w:r>
        <w:t xml:space="preserve">в) исключен. - Постановление администрации города Благовещенска от 24.08.2017 </w:t>
      </w:r>
      <w:hyperlink r:id="rId36">
        <w:r>
          <w:rPr>
            <w:color w:val="0000FF"/>
          </w:rPr>
          <w:t>N 2750</w:t>
        </w:r>
      </w:hyperlink>
      <w:r>
        <w:t>.</w:t>
      </w:r>
    </w:p>
    <w:p w:rsidR="00F01FC9" w:rsidRDefault="00F01FC9">
      <w:pPr>
        <w:pStyle w:val="ConsPlusNormal"/>
        <w:spacing w:line="200" w:lineRule="auto"/>
        <w:jc w:val="both"/>
      </w:pPr>
    </w:p>
    <w:p w:rsidR="00F01FC9" w:rsidRDefault="00F01FC9">
      <w:pPr>
        <w:pStyle w:val="ConsPlusNormal"/>
        <w:spacing w:line="200" w:lineRule="auto"/>
        <w:jc w:val="center"/>
        <w:outlineLvl w:val="1"/>
      </w:pPr>
      <w:r>
        <w:t>2. Основные понятия</w:t>
      </w:r>
    </w:p>
    <w:p w:rsidR="00F01FC9" w:rsidRDefault="00F01FC9">
      <w:pPr>
        <w:pStyle w:val="ConsPlusNormal"/>
        <w:spacing w:line="200" w:lineRule="auto"/>
        <w:jc w:val="both"/>
      </w:pPr>
    </w:p>
    <w:p w:rsidR="00F01FC9" w:rsidRDefault="00F01FC9">
      <w:pPr>
        <w:pStyle w:val="ConsPlusNormal"/>
        <w:spacing w:line="200" w:lineRule="auto"/>
        <w:ind w:firstLine="540"/>
        <w:jc w:val="both"/>
      </w:pPr>
      <w:r>
        <w:t>2.1.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Нестационарный торговый объект используется для реализации товаров, выполнения работ, оказания услуг.</w:t>
      </w:r>
    </w:p>
    <w:p w:rsidR="00F01FC9" w:rsidRDefault="00F01FC9">
      <w:pPr>
        <w:pStyle w:val="ConsPlusNormal"/>
        <w:spacing w:before="200" w:line="200" w:lineRule="auto"/>
        <w:ind w:firstLine="540"/>
        <w:jc w:val="both"/>
      </w:pPr>
      <w:r>
        <w:t xml:space="preserve">2.2. По степени мобильности нестационарные торговые объекты подразделяются </w:t>
      </w:r>
      <w:proofErr w:type="gramStart"/>
      <w:r>
        <w:t>на</w:t>
      </w:r>
      <w:proofErr w:type="gramEnd"/>
      <w:r>
        <w:t>:</w:t>
      </w:r>
    </w:p>
    <w:p w:rsidR="00F01FC9" w:rsidRDefault="00F01FC9">
      <w:pPr>
        <w:pStyle w:val="ConsPlusNormal"/>
        <w:spacing w:before="200" w:line="200" w:lineRule="auto"/>
        <w:ind w:firstLine="540"/>
        <w:jc w:val="both"/>
      </w:pPr>
      <w:r>
        <w:t>а) временные сооружения: павильоны, киоски;</w:t>
      </w:r>
    </w:p>
    <w:p w:rsidR="00F01FC9" w:rsidRDefault="00F01FC9">
      <w:pPr>
        <w:pStyle w:val="ConsPlusNormal"/>
        <w:spacing w:before="200" w:line="200" w:lineRule="auto"/>
        <w:ind w:firstLine="540"/>
        <w:jc w:val="both"/>
      </w:pPr>
      <w:r>
        <w:t>б) временные конструкции: палатки, лотки, торговые автоматы, тележки, летние кафе;</w:t>
      </w:r>
    </w:p>
    <w:p w:rsidR="00F01FC9" w:rsidRDefault="00F01FC9">
      <w:pPr>
        <w:pStyle w:val="ConsPlusNormal"/>
        <w:spacing w:before="200" w:line="200" w:lineRule="auto"/>
        <w:ind w:firstLine="540"/>
        <w:jc w:val="both"/>
      </w:pPr>
      <w:r>
        <w:t>в) передвижные сооружения: автомагазины, автолавки, автофургоны, автоцистерны.</w:t>
      </w:r>
    </w:p>
    <w:p w:rsidR="00F01FC9" w:rsidRDefault="00F01FC9">
      <w:pPr>
        <w:pStyle w:val="ConsPlusNormal"/>
        <w:spacing w:before="200" w:line="200" w:lineRule="auto"/>
        <w:ind w:firstLine="540"/>
        <w:jc w:val="both"/>
      </w:pPr>
      <w:r>
        <w:t>2.3. Торговая зона - благоустроенная территория, на которой размещены в непосредственной близости друг от друга (не далее 6 м) нестационарные объекты общим числом более 3, через которые реализуется универсальный ассортимент или однородные группы товаров и/или услуг.</w:t>
      </w:r>
    </w:p>
    <w:p w:rsidR="00F01FC9" w:rsidRDefault="00F01FC9">
      <w:pPr>
        <w:pStyle w:val="ConsPlusNormal"/>
        <w:spacing w:before="200" w:line="200" w:lineRule="auto"/>
        <w:ind w:firstLine="540"/>
        <w:jc w:val="both"/>
      </w:pPr>
      <w:r>
        <w:t xml:space="preserve">2.4. </w:t>
      </w:r>
      <w:proofErr w:type="gramStart"/>
      <w:r>
        <w:t>Эскизный проект нестационарного торгового объекта (киоска, павильона, киоска, размещаемого на набережной реки Амур) (далее - Эскизный проект) - документ, представляющий собой совокупность материалов в текстовой и графической форме, устанавливающий требования к нестационарному торговому объекту, соответствующие архитектурному облику сложившейся территории, на которой планируется размещение нестационарного торгового объекта.</w:t>
      </w:r>
      <w:proofErr w:type="gramEnd"/>
      <w:r>
        <w:t xml:space="preserve"> В составе Эскизного проекта указываются требования к нестационарному торговому объекту: размеры, материал стен, кровли, фасадные решения, общие требования к благоустройству.</w:t>
      </w:r>
    </w:p>
    <w:p w:rsidR="00F01FC9" w:rsidRDefault="00F01FC9">
      <w:pPr>
        <w:pStyle w:val="ConsPlusNormal"/>
        <w:spacing w:line="200" w:lineRule="auto"/>
        <w:jc w:val="both"/>
      </w:pPr>
      <w:r>
        <w:t xml:space="preserve">(в ред. постановлений администрации города Благовещенска от 26.02.2020 </w:t>
      </w:r>
      <w:hyperlink r:id="rId37">
        <w:r>
          <w:rPr>
            <w:color w:val="0000FF"/>
          </w:rPr>
          <w:t>N 641</w:t>
        </w:r>
      </w:hyperlink>
      <w:r>
        <w:t xml:space="preserve">, от 15.03.2022 </w:t>
      </w:r>
      <w:hyperlink r:id="rId38">
        <w:r>
          <w:rPr>
            <w:color w:val="0000FF"/>
          </w:rPr>
          <w:t>N 1187</w:t>
        </w:r>
      </w:hyperlink>
      <w:r>
        <w:t>)</w:t>
      </w:r>
    </w:p>
    <w:p w:rsidR="00F01FC9" w:rsidRDefault="00F01FC9">
      <w:pPr>
        <w:pStyle w:val="ConsPlusNormal"/>
        <w:spacing w:before="200" w:line="200" w:lineRule="auto"/>
        <w:ind w:firstLine="540"/>
        <w:jc w:val="both"/>
      </w:pPr>
      <w:r>
        <w:t>2.5.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Положением, в том числе в местах, не включенных в схему размещения нестационарных торговых объектов (далее - Схема).</w:t>
      </w:r>
    </w:p>
    <w:p w:rsidR="00F01FC9" w:rsidRDefault="00F01FC9">
      <w:pPr>
        <w:pStyle w:val="ConsPlusNormal"/>
        <w:spacing w:before="200" w:line="200" w:lineRule="auto"/>
        <w:ind w:firstLine="540"/>
        <w:jc w:val="both"/>
      </w:pPr>
      <w:r>
        <w:t>2.6. Незаконно размещенные нестационарные торговые объекты - нестационарные торговые объекты, размещенные после прекращения или расторжения договоров на их размещение.</w:t>
      </w:r>
    </w:p>
    <w:p w:rsidR="00F01FC9" w:rsidRDefault="00F01FC9">
      <w:pPr>
        <w:pStyle w:val="ConsPlusNormal"/>
        <w:spacing w:before="200" w:line="200" w:lineRule="auto"/>
        <w:ind w:firstLine="540"/>
        <w:jc w:val="both"/>
      </w:pPr>
      <w:r>
        <w:t>2.7.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rsidR="00F01FC9" w:rsidRDefault="00F01FC9">
      <w:pPr>
        <w:pStyle w:val="ConsPlusNormal"/>
        <w:spacing w:line="200" w:lineRule="auto"/>
        <w:jc w:val="both"/>
      </w:pPr>
    </w:p>
    <w:p w:rsidR="00F01FC9" w:rsidRDefault="00F01FC9">
      <w:pPr>
        <w:pStyle w:val="ConsPlusNormal"/>
        <w:spacing w:line="200" w:lineRule="auto"/>
        <w:jc w:val="center"/>
        <w:outlineLvl w:val="1"/>
      </w:pPr>
      <w:r>
        <w:t xml:space="preserve">3. Требования к размещению и внешнему виду </w:t>
      </w:r>
      <w:proofErr w:type="gramStart"/>
      <w:r>
        <w:t>нестационарных</w:t>
      </w:r>
      <w:proofErr w:type="gramEnd"/>
    </w:p>
    <w:p w:rsidR="00F01FC9" w:rsidRDefault="00F01FC9">
      <w:pPr>
        <w:pStyle w:val="ConsPlusNormal"/>
        <w:spacing w:line="200" w:lineRule="auto"/>
        <w:jc w:val="center"/>
      </w:pPr>
      <w:r>
        <w:t>торговых объектов</w:t>
      </w:r>
    </w:p>
    <w:p w:rsidR="00F01FC9" w:rsidRDefault="00F01FC9">
      <w:pPr>
        <w:pStyle w:val="ConsPlusNormal"/>
        <w:spacing w:line="200" w:lineRule="auto"/>
        <w:jc w:val="both"/>
      </w:pPr>
    </w:p>
    <w:p w:rsidR="00F01FC9" w:rsidRDefault="00F01FC9">
      <w:pPr>
        <w:pStyle w:val="ConsPlusNormal"/>
        <w:spacing w:line="200" w:lineRule="auto"/>
        <w:ind w:firstLine="540"/>
        <w:jc w:val="both"/>
      </w:pPr>
      <w:r>
        <w:t>3.1. Размещение нестационарных торговых объектов осуществляется в местах, определенных в Схеме.</w:t>
      </w:r>
    </w:p>
    <w:p w:rsidR="00F01FC9" w:rsidRDefault="00F01FC9">
      <w:pPr>
        <w:pStyle w:val="ConsPlusNormal"/>
        <w:spacing w:before="200" w:line="200" w:lineRule="auto"/>
        <w:ind w:firstLine="540"/>
        <w:jc w:val="both"/>
      </w:pPr>
      <w:r>
        <w:t>Схема разрабатывается комиссией по размещению нестационарных объектов и утверждается постановлением администрации города Благовещенска в порядке, установленном министерством экономического развития и внешних связей Амурской области. Положение о комиссии по размещению нестационарных объектов утверждается постановлением администрации города Благовещенска и определяет основные цели и задачи, регламент работы, полномочия данной комиссии.</w:t>
      </w:r>
    </w:p>
    <w:p w:rsidR="00F01FC9" w:rsidRDefault="00F01FC9">
      <w:pPr>
        <w:pStyle w:val="ConsPlusNormal"/>
        <w:spacing w:line="200" w:lineRule="auto"/>
        <w:jc w:val="both"/>
      </w:pPr>
      <w:r>
        <w:t xml:space="preserve">(абзац введен постановлением администрации города Благовещенска от 24.08.2017 </w:t>
      </w:r>
      <w:hyperlink r:id="rId39">
        <w:r>
          <w:rPr>
            <w:color w:val="0000FF"/>
          </w:rPr>
          <w:t>N 2750</w:t>
        </w:r>
      </w:hyperlink>
      <w:r>
        <w:t xml:space="preserve">; в ред. постановления администрации города Благовещенска от 10.03.2021 </w:t>
      </w:r>
      <w:hyperlink r:id="rId40">
        <w:r>
          <w:rPr>
            <w:color w:val="0000FF"/>
          </w:rPr>
          <w:t>N 782</w:t>
        </w:r>
      </w:hyperlink>
      <w:r>
        <w:t>)</w:t>
      </w:r>
    </w:p>
    <w:p w:rsidR="00F01FC9" w:rsidRDefault="00F01FC9">
      <w:pPr>
        <w:pStyle w:val="ConsPlusNormal"/>
        <w:spacing w:before="200" w:line="200" w:lineRule="auto"/>
        <w:ind w:firstLine="540"/>
        <w:jc w:val="both"/>
      </w:pPr>
      <w:r>
        <w:lastRenderedPageBreak/>
        <w:t>3.2. Киоски и павильоны должны соответствовать Эскизным проектам, разрабатываемым администрацией города Благовещенска и являющимся приложениями к договорам на размещение нестационарного торгового объекта.</w:t>
      </w:r>
    </w:p>
    <w:p w:rsidR="00F01FC9" w:rsidRDefault="00F01FC9">
      <w:pPr>
        <w:pStyle w:val="ConsPlusNormal"/>
        <w:spacing w:before="200" w:line="200" w:lineRule="auto"/>
        <w:ind w:firstLine="540"/>
        <w:jc w:val="both"/>
      </w:pPr>
      <w:r>
        <w:t>3.3. По согласованию с управлением по развитию потребительского рынка и услуг (далее - уполномоченный орган) рядом с киосками и павильонами допускается размещение не более одной единицы холодильного оборудования для реализации прохладительных безалкогольных напитков. При этом не допускается установка холодильного оборудования, если это ведет к сужению тротуара до ширины менее 1,5 метра, препятствует свободному движению пешеходов.</w:t>
      </w:r>
    </w:p>
    <w:p w:rsidR="00F01FC9" w:rsidRDefault="00F01FC9">
      <w:pPr>
        <w:pStyle w:val="ConsPlusNormal"/>
        <w:spacing w:before="200" w:line="200" w:lineRule="auto"/>
        <w:ind w:firstLine="540"/>
        <w:jc w:val="both"/>
      </w:pPr>
      <w:r>
        <w:t xml:space="preserve">Плата за дополнительную площадь под размещаемым холодильным оборудованием рассчитывается в соответствии с </w:t>
      </w:r>
      <w:hyperlink w:anchor="P99">
        <w:r>
          <w:rPr>
            <w:color w:val="0000FF"/>
          </w:rPr>
          <w:t>пунктом 4.2</w:t>
        </w:r>
      </w:hyperlink>
      <w:r>
        <w:t xml:space="preserve"> настоящего Положения.</w:t>
      </w:r>
    </w:p>
    <w:p w:rsidR="00F01FC9" w:rsidRDefault="00F01FC9">
      <w:pPr>
        <w:pStyle w:val="ConsPlusNormal"/>
        <w:spacing w:line="200" w:lineRule="auto"/>
        <w:jc w:val="both"/>
      </w:pPr>
      <w:r>
        <w:t>(</w:t>
      </w:r>
      <w:proofErr w:type="gramStart"/>
      <w:r>
        <w:t>п</w:t>
      </w:r>
      <w:proofErr w:type="gramEnd"/>
      <w:r>
        <w:t xml:space="preserve">. 3.3 в ред. постановления администрации города Благовещенска от 02.12.2020 </w:t>
      </w:r>
      <w:hyperlink r:id="rId41">
        <w:r>
          <w:rPr>
            <w:color w:val="0000FF"/>
          </w:rPr>
          <w:t>N 4265</w:t>
        </w:r>
      </w:hyperlink>
      <w:r>
        <w:t>)</w:t>
      </w:r>
    </w:p>
    <w:p w:rsidR="00F01FC9" w:rsidRDefault="00F01FC9">
      <w:pPr>
        <w:pStyle w:val="ConsPlusNormal"/>
        <w:spacing w:before="200" w:line="200" w:lineRule="auto"/>
        <w:ind w:firstLine="540"/>
        <w:jc w:val="both"/>
      </w:pPr>
      <w:r>
        <w:t>3.4. Нестационарные торговые объекты размещаются временно. При размещении нестационарных торговых объектов запрещаются устройство фундаментов для их размещения и применение капитальных строительных конструкций для их сооружения.</w:t>
      </w:r>
    </w:p>
    <w:p w:rsidR="00F01FC9" w:rsidRDefault="00F01FC9">
      <w:pPr>
        <w:pStyle w:val="ConsPlusNormal"/>
        <w:spacing w:line="200" w:lineRule="auto"/>
        <w:jc w:val="both"/>
      </w:pPr>
      <w:r>
        <w:t>(</w:t>
      </w:r>
      <w:proofErr w:type="gramStart"/>
      <w:r>
        <w:t>в</w:t>
      </w:r>
      <w:proofErr w:type="gramEnd"/>
      <w:r>
        <w:t xml:space="preserve"> ред. постановлений администрации города Благовещенска от 24.10.2019 </w:t>
      </w:r>
      <w:hyperlink r:id="rId42">
        <w:r>
          <w:rPr>
            <w:color w:val="0000FF"/>
          </w:rPr>
          <w:t>N 3703</w:t>
        </w:r>
      </w:hyperlink>
      <w:r>
        <w:t xml:space="preserve">, от 02.12.2020 </w:t>
      </w:r>
      <w:hyperlink r:id="rId43">
        <w:r>
          <w:rPr>
            <w:color w:val="0000FF"/>
          </w:rPr>
          <w:t>N 4265</w:t>
        </w:r>
      </w:hyperlink>
      <w:r>
        <w:t>)</w:t>
      </w:r>
    </w:p>
    <w:p w:rsidR="00F01FC9" w:rsidRDefault="00F01FC9">
      <w:pPr>
        <w:pStyle w:val="ConsPlusNormal"/>
        <w:spacing w:before="200" w:line="200" w:lineRule="auto"/>
        <w:ind w:firstLine="540"/>
        <w:jc w:val="both"/>
      </w:pPr>
      <w:r>
        <w:t xml:space="preserve">3.5. Владельцы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 производить уборку прилегающей территории в соответствии с Правилами </w:t>
      </w:r>
      <w:proofErr w:type="gramStart"/>
      <w:r>
        <w:t>благоустройства территории муниципального образования города Благовещенска</w:t>
      </w:r>
      <w:proofErr w:type="gramEnd"/>
      <w:r>
        <w:t>.</w:t>
      </w:r>
    </w:p>
    <w:p w:rsidR="00F01FC9" w:rsidRDefault="00F01FC9">
      <w:pPr>
        <w:pStyle w:val="ConsPlusNormal"/>
        <w:spacing w:before="200" w:line="200" w:lineRule="auto"/>
        <w:ind w:firstLine="540"/>
        <w:jc w:val="both"/>
      </w:pPr>
      <w:r>
        <w:t>3.6. Эксплуатация нестационарных торговых объектов и работа организованных в них предприятий не должны ухудшать условия проживания, отдыха, лечения, труда (среды обитания) людей, деятельности предприятий, организаций и учреждений.</w:t>
      </w:r>
    </w:p>
    <w:p w:rsidR="00F01FC9" w:rsidRDefault="00F01FC9">
      <w:pPr>
        <w:pStyle w:val="ConsPlusNormal"/>
        <w:spacing w:before="200" w:line="200" w:lineRule="auto"/>
        <w:ind w:firstLine="540"/>
        <w:jc w:val="both"/>
      </w:pPr>
      <w:r>
        <w:t>3.7. Вновь размещаемые нестационарные торговые объекты не должны превышать следующие размеры: киоски - не более 12 кв. м, павильоны - не более 25 кв. м.</w:t>
      </w:r>
    </w:p>
    <w:p w:rsidR="00F01FC9" w:rsidRDefault="00F01FC9">
      <w:pPr>
        <w:pStyle w:val="ConsPlusNormal"/>
        <w:spacing w:line="200" w:lineRule="auto"/>
        <w:jc w:val="both"/>
      </w:pPr>
      <w:r>
        <w:t xml:space="preserve">(п. 3.7 в ред. постановления администрации города Благовещенска от 02.12.2020 </w:t>
      </w:r>
      <w:hyperlink r:id="rId44">
        <w:r>
          <w:rPr>
            <w:color w:val="0000FF"/>
          </w:rPr>
          <w:t>N 4265</w:t>
        </w:r>
      </w:hyperlink>
      <w:r>
        <w:t>)</w:t>
      </w:r>
    </w:p>
    <w:p w:rsidR="00F01FC9" w:rsidRDefault="00F01FC9">
      <w:pPr>
        <w:pStyle w:val="ConsPlusNormal"/>
        <w:spacing w:before="200" w:line="200" w:lineRule="auto"/>
        <w:ind w:firstLine="540"/>
        <w:jc w:val="both"/>
      </w:pPr>
      <w:r>
        <w:t>3.8. При проведении мероприятий по улучшению условий работы и приведению внешнего вида существующих киосков и павильонов в соответствие утвержденным администрацией города эскизным проектам допускается увеличение площади до 10%. При этом владелец нестационарного торгового объекта уведомляет уполномоченный орган. Изменения в Договор вносятся на основании акта обследования, составленного уполномоченным органом.</w:t>
      </w:r>
    </w:p>
    <w:p w:rsidR="00F01FC9" w:rsidRDefault="00F01FC9">
      <w:pPr>
        <w:pStyle w:val="ConsPlusNormal"/>
        <w:spacing w:line="200" w:lineRule="auto"/>
        <w:jc w:val="both"/>
      </w:pPr>
      <w:r>
        <w:t>(</w:t>
      </w:r>
      <w:proofErr w:type="gramStart"/>
      <w:r>
        <w:t>п</w:t>
      </w:r>
      <w:proofErr w:type="gramEnd"/>
      <w:r>
        <w:t xml:space="preserve">. 3.8 введен постановлением администрации города Благовещенска от 02.12.2020 </w:t>
      </w:r>
      <w:hyperlink r:id="rId45">
        <w:r>
          <w:rPr>
            <w:color w:val="0000FF"/>
          </w:rPr>
          <w:t>N 4265</w:t>
        </w:r>
      </w:hyperlink>
      <w:r>
        <w:t>)</w:t>
      </w:r>
    </w:p>
    <w:p w:rsidR="00F01FC9" w:rsidRDefault="00F01FC9">
      <w:pPr>
        <w:pStyle w:val="ConsPlusNormal"/>
        <w:spacing w:before="200" w:line="200" w:lineRule="auto"/>
        <w:ind w:firstLine="540"/>
        <w:jc w:val="both"/>
      </w:pPr>
      <w:r>
        <w:t>3.9. Транспортное обслуживание нестационарных торговых объектов и загрузка их товарами не должны затруднять и снижать безопасность движения транспорта и пешеходов.</w:t>
      </w:r>
    </w:p>
    <w:p w:rsidR="00F01FC9" w:rsidRDefault="00F01FC9">
      <w:pPr>
        <w:pStyle w:val="ConsPlusNormal"/>
        <w:spacing w:before="200" w:line="200" w:lineRule="auto"/>
        <w:ind w:firstLine="540"/>
        <w:jc w:val="both"/>
      </w:pPr>
      <w:r>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F01FC9" w:rsidRDefault="00F01FC9">
      <w:pPr>
        <w:pStyle w:val="ConsPlusNormal"/>
        <w:spacing w:line="200" w:lineRule="auto"/>
        <w:jc w:val="both"/>
      </w:pPr>
      <w:r>
        <w:t>(</w:t>
      </w:r>
      <w:proofErr w:type="gramStart"/>
      <w:r>
        <w:t>п</w:t>
      </w:r>
      <w:proofErr w:type="gramEnd"/>
      <w:r>
        <w:t xml:space="preserve">. 3.9 введен постановлением администрации города Благовещенска от 02.12.2020 </w:t>
      </w:r>
      <w:hyperlink r:id="rId46">
        <w:r>
          <w:rPr>
            <w:color w:val="0000FF"/>
          </w:rPr>
          <w:t>N 4265</w:t>
        </w:r>
      </w:hyperlink>
      <w:r>
        <w:t>)</w:t>
      </w:r>
    </w:p>
    <w:p w:rsidR="00F01FC9" w:rsidRDefault="00F01FC9">
      <w:pPr>
        <w:pStyle w:val="ConsPlusNormal"/>
        <w:spacing w:line="200" w:lineRule="auto"/>
        <w:jc w:val="both"/>
      </w:pPr>
    </w:p>
    <w:p w:rsidR="00F01FC9" w:rsidRDefault="00F01FC9">
      <w:pPr>
        <w:pStyle w:val="ConsPlusNormal"/>
        <w:spacing w:line="200" w:lineRule="auto"/>
        <w:jc w:val="center"/>
        <w:outlineLvl w:val="1"/>
      </w:pPr>
      <w:r>
        <w:t>4. Порядок размещения нестационарных торговых объектов</w:t>
      </w:r>
    </w:p>
    <w:p w:rsidR="00F01FC9" w:rsidRDefault="00F01FC9">
      <w:pPr>
        <w:pStyle w:val="ConsPlusNormal"/>
        <w:spacing w:line="200" w:lineRule="auto"/>
        <w:jc w:val="both"/>
      </w:pPr>
    </w:p>
    <w:p w:rsidR="00F01FC9" w:rsidRDefault="00F01FC9">
      <w:pPr>
        <w:pStyle w:val="ConsPlusNormal"/>
        <w:spacing w:line="200" w:lineRule="auto"/>
        <w:ind w:firstLine="540"/>
        <w:jc w:val="both"/>
      </w:pPr>
      <w:r>
        <w:t>4.1. 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нестационарных торговых объектов является договор на размещение нестационарного торгового объекта (далее - Договор).</w:t>
      </w:r>
    </w:p>
    <w:p w:rsidR="00F01FC9" w:rsidRDefault="00F01FC9">
      <w:pPr>
        <w:pStyle w:val="ConsPlusNormal"/>
        <w:spacing w:before="200" w:line="200" w:lineRule="auto"/>
        <w:ind w:firstLine="540"/>
        <w:jc w:val="both"/>
      </w:pPr>
      <w:bookmarkStart w:id="1" w:name="P99"/>
      <w:bookmarkEnd w:id="1"/>
      <w:r>
        <w:t xml:space="preserve">4.2. По Договору взимается плата за размещение нестационарного торгового объекта, рассчитываемая в соответствии с </w:t>
      </w:r>
      <w:hyperlink w:anchor="P175">
        <w:r>
          <w:rPr>
            <w:color w:val="0000FF"/>
          </w:rPr>
          <w:t>Методикой</w:t>
        </w:r>
      </w:hyperlink>
      <w:r>
        <w:t xml:space="preserve"> определения платы за размещение нестационарного торгового объекта, являющейся приложением к настоящему Положению.</w:t>
      </w:r>
    </w:p>
    <w:p w:rsidR="00F01FC9" w:rsidRDefault="00F01FC9">
      <w:pPr>
        <w:pStyle w:val="ConsPlusNormal"/>
        <w:spacing w:before="200" w:line="200" w:lineRule="auto"/>
        <w:ind w:firstLine="540"/>
        <w:jc w:val="both"/>
      </w:pPr>
      <w:r>
        <w:t>Указанная плата подлежит зачислению в доход бюджета города Благовещенска.</w:t>
      </w:r>
    </w:p>
    <w:p w:rsidR="00F01FC9" w:rsidRDefault="00F01FC9">
      <w:pPr>
        <w:pStyle w:val="ConsPlusNormal"/>
        <w:spacing w:before="200" w:line="200" w:lineRule="auto"/>
        <w:ind w:firstLine="540"/>
        <w:jc w:val="both"/>
      </w:pPr>
      <w:r>
        <w:t xml:space="preserve">4.3. Нестационарные торговые объекты размещаются по результатам торгов, за исключением случаев, предусмотренных </w:t>
      </w:r>
      <w:hyperlink w:anchor="P119">
        <w:r>
          <w:rPr>
            <w:color w:val="0000FF"/>
          </w:rPr>
          <w:t>пунктами 4.11</w:t>
        </w:r>
      </w:hyperlink>
      <w:r>
        <w:t xml:space="preserve">, </w:t>
      </w:r>
      <w:hyperlink w:anchor="P130">
        <w:r>
          <w:rPr>
            <w:color w:val="0000FF"/>
          </w:rPr>
          <w:t>4.12</w:t>
        </w:r>
      </w:hyperlink>
      <w:r>
        <w:t xml:space="preserve">, </w:t>
      </w:r>
      <w:hyperlink w:anchor="P136">
        <w:r>
          <w:rPr>
            <w:color w:val="0000FF"/>
          </w:rPr>
          <w:t>4.13</w:t>
        </w:r>
      </w:hyperlink>
      <w:r>
        <w:t xml:space="preserve">, </w:t>
      </w:r>
      <w:hyperlink w:anchor="P157">
        <w:r>
          <w:rPr>
            <w:color w:val="0000FF"/>
          </w:rPr>
          <w:t>5.4</w:t>
        </w:r>
      </w:hyperlink>
      <w:r>
        <w:t xml:space="preserve">, </w:t>
      </w:r>
      <w:hyperlink w:anchor="P158">
        <w:r>
          <w:rPr>
            <w:color w:val="0000FF"/>
          </w:rPr>
          <w:t>5.5</w:t>
        </w:r>
      </w:hyperlink>
      <w:r>
        <w:t xml:space="preserve"> и </w:t>
      </w:r>
      <w:hyperlink w:anchor="P162">
        <w:r>
          <w:rPr>
            <w:color w:val="0000FF"/>
          </w:rPr>
          <w:t>разделом 6</w:t>
        </w:r>
      </w:hyperlink>
      <w:r>
        <w:t xml:space="preserve"> настоящего Положения.</w:t>
      </w:r>
    </w:p>
    <w:p w:rsidR="00F01FC9" w:rsidRDefault="00F01FC9">
      <w:pPr>
        <w:pStyle w:val="ConsPlusNormal"/>
        <w:spacing w:line="200" w:lineRule="auto"/>
        <w:jc w:val="both"/>
      </w:pPr>
      <w:r>
        <w:t>(</w:t>
      </w:r>
      <w:proofErr w:type="gramStart"/>
      <w:r>
        <w:t>в</w:t>
      </w:r>
      <w:proofErr w:type="gramEnd"/>
      <w:r>
        <w:t xml:space="preserve"> ред. постановлений администрации города Благовещенска от 24.08.2017 </w:t>
      </w:r>
      <w:hyperlink r:id="rId47">
        <w:r>
          <w:rPr>
            <w:color w:val="0000FF"/>
          </w:rPr>
          <w:t>N 2750</w:t>
        </w:r>
      </w:hyperlink>
      <w:r>
        <w:t xml:space="preserve">, от 15.01.2018 </w:t>
      </w:r>
      <w:hyperlink r:id="rId48">
        <w:r>
          <w:rPr>
            <w:color w:val="0000FF"/>
          </w:rPr>
          <w:t>N 62</w:t>
        </w:r>
      </w:hyperlink>
      <w:r>
        <w:t xml:space="preserve">, от 10.03.2021 </w:t>
      </w:r>
      <w:hyperlink r:id="rId49">
        <w:r>
          <w:rPr>
            <w:color w:val="0000FF"/>
          </w:rPr>
          <w:t>N 782</w:t>
        </w:r>
      </w:hyperlink>
      <w:r>
        <w:t>)</w:t>
      </w:r>
    </w:p>
    <w:p w:rsidR="00F01FC9" w:rsidRDefault="00F01FC9">
      <w:pPr>
        <w:pStyle w:val="ConsPlusNormal"/>
        <w:spacing w:before="200" w:line="200" w:lineRule="auto"/>
        <w:ind w:firstLine="540"/>
        <w:jc w:val="both"/>
      </w:pPr>
      <w:r>
        <w:t>4.4. Договор на размещение временных сооружений (павильона, киоска) заключается администрацией города Благовещенска на срок пять лет.</w:t>
      </w:r>
    </w:p>
    <w:p w:rsidR="00F01FC9" w:rsidRDefault="00F01FC9">
      <w:pPr>
        <w:pStyle w:val="ConsPlusNormal"/>
        <w:spacing w:before="200" w:line="200" w:lineRule="auto"/>
        <w:ind w:firstLine="540"/>
        <w:jc w:val="both"/>
      </w:pPr>
      <w:r>
        <w:t>Договор на размещение временных конструкций (палатки, лотки, торговые автоматы, тележки, летние кафе) и передвижных сооружений (автомагазины, автолавки, автофургоны, автоцистерны) заключается администрацией города Благовещенска на срок до одного года.</w:t>
      </w:r>
    </w:p>
    <w:p w:rsidR="00F01FC9" w:rsidRDefault="00F01FC9">
      <w:pPr>
        <w:pStyle w:val="ConsPlusNormal"/>
        <w:spacing w:before="200" w:line="200" w:lineRule="auto"/>
        <w:ind w:firstLine="540"/>
        <w:jc w:val="both"/>
      </w:pPr>
      <w:r>
        <w:t xml:space="preserve">Абзац исключен. - Постановление администрации города Благовещенска от 15.03.2022 </w:t>
      </w:r>
      <w:hyperlink r:id="rId50">
        <w:r>
          <w:rPr>
            <w:color w:val="0000FF"/>
          </w:rPr>
          <w:t xml:space="preserve">N </w:t>
        </w:r>
        <w:r>
          <w:rPr>
            <w:color w:val="0000FF"/>
          </w:rPr>
          <w:lastRenderedPageBreak/>
          <w:t>1187</w:t>
        </w:r>
      </w:hyperlink>
      <w:r>
        <w:t>.</w:t>
      </w:r>
    </w:p>
    <w:p w:rsidR="00F01FC9" w:rsidRDefault="00F01FC9">
      <w:pPr>
        <w:pStyle w:val="ConsPlusNormal"/>
        <w:spacing w:line="200" w:lineRule="auto"/>
        <w:jc w:val="both"/>
      </w:pPr>
      <w:r>
        <w:t xml:space="preserve">(п. 4.4 в ред. постановления администрации города Благовещенска от 29.04.2015 </w:t>
      </w:r>
      <w:hyperlink r:id="rId51">
        <w:r>
          <w:rPr>
            <w:color w:val="0000FF"/>
          </w:rPr>
          <w:t>N 1743</w:t>
        </w:r>
      </w:hyperlink>
      <w:r>
        <w:t>)</w:t>
      </w:r>
    </w:p>
    <w:p w:rsidR="00F01FC9" w:rsidRDefault="00F01FC9">
      <w:pPr>
        <w:pStyle w:val="ConsPlusNormal"/>
        <w:spacing w:before="200" w:line="200" w:lineRule="auto"/>
        <w:ind w:firstLine="540"/>
        <w:jc w:val="both"/>
      </w:pPr>
      <w:r>
        <w:t>4.5. Договоры от имени администрации города Благовещенска заключает уполномоченный орган.</w:t>
      </w:r>
    </w:p>
    <w:p w:rsidR="00F01FC9" w:rsidRDefault="00F01FC9">
      <w:pPr>
        <w:pStyle w:val="ConsPlusNormal"/>
        <w:spacing w:line="200" w:lineRule="auto"/>
        <w:jc w:val="both"/>
      </w:pPr>
      <w:r>
        <w:t>(</w:t>
      </w:r>
      <w:proofErr w:type="gramStart"/>
      <w:r>
        <w:t>п</w:t>
      </w:r>
      <w:proofErr w:type="gramEnd"/>
      <w:r>
        <w:t xml:space="preserve">. 4.5 в ред. постановления администрации города Благовещенска от 02.12.2020 </w:t>
      </w:r>
      <w:hyperlink r:id="rId52">
        <w:r>
          <w:rPr>
            <w:color w:val="0000FF"/>
          </w:rPr>
          <w:t>N 4265</w:t>
        </w:r>
      </w:hyperlink>
      <w:r>
        <w:t>)</w:t>
      </w:r>
    </w:p>
    <w:p w:rsidR="00F01FC9" w:rsidRDefault="00F01FC9">
      <w:pPr>
        <w:pStyle w:val="ConsPlusNormal"/>
        <w:spacing w:before="200" w:line="200" w:lineRule="auto"/>
        <w:ind w:firstLine="540"/>
        <w:jc w:val="both"/>
      </w:pPr>
      <w:r>
        <w:t>4.6. Владелец нестационарного торгового объекта (киоска, павильона), заключивший Договор, в течение трех дней после установки нестационарного торгового объекта направляет в уполномоченный орган в письменной форме извещение о размещении нестационарного торгового объекта. На основании извещения уполномоченный орган организует обследование установленного нестационарного торгового объекта для оценки его соответствия Договору (Схеме, Эскизному проекту), а также требованиям настоящего Положения.</w:t>
      </w:r>
    </w:p>
    <w:p w:rsidR="00F01FC9" w:rsidRDefault="00F01FC9">
      <w:pPr>
        <w:pStyle w:val="ConsPlusNormal"/>
        <w:spacing w:line="200" w:lineRule="auto"/>
        <w:jc w:val="both"/>
      </w:pPr>
      <w:r>
        <w:t>(</w:t>
      </w:r>
      <w:proofErr w:type="gramStart"/>
      <w:r>
        <w:t>п</w:t>
      </w:r>
      <w:proofErr w:type="gramEnd"/>
      <w:r>
        <w:t xml:space="preserve">. 4.6 в ред. постановления администрации города Благовещенска от 02.12.2020 </w:t>
      </w:r>
      <w:hyperlink r:id="rId53">
        <w:r>
          <w:rPr>
            <w:color w:val="0000FF"/>
          </w:rPr>
          <w:t>N 4265</w:t>
        </w:r>
      </w:hyperlink>
      <w:r>
        <w:t>)</w:t>
      </w:r>
    </w:p>
    <w:p w:rsidR="00F01FC9" w:rsidRDefault="00F01FC9">
      <w:pPr>
        <w:pStyle w:val="ConsPlusNormal"/>
        <w:spacing w:before="200" w:line="200" w:lineRule="auto"/>
        <w:ind w:firstLine="540"/>
        <w:jc w:val="both"/>
      </w:pPr>
      <w:r>
        <w:t>4.7. Владелец нестационарного торгового объекта вправе присутствовать при обследовании соответствующего объекта лично или направить своего уполномоченного представителя. Отсутствие владельца нестационарного торгового объекта (или его уполномоченного представителя), извещенного о дате и времени обследования нестационарного торгового объекта, не является основанием для отложения обследования соответствующего нестационарного торгового объекта.</w:t>
      </w:r>
    </w:p>
    <w:p w:rsidR="00F01FC9" w:rsidRDefault="00F01FC9">
      <w:pPr>
        <w:pStyle w:val="ConsPlusNormal"/>
        <w:spacing w:before="200" w:line="200" w:lineRule="auto"/>
        <w:ind w:firstLine="540"/>
        <w:jc w:val="both"/>
      </w:pPr>
      <w:r>
        <w:t>По результатам обследования нестационарного торгового объекта составляется акт обследования.</w:t>
      </w:r>
    </w:p>
    <w:p w:rsidR="00F01FC9" w:rsidRDefault="00F01FC9">
      <w:pPr>
        <w:pStyle w:val="ConsPlusNormal"/>
        <w:spacing w:before="200" w:line="200" w:lineRule="auto"/>
        <w:ind w:firstLine="540"/>
        <w:jc w:val="both"/>
      </w:pPr>
      <w:r>
        <w:t>4.8. При несоответствии нестационарного торгового объекта Схеме, Договору, Эскизному проекту в акте обследования указываются выявленные несоответствия. Владелец нестационарного торгового объекта обязан устранить выявленные несоответствия (недостатки) в месячный срок со дня получения акта обследования и уведомить об этом уполномоченный орган. После этого обследование нестационарного торгового объекта осуществляется повторно.</w:t>
      </w:r>
    </w:p>
    <w:p w:rsidR="00F01FC9" w:rsidRDefault="00F01FC9">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02.12.2020 </w:t>
      </w:r>
      <w:hyperlink r:id="rId54">
        <w:r>
          <w:rPr>
            <w:color w:val="0000FF"/>
          </w:rPr>
          <w:t>N 4265</w:t>
        </w:r>
      </w:hyperlink>
      <w:r>
        <w:t>)</w:t>
      </w:r>
    </w:p>
    <w:p w:rsidR="00F01FC9" w:rsidRDefault="00F01FC9">
      <w:pPr>
        <w:pStyle w:val="ConsPlusNormal"/>
        <w:spacing w:before="200" w:line="200" w:lineRule="auto"/>
        <w:ind w:firstLine="540"/>
        <w:jc w:val="both"/>
      </w:pPr>
      <w:r>
        <w:t>В случае если указанные в акте обследования несоответствия в установленный срок не устранены, уполномоченный орган принимает меры, направленные на расторжение Договора и демонтаж нестационарного торгового объекта.</w:t>
      </w:r>
    </w:p>
    <w:p w:rsidR="00F01FC9" w:rsidRDefault="00F01FC9">
      <w:pPr>
        <w:pStyle w:val="ConsPlusNormal"/>
        <w:spacing w:line="200" w:lineRule="auto"/>
        <w:jc w:val="both"/>
      </w:pPr>
      <w:r>
        <w:t xml:space="preserve">(в ред. постановления администрации города Благовещенска от 02.12.2020 </w:t>
      </w:r>
      <w:hyperlink r:id="rId55">
        <w:r>
          <w:rPr>
            <w:color w:val="0000FF"/>
          </w:rPr>
          <w:t>N 4265</w:t>
        </w:r>
      </w:hyperlink>
      <w:r>
        <w:t>)</w:t>
      </w:r>
    </w:p>
    <w:p w:rsidR="00F01FC9" w:rsidRDefault="00F01FC9">
      <w:pPr>
        <w:pStyle w:val="ConsPlusNormal"/>
        <w:spacing w:before="200" w:line="200" w:lineRule="auto"/>
        <w:ind w:firstLine="540"/>
        <w:jc w:val="both"/>
      </w:pPr>
      <w:r>
        <w:t>4.9. По окончании срока действия Договора, а также при досрочном его прекращении владельцы нестационарных торговых объектов в месячный срок должны их демонтировать (переместить) и восстановить нарушенное благоустройство территории.</w:t>
      </w:r>
    </w:p>
    <w:p w:rsidR="00F01FC9" w:rsidRDefault="00F01FC9">
      <w:pPr>
        <w:pStyle w:val="ConsPlusNormal"/>
        <w:spacing w:before="200" w:line="200" w:lineRule="auto"/>
        <w:ind w:firstLine="540"/>
        <w:jc w:val="both"/>
      </w:pPr>
      <w:r>
        <w:t>4.10. При неисполнении владельцами нестационарных торговых объектов обязанности по своевременному демонтажу нестационарных торговых объектов объекты считаются незаконно размещенными, а места их размещения подлежат освобождению в соответствии с условиями Договора и (или) действующим законодательством.</w:t>
      </w:r>
    </w:p>
    <w:p w:rsidR="00F01FC9" w:rsidRDefault="00F01FC9">
      <w:pPr>
        <w:pStyle w:val="ConsPlusNormal"/>
        <w:spacing w:before="200" w:line="200" w:lineRule="auto"/>
        <w:ind w:firstLine="540"/>
        <w:jc w:val="both"/>
      </w:pPr>
      <w:bookmarkStart w:id="2" w:name="P119"/>
      <w:bookmarkEnd w:id="2"/>
      <w:r>
        <w:t>4.11. Без проведения торгов в качестве муниципальной преференции размещаются автомагазины сельхозтоваропроизводителей, реализующих собственную продукцию.</w:t>
      </w:r>
    </w:p>
    <w:p w:rsidR="00F01FC9" w:rsidRDefault="00F01FC9">
      <w:pPr>
        <w:pStyle w:val="ConsPlusNormal"/>
        <w:spacing w:before="200" w:line="200" w:lineRule="auto"/>
        <w:ind w:firstLine="540"/>
        <w:jc w:val="both"/>
      </w:pPr>
      <w:r>
        <w:t>4.11.1. Заявления подаются на имя председателя комиссии по размещению нестационарных объектов в уполномоченный орган.</w:t>
      </w:r>
    </w:p>
    <w:p w:rsidR="00F01FC9" w:rsidRDefault="00F01FC9">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02.12.2020 </w:t>
      </w:r>
      <w:hyperlink r:id="rId56">
        <w:r>
          <w:rPr>
            <w:color w:val="0000FF"/>
          </w:rPr>
          <w:t>N 4265</w:t>
        </w:r>
      </w:hyperlink>
      <w:r>
        <w:t>)</w:t>
      </w:r>
    </w:p>
    <w:p w:rsidR="00F01FC9" w:rsidRDefault="00F01FC9">
      <w:pPr>
        <w:pStyle w:val="ConsPlusNormal"/>
        <w:spacing w:before="200" w:line="200" w:lineRule="auto"/>
        <w:ind w:firstLine="540"/>
        <w:jc w:val="both"/>
      </w:pPr>
      <w:r>
        <w:t xml:space="preserve">В заявлении должны быть указаны наименование юридического лица или фамилия, имя, отчество индивидуального предпринимателя, сведения о внесении записи в Единый государственный реестр юридических лиц (ЕГРЮЛ) или Единый государственный реестр индивидуальных предпринимателей (ЕГРИП), адрес и телефон заявителя, место расположения, вид передвижного нестационарного </w:t>
      </w:r>
      <w:proofErr w:type="gramStart"/>
      <w:r>
        <w:t>объекта</w:t>
      </w:r>
      <w:proofErr w:type="gramEnd"/>
      <w:r>
        <w:t xml:space="preserve"> в отношении которого заявитель инициирует рассмотрение вопроса о размещении нестационарного объекта, планируемый режим работы.</w:t>
      </w:r>
    </w:p>
    <w:p w:rsidR="00F01FC9" w:rsidRDefault="00F01FC9">
      <w:pPr>
        <w:pStyle w:val="ConsPlusNormal"/>
        <w:spacing w:before="200" w:line="200" w:lineRule="auto"/>
        <w:ind w:firstLine="540"/>
        <w:jc w:val="both"/>
      </w:pPr>
      <w:r>
        <w:t>4.11.2. К заявлению прилагаются следующие документы:</w:t>
      </w:r>
    </w:p>
    <w:p w:rsidR="00F01FC9" w:rsidRDefault="00F01FC9">
      <w:pPr>
        <w:pStyle w:val="ConsPlusNormal"/>
        <w:spacing w:before="200" w:line="200" w:lineRule="auto"/>
        <w:ind w:firstLine="540"/>
        <w:jc w:val="both"/>
      </w:pPr>
      <w:r>
        <w:t>а) план-схема участка территории с указанием места расположения и размеров нестационарного объекта;</w:t>
      </w:r>
    </w:p>
    <w:p w:rsidR="00F01FC9" w:rsidRDefault="00F01FC9">
      <w:pPr>
        <w:pStyle w:val="ConsPlusNormal"/>
        <w:spacing w:before="200" w:line="200" w:lineRule="auto"/>
        <w:ind w:firstLine="540"/>
        <w:jc w:val="both"/>
      </w:pPr>
      <w:r>
        <w:t>б) эскиз (фотография) нестационарного объекта;</w:t>
      </w:r>
    </w:p>
    <w:p w:rsidR="00F01FC9" w:rsidRDefault="00F01FC9">
      <w:pPr>
        <w:pStyle w:val="ConsPlusNormal"/>
        <w:spacing w:before="200" w:line="200" w:lineRule="auto"/>
        <w:ind w:firstLine="540"/>
        <w:jc w:val="both"/>
      </w:pPr>
      <w:r>
        <w:t>в) заверенный заявителем ассортиментный перечень товаров, реализация которых будет производиться через данный нестационарный объект.</w:t>
      </w:r>
    </w:p>
    <w:p w:rsidR="00F01FC9" w:rsidRDefault="00F01FC9">
      <w:pPr>
        <w:pStyle w:val="ConsPlusNormal"/>
        <w:spacing w:before="200" w:line="200" w:lineRule="auto"/>
        <w:ind w:firstLine="540"/>
        <w:jc w:val="both"/>
      </w:pPr>
      <w:r>
        <w:t xml:space="preserve">4.11.3. После рассмотрения заявления комиссией по размещению нестационарных объектов вносятся изменения в схему размещения передвижных нестационарных торговых объектов, с сельхозтоваропроизводителем заключается Договор. Плата за размещение автомагазинов сельхозтоваропроизводителей, </w:t>
      </w:r>
      <w:proofErr w:type="gramStart"/>
      <w:r>
        <w:t>реализующих</w:t>
      </w:r>
      <w:proofErr w:type="gramEnd"/>
      <w:r>
        <w:t xml:space="preserve"> собственную продукцию, не взимается.</w:t>
      </w:r>
    </w:p>
    <w:p w:rsidR="00F01FC9" w:rsidRDefault="00F01FC9">
      <w:pPr>
        <w:pStyle w:val="ConsPlusNormal"/>
        <w:spacing w:line="200" w:lineRule="auto"/>
        <w:jc w:val="both"/>
      </w:pPr>
      <w:r>
        <w:t xml:space="preserve">(пп. 4.11.3 в ред. постановления администрации города Благовещенска от 02.12.2020 </w:t>
      </w:r>
      <w:hyperlink r:id="rId57">
        <w:r>
          <w:rPr>
            <w:color w:val="0000FF"/>
          </w:rPr>
          <w:t>N 4265</w:t>
        </w:r>
      </w:hyperlink>
      <w:r>
        <w:t>)</w:t>
      </w:r>
    </w:p>
    <w:p w:rsidR="00F01FC9" w:rsidRDefault="00F01FC9">
      <w:pPr>
        <w:pStyle w:val="ConsPlusNormal"/>
        <w:spacing w:line="200" w:lineRule="auto"/>
        <w:jc w:val="both"/>
      </w:pPr>
      <w:r>
        <w:lastRenderedPageBreak/>
        <w:t xml:space="preserve">(п. 4.11 </w:t>
      </w:r>
      <w:proofErr w:type="gramStart"/>
      <w:r>
        <w:t>введен</w:t>
      </w:r>
      <w:proofErr w:type="gramEnd"/>
      <w:r>
        <w:t xml:space="preserve"> постановлением администрации города Благовещенска от 24.08.2017 </w:t>
      </w:r>
      <w:hyperlink r:id="rId58">
        <w:r>
          <w:rPr>
            <w:color w:val="0000FF"/>
          </w:rPr>
          <w:t>N 2750</w:t>
        </w:r>
      </w:hyperlink>
      <w:r>
        <w:t>)</w:t>
      </w:r>
    </w:p>
    <w:p w:rsidR="00F01FC9" w:rsidRDefault="00F01FC9">
      <w:pPr>
        <w:pStyle w:val="ConsPlusNormal"/>
        <w:spacing w:before="200" w:line="200" w:lineRule="auto"/>
        <w:ind w:firstLine="540"/>
        <w:jc w:val="both"/>
      </w:pPr>
      <w:bookmarkStart w:id="3" w:name="P130"/>
      <w:bookmarkEnd w:id="3"/>
      <w:r>
        <w:t xml:space="preserve">4.12. По истечении срока действия договора на размещение временных сооружений (павильона, киоска), торговых автоматов круглогодичного действия владелец нестационарного объекта имеет преимущественное право на заключение такого договора на новый срок без проведения торгов при условии отсутствия оснований, установленных </w:t>
      </w:r>
      <w:hyperlink w:anchor="P147">
        <w:r>
          <w:rPr>
            <w:color w:val="0000FF"/>
          </w:rPr>
          <w:t>п. 5.2</w:t>
        </w:r>
      </w:hyperlink>
      <w:r>
        <w:t xml:space="preserve"> настоящего Положения. При этом срок действия такого договора не может превышать пяти лет.</w:t>
      </w:r>
    </w:p>
    <w:p w:rsidR="00F01FC9" w:rsidRDefault="00F01FC9">
      <w:pPr>
        <w:pStyle w:val="ConsPlusNormal"/>
        <w:spacing w:line="200" w:lineRule="auto"/>
        <w:jc w:val="both"/>
      </w:pPr>
      <w:r>
        <w:t>(</w:t>
      </w:r>
      <w:proofErr w:type="gramStart"/>
      <w:r>
        <w:t>в</w:t>
      </w:r>
      <w:proofErr w:type="gramEnd"/>
      <w:r>
        <w:t xml:space="preserve"> ред. постановлений администрации города Благовещенска от 02.12.2020 </w:t>
      </w:r>
      <w:hyperlink r:id="rId59">
        <w:r>
          <w:rPr>
            <w:color w:val="0000FF"/>
          </w:rPr>
          <w:t>N 4265</w:t>
        </w:r>
      </w:hyperlink>
      <w:r>
        <w:t xml:space="preserve">, от 10.03.2021 </w:t>
      </w:r>
      <w:hyperlink r:id="rId60">
        <w:r>
          <w:rPr>
            <w:color w:val="0000FF"/>
          </w:rPr>
          <w:t>N 782</w:t>
        </w:r>
      </w:hyperlink>
      <w:r>
        <w:t>)</w:t>
      </w:r>
    </w:p>
    <w:p w:rsidR="00F01FC9" w:rsidRDefault="00F01FC9">
      <w:pPr>
        <w:pStyle w:val="ConsPlusNormal"/>
        <w:spacing w:before="200" w:line="200" w:lineRule="auto"/>
        <w:ind w:firstLine="540"/>
        <w:jc w:val="both"/>
      </w:pPr>
      <w:r>
        <w:t>Заявление должно быть подано не менее чем за 30 дней до истечения срока действия заключенного договора на размещение нестационарного торгового объекта. Заявление подается на имя мэра города Благовещенска и рассматривается комиссией по размещению нестационарных объектов.</w:t>
      </w:r>
    </w:p>
    <w:p w:rsidR="00F01FC9" w:rsidRDefault="00F01FC9">
      <w:pPr>
        <w:pStyle w:val="ConsPlusNormal"/>
        <w:spacing w:before="200" w:line="200" w:lineRule="auto"/>
        <w:ind w:firstLine="540"/>
        <w:jc w:val="both"/>
      </w:pPr>
      <w:r>
        <w:t>Комиссия в течение 20 дней со дня поступления заявления принимает решение о заключении договора на новый срок или решение об отказе в заключени</w:t>
      </w:r>
      <w:proofErr w:type="gramStart"/>
      <w:r>
        <w:t>и</w:t>
      </w:r>
      <w:proofErr w:type="gramEnd"/>
      <w:r>
        <w:t xml:space="preserve"> договора.</w:t>
      </w:r>
    </w:p>
    <w:p w:rsidR="00F01FC9" w:rsidRDefault="00F01FC9">
      <w:pPr>
        <w:pStyle w:val="ConsPlusNormal"/>
        <w:spacing w:before="200" w:line="200" w:lineRule="auto"/>
        <w:ind w:firstLine="540"/>
        <w:jc w:val="both"/>
      </w:pPr>
      <w:r>
        <w:t>О принятом решении уполномоченный орган уведомляет владельца нестационарного торгового объекта в течение 5 рабочих дней. Заключение договора на новый срок осуществляется путем заключения дополнительного соглашения к договору на размещение нестационарного торгового объекта.</w:t>
      </w:r>
    </w:p>
    <w:p w:rsidR="00F01FC9" w:rsidRDefault="00F01FC9">
      <w:pPr>
        <w:pStyle w:val="ConsPlusNormal"/>
        <w:spacing w:line="200" w:lineRule="auto"/>
        <w:jc w:val="both"/>
      </w:pPr>
      <w:r>
        <w:t>(</w:t>
      </w:r>
      <w:proofErr w:type="gramStart"/>
      <w:r>
        <w:t>п</w:t>
      </w:r>
      <w:proofErr w:type="gramEnd"/>
      <w:r>
        <w:t xml:space="preserve">. 4.12 введен постановлением администрации города Благовещенска от 15.01.2018 </w:t>
      </w:r>
      <w:hyperlink r:id="rId61">
        <w:r>
          <w:rPr>
            <w:color w:val="0000FF"/>
          </w:rPr>
          <w:t>N 62</w:t>
        </w:r>
      </w:hyperlink>
      <w:r>
        <w:t>)</w:t>
      </w:r>
    </w:p>
    <w:p w:rsidR="00F01FC9" w:rsidRDefault="00F01FC9">
      <w:pPr>
        <w:pStyle w:val="ConsPlusNormal"/>
        <w:spacing w:before="200" w:line="200" w:lineRule="auto"/>
        <w:ind w:firstLine="540"/>
        <w:jc w:val="both"/>
      </w:pPr>
      <w:bookmarkStart w:id="4" w:name="P136"/>
      <w:bookmarkEnd w:id="4"/>
      <w:r>
        <w:t xml:space="preserve">4.13. По истечении срока действия договора на размещение передвижных, сезонных нестационарных торговых объектов владелец имеет преимущественное право на заключение договора на новый срок, аналогичный ранее </w:t>
      </w:r>
      <w:proofErr w:type="gramStart"/>
      <w:r>
        <w:t>указанному</w:t>
      </w:r>
      <w:proofErr w:type="gramEnd"/>
      <w:r>
        <w:t xml:space="preserve"> в договоре, без проведения торгов при условии отсутствия оснований, установленных </w:t>
      </w:r>
      <w:hyperlink w:anchor="P147">
        <w:r>
          <w:rPr>
            <w:color w:val="0000FF"/>
          </w:rPr>
          <w:t>п. 5.2</w:t>
        </w:r>
      </w:hyperlink>
      <w:r>
        <w:t xml:space="preserve"> настоящего Положения.</w:t>
      </w:r>
    </w:p>
    <w:p w:rsidR="00F01FC9" w:rsidRDefault="00F01FC9">
      <w:pPr>
        <w:pStyle w:val="ConsPlusNormal"/>
        <w:spacing w:before="200" w:line="200" w:lineRule="auto"/>
        <w:ind w:firstLine="540"/>
        <w:jc w:val="both"/>
      </w:pPr>
      <w:r>
        <w:t>Заявление подается в комиссию по размещению нестационарных объектов не менее чем за 30 дней до истечения срока действия заключенного договора (для сезонных не менее чем за 30 дней до даты начала сезона, указанного в договоре).</w:t>
      </w:r>
    </w:p>
    <w:p w:rsidR="00F01FC9" w:rsidRDefault="00F01FC9">
      <w:pPr>
        <w:pStyle w:val="ConsPlusNormal"/>
        <w:spacing w:before="200" w:line="200" w:lineRule="auto"/>
        <w:ind w:firstLine="540"/>
        <w:jc w:val="both"/>
      </w:pPr>
      <w:proofErr w:type="gramStart"/>
      <w:r>
        <w:t>Размер платы за размещение объекта на новый срок индексируется в соответствии с индексом инфляции (коэффициент-дефлятор, соответствующий индексу изменения потребительских цен на товары (работы, услуги), устанавливаемым ежегодно уполномоченным государственным органом.</w:t>
      </w:r>
      <w:proofErr w:type="gramEnd"/>
    </w:p>
    <w:p w:rsidR="00F01FC9" w:rsidRDefault="00F01FC9">
      <w:pPr>
        <w:pStyle w:val="ConsPlusNormal"/>
        <w:spacing w:line="200" w:lineRule="auto"/>
        <w:jc w:val="both"/>
      </w:pPr>
      <w:r>
        <w:t xml:space="preserve">(п. 4.13 </w:t>
      </w:r>
      <w:proofErr w:type="gramStart"/>
      <w:r>
        <w:t>введен</w:t>
      </w:r>
      <w:proofErr w:type="gramEnd"/>
      <w:r>
        <w:t xml:space="preserve"> постановлением администрации города Благовещенска от 10.03.2021 </w:t>
      </w:r>
      <w:hyperlink r:id="rId62">
        <w:r>
          <w:rPr>
            <w:color w:val="0000FF"/>
          </w:rPr>
          <w:t>N 782</w:t>
        </w:r>
      </w:hyperlink>
      <w:r>
        <w:t>)</w:t>
      </w:r>
    </w:p>
    <w:p w:rsidR="00F01FC9" w:rsidRDefault="00F01FC9">
      <w:pPr>
        <w:pStyle w:val="ConsPlusNormal"/>
        <w:spacing w:line="200" w:lineRule="auto"/>
        <w:jc w:val="both"/>
      </w:pPr>
    </w:p>
    <w:p w:rsidR="00F01FC9" w:rsidRDefault="00F01FC9">
      <w:pPr>
        <w:pStyle w:val="ConsPlusNormal"/>
        <w:spacing w:line="200" w:lineRule="auto"/>
        <w:jc w:val="center"/>
        <w:outlineLvl w:val="1"/>
      </w:pPr>
      <w:r>
        <w:t>5. Порядок и основания досрочного прекращения действия</w:t>
      </w:r>
    </w:p>
    <w:p w:rsidR="00F01FC9" w:rsidRDefault="00F01FC9">
      <w:pPr>
        <w:pStyle w:val="ConsPlusNormal"/>
        <w:spacing w:line="200" w:lineRule="auto"/>
        <w:jc w:val="center"/>
      </w:pPr>
      <w:r>
        <w:t>договора на размещение нестационарного</w:t>
      </w:r>
    </w:p>
    <w:p w:rsidR="00F01FC9" w:rsidRDefault="00F01FC9">
      <w:pPr>
        <w:pStyle w:val="ConsPlusNormal"/>
        <w:spacing w:line="200" w:lineRule="auto"/>
        <w:jc w:val="center"/>
      </w:pPr>
      <w:r>
        <w:t>торгового объекта</w:t>
      </w:r>
    </w:p>
    <w:p w:rsidR="00F01FC9" w:rsidRDefault="00F01FC9">
      <w:pPr>
        <w:pStyle w:val="ConsPlusNormal"/>
        <w:spacing w:line="200" w:lineRule="auto"/>
        <w:jc w:val="both"/>
      </w:pPr>
    </w:p>
    <w:p w:rsidR="00F01FC9" w:rsidRDefault="00F01FC9">
      <w:pPr>
        <w:pStyle w:val="ConsPlusNormal"/>
        <w:spacing w:line="200" w:lineRule="auto"/>
        <w:ind w:firstLine="540"/>
        <w:jc w:val="both"/>
      </w:pPr>
      <w:r>
        <w:t>5.1. Прекращение действия Договора может происходить по инициативе владельца нестационарного торгового объекта и по инициативе администрации города Благовещенска в лице уполномоченного органа, являющегося стороной по Договору.</w:t>
      </w:r>
    </w:p>
    <w:p w:rsidR="00F01FC9" w:rsidRDefault="00F01FC9">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29.04.2015 </w:t>
      </w:r>
      <w:hyperlink r:id="rId63">
        <w:r>
          <w:rPr>
            <w:color w:val="0000FF"/>
          </w:rPr>
          <w:t>N 1743</w:t>
        </w:r>
      </w:hyperlink>
      <w:r>
        <w:t>)</w:t>
      </w:r>
    </w:p>
    <w:p w:rsidR="00F01FC9" w:rsidRDefault="00F01FC9">
      <w:pPr>
        <w:pStyle w:val="ConsPlusNormal"/>
        <w:spacing w:before="200" w:line="200" w:lineRule="auto"/>
        <w:ind w:firstLine="540"/>
        <w:jc w:val="both"/>
      </w:pPr>
      <w:bookmarkStart w:id="5" w:name="P147"/>
      <w:bookmarkEnd w:id="5"/>
      <w:r>
        <w:t>5.2. Основаниями для досрочного прекращения действия Договора являются:</w:t>
      </w:r>
    </w:p>
    <w:p w:rsidR="00F01FC9" w:rsidRDefault="00F01FC9">
      <w:pPr>
        <w:pStyle w:val="ConsPlusNormal"/>
        <w:spacing w:before="200" w:line="200" w:lineRule="auto"/>
        <w:ind w:firstLine="540"/>
        <w:jc w:val="both"/>
      </w:pPr>
      <w:r>
        <w:t>а) прекращение владельцем нестационарного торгового объекта в установленном законом порядке своей деятельности;</w:t>
      </w:r>
    </w:p>
    <w:p w:rsidR="00F01FC9" w:rsidRDefault="00F01FC9">
      <w:pPr>
        <w:pStyle w:val="ConsPlusNormal"/>
        <w:spacing w:before="200" w:line="200" w:lineRule="auto"/>
        <w:ind w:firstLine="540"/>
        <w:jc w:val="both"/>
      </w:pPr>
      <w:r>
        <w:t>б) неисполнение владельцем условий Договора;</w:t>
      </w:r>
    </w:p>
    <w:p w:rsidR="00F01FC9" w:rsidRDefault="00F01FC9">
      <w:pPr>
        <w:pStyle w:val="ConsPlusNormal"/>
        <w:spacing w:before="200" w:line="200" w:lineRule="auto"/>
        <w:ind w:firstLine="540"/>
        <w:jc w:val="both"/>
      </w:pPr>
      <w:r>
        <w:t>в) неоднократно выявленные нарушения федерального законодательства, законодательства Амурской области,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обоснованные жалобы граждан;</w:t>
      </w:r>
    </w:p>
    <w:p w:rsidR="00F01FC9" w:rsidRDefault="00F01FC9">
      <w:pPr>
        <w:pStyle w:val="ConsPlusNormal"/>
        <w:spacing w:before="200" w:line="200" w:lineRule="auto"/>
        <w:ind w:firstLine="540"/>
        <w:jc w:val="both"/>
      </w:pPr>
      <w:bookmarkStart w:id="6" w:name="P151"/>
      <w:bookmarkEnd w:id="6"/>
      <w:r>
        <w:t>г) в случае принятия органом местного самоуправления следующих решений:</w:t>
      </w:r>
    </w:p>
    <w:p w:rsidR="00F01FC9" w:rsidRDefault="00F01FC9">
      <w:pPr>
        <w:pStyle w:val="ConsPlusNormal"/>
        <w:spacing w:before="200" w:line="200" w:lineRule="auto"/>
        <w:ind w:firstLine="540"/>
        <w:jc w:val="both"/>
      </w:pPr>
      <w: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01FC9" w:rsidRDefault="00F01FC9">
      <w:pPr>
        <w:pStyle w:val="ConsPlusNormal"/>
        <w:spacing w:before="200" w:line="200" w:lineRule="auto"/>
        <w:ind w:firstLine="540"/>
        <w:jc w:val="both"/>
      </w:pPr>
      <w: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F01FC9" w:rsidRDefault="00F01FC9">
      <w:pPr>
        <w:pStyle w:val="ConsPlusNormal"/>
        <w:spacing w:before="200" w:line="200" w:lineRule="auto"/>
        <w:ind w:firstLine="540"/>
        <w:jc w:val="both"/>
      </w:pPr>
      <w:r>
        <w:t>- о размещении объектов капитального строительства регионального и муниципального значения;</w:t>
      </w:r>
    </w:p>
    <w:p w:rsidR="00F01FC9" w:rsidRDefault="00F01FC9">
      <w:pPr>
        <w:pStyle w:val="ConsPlusNormal"/>
        <w:spacing w:before="200" w:line="200" w:lineRule="auto"/>
        <w:ind w:firstLine="540"/>
        <w:jc w:val="both"/>
      </w:pPr>
      <w:r>
        <w:t>д) иные основания, предусмотренные действующим законодательством, настоящим Положением, Договором.</w:t>
      </w:r>
    </w:p>
    <w:p w:rsidR="00F01FC9" w:rsidRDefault="00F01FC9">
      <w:pPr>
        <w:pStyle w:val="ConsPlusNormal"/>
        <w:spacing w:before="200" w:line="200" w:lineRule="auto"/>
        <w:ind w:firstLine="540"/>
        <w:jc w:val="both"/>
      </w:pPr>
      <w:r>
        <w:lastRenderedPageBreak/>
        <w:t xml:space="preserve">5.3. При наступлении случаев, указанных в </w:t>
      </w:r>
      <w:hyperlink w:anchor="P151">
        <w:r>
          <w:rPr>
            <w:color w:val="0000FF"/>
          </w:rPr>
          <w:t>подпункте "г" пункта 5.2</w:t>
        </w:r>
      </w:hyperlink>
      <w:r>
        <w:t xml:space="preserve"> настоящего Положения, Уполномоченный орган направляет уведомление владельцу нестационарного торгового объекта о досрочном прекращении Договора на размещение нестационарного торгового объекта не менее чем за один месяц до дня прекращения действия Договора.</w:t>
      </w:r>
    </w:p>
    <w:p w:rsidR="00F01FC9" w:rsidRDefault="00F01FC9">
      <w:pPr>
        <w:pStyle w:val="ConsPlusNormal"/>
        <w:spacing w:before="200" w:line="200" w:lineRule="auto"/>
        <w:ind w:firstLine="540"/>
        <w:jc w:val="both"/>
      </w:pPr>
      <w:bookmarkStart w:id="7" w:name="P157"/>
      <w:bookmarkEnd w:id="7"/>
      <w:r>
        <w:t xml:space="preserve">5.4. </w:t>
      </w:r>
      <w:proofErr w:type="gramStart"/>
      <w:r>
        <w:t xml:space="preserve">В случае досрочного прекращения действия Договора по основаниям, предусмотренным </w:t>
      </w:r>
      <w:hyperlink w:anchor="P151">
        <w:r>
          <w:rPr>
            <w:color w:val="0000FF"/>
          </w:rPr>
          <w:t>подпунктом "г" пункта 5.2</w:t>
        </w:r>
      </w:hyperlink>
      <w:r>
        <w:t xml:space="preserve"> настоящего Положения, Уполномоченный орган обязан предложить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w:t>
      </w:r>
      <w:proofErr w:type="gramEnd"/>
    </w:p>
    <w:p w:rsidR="00F01FC9" w:rsidRDefault="00F01FC9">
      <w:pPr>
        <w:pStyle w:val="ConsPlusNormal"/>
        <w:spacing w:before="200" w:line="200" w:lineRule="auto"/>
        <w:ind w:firstLine="540"/>
        <w:jc w:val="both"/>
      </w:pPr>
      <w:bookmarkStart w:id="8" w:name="P158"/>
      <w:bookmarkEnd w:id="8"/>
      <w:r>
        <w:t xml:space="preserve">5.5. Абзац исключен. - Постановление администрации города Благовещенска от 02.12.2020 </w:t>
      </w:r>
      <w:hyperlink r:id="rId64">
        <w:r>
          <w:rPr>
            <w:color w:val="0000FF"/>
          </w:rPr>
          <w:t>N 4265</w:t>
        </w:r>
      </w:hyperlink>
      <w:r>
        <w:t>.</w:t>
      </w:r>
    </w:p>
    <w:p w:rsidR="00F01FC9" w:rsidRDefault="00F01FC9">
      <w:pPr>
        <w:pStyle w:val="ConsPlusNormal"/>
        <w:spacing w:before="200" w:line="200" w:lineRule="auto"/>
        <w:ind w:firstLine="540"/>
        <w:jc w:val="both"/>
      </w:pPr>
      <w:r>
        <w:t>При продаже нестационарного торгового объекта иному владельцу уступка прав по Договору осуществляется по согласованию с уполномоченным органом в пределах срока действующего Договора.</w:t>
      </w:r>
    </w:p>
    <w:p w:rsidR="00F01FC9" w:rsidRDefault="00F01FC9">
      <w:pPr>
        <w:pStyle w:val="ConsPlusNormal"/>
        <w:spacing w:line="200" w:lineRule="auto"/>
        <w:jc w:val="both"/>
      </w:pPr>
      <w:r>
        <w:t>(</w:t>
      </w:r>
      <w:proofErr w:type="gramStart"/>
      <w:r>
        <w:t>п</w:t>
      </w:r>
      <w:proofErr w:type="gramEnd"/>
      <w:r>
        <w:t xml:space="preserve">. 5.5 в ред. постановления администрации города Благовещенска от 24.10.2019 </w:t>
      </w:r>
      <w:hyperlink r:id="rId65">
        <w:r>
          <w:rPr>
            <w:color w:val="0000FF"/>
          </w:rPr>
          <w:t>N 3703</w:t>
        </w:r>
      </w:hyperlink>
      <w:r>
        <w:t>)</w:t>
      </w:r>
    </w:p>
    <w:p w:rsidR="00F01FC9" w:rsidRDefault="00F01FC9">
      <w:pPr>
        <w:pStyle w:val="ConsPlusNormal"/>
        <w:spacing w:line="200" w:lineRule="auto"/>
        <w:jc w:val="both"/>
      </w:pPr>
    </w:p>
    <w:p w:rsidR="00F01FC9" w:rsidRDefault="00F01FC9">
      <w:pPr>
        <w:pStyle w:val="ConsPlusNormal"/>
        <w:spacing w:line="200" w:lineRule="auto"/>
        <w:jc w:val="center"/>
        <w:outlineLvl w:val="1"/>
      </w:pPr>
      <w:bookmarkStart w:id="9" w:name="P162"/>
      <w:bookmarkEnd w:id="9"/>
      <w:r>
        <w:t>6. Заключительные и переходные положения</w:t>
      </w:r>
    </w:p>
    <w:p w:rsidR="00F01FC9" w:rsidRDefault="00F01FC9">
      <w:pPr>
        <w:pStyle w:val="ConsPlusNormal"/>
        <w:spacing w:line="200" w:lineRule="auto"/>
        <w:jc w:val="both"/>
      </w:pPr>
    </w:p>
    <w:p w:rsidR="00F01FC9" w:rsidRDefault="00F01FC9">
      <w:pPr>
        <w:pStyle w:val="ConsPlusNormal"/>
        <w:spacing w:line="200" w:lineRule="auto"/>
        <w:ind w:firstLine="540"/>
        <w:jc w:val="both"/>
      </w:pPr>
      <w:r>
        <w:t xml:space="preserve">6.1. Учет и </w:t>
      </w:r>
      <w:proofErr w:type="gramStart"/>
      <w:r>
        <w:t>контроль за</w:t>
      </w:r>
      <w:proofErr w:type="gramEnd"/>
      <w:r>
        <w:t xml:space="preserve"> размещением нестационарных торговых объектов, а также за исполнением условий Договора осуществляет уполномоченный орган.</w:t>
      </w:r>
    </w:p>
    <w:p w:rsidR="00F01FC9" w:rsidRDefault="00F01FC9">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02.12.2020 </w:t>
      </w:r>
      <w:hyperlink r:id="rId66">
        <w:r>
          <w:rPr>
            <w:color w:val="0000FF"/>
          </w:rPr>
          <w:t>N 4265</w:t>
        </w:r>
      </w:hyperlink>
      <w:r>
        <w:t>)</w:t>
      </w:r>
    </w:p>
    <w:p w:rsidR="00F01FC9" w:rsidRDefault="00F01FC9">
      <w:pPr>
        <w:pStyle w:val="ConsPlusNormal"/>
        <w:spacing w:before="200" w:line="200" w:lineRule="auto"/>
        <w:ind w:firstLine="540"/>
        <w:jc w:val="both"/>
      </w:pPr>
      <w:r>
        <w:t xml:space="preserve">6.2 - 6.3. Утратили силу. - Постановление администрации города Благовещенска от 21.07.2021 </w:t>
      </w:r>
      <w:hyperlink r:id="rId67">
        <w:r>
          <w:rPr>
            <w:color w:val="0000FF"/>
          </w:rPr>
          <w:t>N 2801</w:t>
        </w:r>
      </w:hyperlink>
      <w:r>
        <w:t>.</w:t>
      </w: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right"/>
        <w:outlineLvl w:val="1"/>
      </w:pPr>
      <w:r>
        <w:t>Приложение</w:t>
      </w:r>
    </w:p>
    <w:p w:rsidR="00F01FC9" w:rsidRDefault="00F01FC9">
      <w:pPr>
        <w:pStyle w:val="ConsPlusNormal"/>
        <w:spacing w:line="200" w:lineRule="auto"/>
        <w:jc w:val="right"/>
      </w:pPr>
      <w:r>
        <w:t>к Положению</w:t>
      </w:r>
    </w:p>
    <w:p w:rsidR="00F01FC9" w:rsidRDefault="00F01FC9">
      <w:pPr>
        <w:pStyle w:val="ConsPlusNormal"/>
        <w:spacing w:line="200" w:lineRule="auto"/>
        <w:jc w:val="both"/>
      </w:pPr>
    </w:p>
    <w:p w:rsidR="00F01FC9" w:rsidRDefault="00F01FC9">
      <w:pPr>
        <w:pStyle w:val="ConsPlusNormal"/>
        <w:spacing w:line="200" w:lineRule="auto"/>
        <w:jc w:val="center"/>
      </w:pPr>
      <w:bookmarkStart w:id="10" w:name="P175"/>
      <w:bookmarkEnd w:id="10"/>
      <w:r>
        <w:t>МЕТОДИКА</w:t>
      </w:r>
    </w:p>
    <w:p w:rsidR="00F01FC9" w:rsidRDefault="00F01FC9">
      <w:pPr>
        <w:pStyle w:val="ConsPlusNormal"/>
        <w:spacing w:line="200" w:lineRule="auto"/>
        <w:jc w:val="center"/>
      </w:pPr>
      <w:r>
        <w:t>ОПРЕДЕЛЕНИЯ ПЛАТЫ ЗА РАЗМЕЩЕНИЕ НЕСТАЦИОНАРНОГО</w:t>
      </w:r>
    </w:p>
    <w:p w:rsidR="00F01FC9" w:rsidRDefault="00F01FC9">
      <w:pPr>
        <w:pStyle w:val="ConsPlusNormal"/>
        <w:spacing w:line="200" w:lineRule="auto"/>
        <w:jc w:val="center"/>
      </w:pPr>
      <w:r>
        <w:t>ТОРГОВОГО ОБЪЕКТА</w:t>
      </w:r>
    </w:p>
    <w:p w:rsidR="00F01FC9" w:rsidRDefault="00F01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1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FC9" w:rsidRDefault="00F01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FC9" w:rsidRDefault="00F01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FC9" w:rsidRDefault="00F01FC9">
            <w:pPr>
              <w:pStyle w:val="ConsPlusNormal"/>
              <w:spacing w:line="200" w:lineRule="auto"/>
              <w:jc w:val="center"/>
            </w:pPr>
            <w:r>
              <w:rPr>
                <w:color w:val="392C69"/>
              </w:rPr>
              <w:t>Список изменяющих документов</w:t>
            </w:r>
          </w:p>
          <w:p w:rsidR="00F01FC9" w:rsidRDefault="00F01FC9">
            <w:pPr>
              <w:pStyle w:val="ConsPlusNormal"/>
              <w:spacing w:line="200" w:lineRule="auto"/>
              <w:jc w:val="center"/>
            </w:pPr>
            <w:proofErr w:type="gramStart"/>
            <w:r>
              <w:rPr>
                <w:color w:val="392C69"/>
              </w:rPr>
              <w:t>(в ред. постановления администрации города Благовещенска</w:t>
            </w:r>
            <w:proofErr w:type="gramEnd"/>
          </w:p>
          <w:p w:rsidR="00F01FC9" w:rsidRDefault="00F01FC9">
            <w:pPr>
              <w:pStyle w:val="ConsPlusNormal"/>
              <w:spacing w:line="200" w:lineRule="auto"/>
              <w:jc w:val="center"/>
            </w:pPr>
            <w:r>
              <w:rPr>
                <w:color w:val="392C69"/>
              </w:rPr>
              <w:t xml:space="preserve">от 23.12.2021 </w:t>
            </w:r>
            <w:hyperlink r:id="rId68">
              <w:r>
                <w:rPr>
                  <w:color w:val="0000FF"/>
                </w:rPr>
                <w:t>N 5412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FC9" w:rsidRDefault="00F01FC9">
            <w:pPr>
              <w:pStyle w:val="ConsPlusNormal"/>
            </w:pPr>
          </w:p>
        </w:tc>
      </w:tr>
    </w:tbl>
    <w:p w:rsidR="00F01FC9" w:rsidRDefault="00F01FC9">
      <w:pPr>
        <w:pStyle w:val="ConsPlusNormal"/>
        <w:spacing w:line="200" w:lineRule="auto"/>
        <w:jc w:val="both"/>
      </w:pPr>
    </w:p>
    <w:p w:rsidR="00F01FC9" w:rsidRDefault="00F01FC9">
      <w:pPr>
        <w:pStyle w:val="ConsPlusNormal"/>
        <w:spacing w:line="200" w:lineRule="auto"/>
        <w:ind w:firstLine="540"/>
        <w:jc w:val="both"/>
      </w:pPr>
      <w:r>
        <w:t>Размер годовой платы по договору на размещение нестационарного торгового объекта на территории города Благовещенска рассчитывается по формуле:</w:t>
      </w:r>
    </w:p>
    <w:p w:rsidR="00F01FC9" w:rsidRDefault="00F01FC9">
      <w:pPr>
        <w:pStyle w:val="ConsPlusNormal"/>
        <w:spacing w:line="200" w:lineRule="auto"/>
        <w:jc w:val="both"/>
      </w:pPr>
    </w:p>
    <w:p w:rsidR="00F01FC9" w:rsidRDefault="00F01FC9">
      <w:pPr>
        <w:pStyle w:val="ConsPlusNormal"/>
        <w:spacing w:line="200" w:lineRule="auto"/>
        <w:jc w:val="center"/>
      </w:pPr>
      <w:r>
        <w:t>Р</w:t>
      </w:r>
      <w:r>
        <w:rPr>
          <w:vertAlign w:val="subscript"/>
        </w:rPr>
        <w:t>п</w:t>
      </w:r>
      <w:r>
        <w:t xml:space="preserve"> = Б</w:t>
      </w:r>
      <w:r>
        <w:rPr>
          <w:vertAlign w:val="subscript"/>
        </w:rPr>
        <w:t>ст</w:t>
      </w:r>
      <w:r>
        <w:t xml:space="preserve"> x </w:t>
      </w:r>
      <w:proofErr w:type="gramStart"/>
      <w:r>
        <w:t>K</w:t>
      </w:r>
      <w:proofErr w:type="gramEnd"/>
      <w:r>
        <w:rPr>
          <w:vertAlign w:val="subscript"/>
        </w:rPr>
        <w:t>инф</w:t>
      </w:r>
      <w:r>
        <w:t xml:space="preserve"> x К</w:t>
      </w:r>
      <w:r>
        <w:rPr>
          <w:vertAlign w:val="subscript"/>
        </w:rPr>
        <w:t>уд</w:t>
      </w:r>
      <w:r>
        <w:t xml:space="preserve"> x К</w:t>
      </w:r>
      <w:r>
        <w:rPr>
          <w:vertAlign w:val="subscript"/>
        </w:rPr>
        <w:t>фи</w:t>
      </w:r>
      <w:r>
        <w:t xml:space="preserve"> х S,</w:t>
      </w:r>
    </w:p>
    <w:p w:rsidR="00F01FC9" w:rsidRDefault="00F01FC9">
      <w:pPr>
        <w:pStyle w:val="ConsPlusNormal"/>
        <w:spacing w:line="200" w:lineRule="auto"/>
        <w:jc w:val="both"/>
      </w:pPr>
    </w:p>
    <w:p w:rsidR="00F01FC9" w:rsidRDefault="00F01FC9">
      <w:pPr>
        <w:pStyle w:val="ConsPlusNormal"/>
        <w:spacing w:line="200" w:lineRule="auto"/>
        <w:ind w:firstLine="540"/>
        <w:jc w:val="both"/>
      </w:pPr>
      <w:r>
        <w:t>где:</w:t>
      </w:r>
    </w:p>
    <w:p w:rsidR="00F01FC9" w:rsidRDefault="00F01FC9">
      <w:pPr>
        <w:pStyle w:val="ConsPlusNormal"/>
        <w:spacing w:before="200" w:line="200" w:lineRule="auto"/>
        <w:ind w:firstLine="540"/>
        <w:jc w:val="both"/>
      </w:pPr>
      <w:r>
        <w:t>Б</w:t>
      </w:r>
      <w:r>
        <w:rPr>
          <w:vertAlign w:val="subscript"/>
        </w:rPr>
        <w:t>ст</w:t>
      </w:r>
      <w:r>
        <w:t xml:space="preserve"> - базовая ставка платы за размещение нестационарного торгового объекта за один квадратный метр площади места размещения нестационарного торгового объекта (руб.).</w:t>
      </w:r>
    </w:p>
    <w:p w:rsidR="00F01FC9" w:rsidRDefault="00F01FC9">
      <w:pPr>
        <w:pStyle w:val="ConsPlusNormal"/>
        <w:spacing w:before="200" w:line="200" w:lineRule="auto"/>
        <w:ind w:firstLine="540"/>
        <w:jc w:val="both"/>
      </w:pPr>
      <w:proofErr w:type="gramStart"/>
      <w:r>
        <w:t xml:space="preserve">Базовая ставка - показатель среднего уровня кадастровой стоимости одного квадратного метра земельного участка в городе Благовещенске (вне зависимости от вида разрешенного использования), в соответствии с </w:t>
      </w:r>
      <w:hyperlink r:id="rId69">
        <w:r>
          <w:rPr>
            <w:color w:val="0000FF"/>
          </w:rPr>
          <w:t>постановлением</w:t>
        </w:r>
      </w:hyperlink>
      <w:r>
        <w:t xml:space="preserve"> Правительства Амурской области от 27 ноября 2020 г. N 796 "Об утверждении результатов определения кадастровой стоимости земельных участков из категории земель населенных пунктов, расположенных на территории Амурской области" (отчет N 01/2020/ЗНП);</w:t>
      </w:r>
      <w:proofErr w:type="gramEnd"/>
    </w:p>
    <w:p w:rsidR="00F01FC9" w:rsidRDefault="00F01FC9">
      <w:pPr>
        <w:pStyle w:val="ConsPlusNormal"/>
        <w:spacing w:before="200" w:line="200" w:lineRule="auto"/>
        <w:ind w:firstLine="540"/>
        <w:jc w:val="both"/>
      </w:pPr>
      <w:proofErr w:type="gramStart"/>
      <w:r>
        <w:t>K</w:t>
      </w:r>
      <w:proofErr w:type="gramEnd"/>
      <w:r>
        <w:rPr>
          <w:vertAlign w:val="subscript"/>
        </w:rPr>
        <w:t>инф</w:t>
      </w:r>
      <w:r>
        <w:t xml:space="preserve"> - произведение индексов потребительских цен начиная с 2021 года;</w:t>
      </w:r>
    </w:p>
    <w:p w:rsidR="00F01FC9" w:rsidRDefault="00F01FC9">
      <w:pPr>
        <w:pStyle w:val="ConsPlusNormal"/>
        <w:spacing w:before="200" w:line="200" w:lineRule="auto"/>
        <w:ind w:firstLine="540"/>
        <w:jc w:val="both"/>
      </w:pPr>
      <w:r>
        <w:t>К</w:t>
      </w:r>
      <w:r>
        <w:rPr>
          <w:vertAlign w:val="subscript"/>
        </w:rPr>
        <w:t>уд</w:t>
      </w:r>
      <w:r>
        <w:t xml:space="preserve"> - </w:t>
      </w:r>
      <w:hyperlink w:anchor="P201">
        <w:r>
          <w:rPr>
            <w:color w:val="0000FF"/>
          </w:rPr>
          <w:t>коэффициент</w:t>
        </w:r>
      </w:hyperlink>
      <w:r>
        <w:t>, характеризующий удаленность земельного участка от административного центра (приложение N 1 к настоящей Методике);</w:t>
      </w:r>
    </w:p>
    <w:p w:rsidR="00F01FC9" w:rsidRDefault="00F01FC9">
      <w:pPr>
        <w:pStyle w:val="ConsPlusNormal"/>
        <w:spacing w:before="200" w:line="200" w:lineRule="auto"/>
        <w:ind w:firstLine="540"/>
        <w:jc w:val="both"/>
      </w:pPr>
      <w:r>
        <w:t>К</w:t>
      </w:r>
      <w:r>
        <w:rPr>
          <w:vertAlign w:val="subscript"/>
        </w:rPr>
        <w:t>фи</w:t>
      </w:r>
      <w:r>
        <w:t xml:space="preserve"> - </w:t>
      </w:r>
      <w:hyperlink w:anchor="P242">
        <w:r>
          <w:rPr>
            <w:color w:val="0000FF"/>
          </w:rPr>
          <w:t>коэффициент</w:t>
        </w:r>
      </w:hyperlink>
      <w:r>
        <w:t xml:space="preserve"> функционального использования нестационарного торгового объекта (приложение N 2 к настоящей Методике);</w:t>
      </w:r>
    </w:p>
    <w:p w:rsidR="00F01FC9" w:rsidRDefault="00F01FC9">
      <w:pPr>
        <w:pStyle w:val="ConsPlusNormal"/>
        <w:spacing w:before="200" w:line="200" w:lineRule="auto"/>
        <w:ind w:firstLine="540"/>
        <w:jc w:val="both"/>
      </w:pPr>
      <w:r>
        <w:t>S - площадь места размещения нестационарного торгового объекта (кв. м).</w:t>
      </w: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right"/>
        <w:outlineLvl w:val="2"/>
      </w:pPr>
      <w:r>
        <w:t>Приложение N 1</w:t>
      </w:r>
    </w:p>
    <w:p w:rsidR="00F01FC9" w:rsidRDefault="00F01FC9">
      <w:pPr>
        <w:pStyle w:val="ConsPlusNormal"/>
        <w:spacing w:line="200" w:lineRule="auto"/>
        <w:jc w:val="right"/>
      </w:pPr>
      <w:r>
        <w:t>к Методике</w:t>
      </w:r>
    </w:p>
    <w:p w:rsidR="00F01FC9" w:rsidRDefault="00F01FC9">
      <w:pPr>
        <w:pStyle w:val="ConsPlusNormal"/>
        <w:spacing w:line="200" w:lineRule="auto"/>
        <w:jc w:val="both"/>
      </w:pPr>
    </w:p>
    <w:p w:rsidR="00F01FC9" w:rsidRDefault="00F01FC9">
      <w:pPr>
        <w:pStyle w:val="ConsPlusNormal"/>
        <w:spacing w:line="200" w:lineRule="auto"/>
        <w:jc w:val="center"/>
      </w:pPr>
      <w:bookmarkStart w:id="11" w:name="P201"/>
      <w:bookmarkEnd w:id="11"/>
      <w:r>
        <w:t>КОЭФФИЦИЕНТ, ХАРАКТЕРИЗУЮЩИЙ УДАЛЕННОСТЬ ЗЕМЕЛЬНОГО УЧАСТКА</w:t>
      </w:r>
    </w:p>
    <w:p w:rsidR="00F01FC9" w:rsidRDefault="00F01FC9">
      <w:pPr>
        <w:pStyle w:val="ConsPlusNormal"/>
        <w:spacing w:line="200" w:lineRule="auto"/>
        <w:jc w:val="center"/>
      </w:pPr>
      <w:r>
        <w:t>ОТ АДМИНИСТРАТИВНОГО ЦЕНТРА</w:t>
      </w:r>
    </w:p>
    <w:p w:rsidR="00F01FC9" w:rsidRDefault="00F01FC9">
      <w:pPr>
        <w:pStyle w:val="ConsPlusNormal"/>
        <w:spacing w:line="20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5670"/>
        <w:gridCol w:w="2551"/>
      </w:tblGrid>
      <w:tr w:rsidR="00F01FC9">
        <w:tc>
          <w:tcPr>
            <w:tcW w:w="817" w:type="dxa"/>
          </w:tcPr>
          <w:p w:rsidR="00F01FC9" w:rsidRDefault="00F01FC9">
            <w:pPr>
              <w:pStyle w:val="ConsPlusNormal"/>
              <w:spacing w:line="200" w:lineRule="auto"/>
              <w:jc w:val="center"/>
            </w:pPr>
            <w:r>
              <w:t xml:space="preserve">N </w:t>
            </w:r>
            <w:proofErr w:type="gramStart"/>
            <w:r>
              <w:t>п</w:t>
            </w:r>
            <w:proofErr w:type="gramEnd"/>
            <w:r>
              <w:t>/п</w:t>
            </w:r>
          </w:p>
        </w:tc>
        <w:tc>
          <w:tcPr>
            <w:tcW w:w="5670" w:type="dxa"/>
          </w:tcPr>
          <w:p w:rsidR="00F01FC9" w:rsidRDefault="00F01FC9">
            <w:pPr>
              <w:pStyle w:val="ConsPlusNormal"/>
              <w:spacing w:line="200" w:lineRule="auto"/>
              <w:jc w:val="center"/>
            </w:pPr>
            <w:r>
              <w:t>Наименование территории</w:t>
            </w:r>
          </w:p>
        </w:tc>
        <w:tc>
          <w:tcPr>
            <w:tcW w:w="2551" w:type="dxa"/>
          </w:tcPr>
          <w:p w:rsidR="00F01FC9" w:rsidRDefault="00F01FC9">
            <w:pPr>
              <w:pStyle w:val="ConsPlusNormal"/>
              <w:spacing w:line="200" w:lineRule="auto"/>
              <w:jc w:val="center"/>
            </w:pPr>
            <w:r>
              <w:t>Коэффициент (</w:t>
            </w:r>
            <w:proofErr w:type="gramStart"/>
            <w:r>
              <w:t>T</w:t>
            </w:r>
            <w:proofErr w:type="gramEnd"/>
            <w:r>
              <w:rPr>
                <w:vertAlign w:val="subscript"/>
              </w:rPr>
              <w:t>уд</w:t>
            </w:r>
            <w:r>
              <w:t>)</w:t>
            </w:r>
          </w:p>
        </w:tc>
      </w:tr>
      <w:tr w:rsidR="00F01FC9">
        <w:tc>
          <w:tcPr>
            <w:tcW w:w="817" w:type="dxa"/>
          </w:tcPr>
          <w:p w:rsidR="00F01FC9" w:rsidRDefault="00F01FC9">
            <w:pPr>
              <w:pStyle w:val="ConsPlusNormal"/>
              <w:spacing w:line="200" w:lineRule="auto"/>
            </w:pPr>
            <w:r>
              <w:t>1.</w:t>
            </w:r>
          </w:p>
        </w:tc>
        <w:tc>
          <w:tcPr>
            <w:tcW w:w="5670" w:type="dxa"/>
          </w:tcPr>
          <w:p w:rsidR="00F01FC9" w:rsidRDefault="00F01FC9">
            <w:pPr>
              <w:pStyle w:val="ConsPlusNormal"/>
              <w:spacing w:line="200" w:lineRule="auto"/>
            </w:pPr>
            <w:r>
              <w:t>Центрально-исторический</w:t>
            </w:r>
          </w:p>
        </w:tc>
        <w:tc>
          <w:tcPr>
            <w:tcW w:w="2551" w:type="dxa"/>
          </w:tcPr>
          <w:p w:rsidR="00F01FC9" w:rsidRDefault="00F01FC9">
            <w:pPr>
              <w:pStyle w:val="ConsPlusNormal"/>
              <w:spacing w:line="200" w:lineRule="auto"/>
            </w:pPr>
            <w:r>
              <w:t>1</w:t>
            </w:r>
          </w:p>
        </w:tc>
      </w:tr>
      <w:tr w:rsidR="00F01FC9">
        <w:tc>
          <w:tcPr>
            <w:tcW w:w="817" w:type="dxa"/>
          </w:tcPr>
          <w:p w:rsidR="00F01FC9" w:rsidRDefault="00F01FC9">
            <w:pPr>
              <w:pStyle w:val="ConsPlusNormal"/>
              <w:spacing w:line="200" w:lineRule="auto"/>
            </w:pPr>
            <w:r>
              <w:t>2.</w:t>
            </w:r>
          </w:p>
        </w:tc>
        <w:tc>
          <w:tcPr>
            <w:tcW w:w="5670" w:type="dxa"/>
          </w:tcPr>
          <w:p w:rsidR="00F01FC9" w:rsidRDefault="00F01FC9">
            <w:pPr>
              <w:pStyle w:val="ConsPlusNormal"/>
              <w:spacing w:line="200" w:lineRule="auto"/>
            </w:pPr>
            <w:r>
              <w:t>Центральный</w:t>
            </w:r>
          </w:p>
        </w:tc>
        <w:tc>
          <w:tcPr>
            <w:tcW w:w="2551" w:type="dxa"/>
          </w:tcPr>
          <w:p w:rsidR="00F01FC9" w:rsidRDefault="00F01FC9">
            <w:pPr>
              <w:pStyle w:val="ConsPlusNormal"/>
              <w:spacing w:line="200" w:lineRule="auto"/>
            </w:pPr>
            <w:r>
              <w:t>0,9</w:t>
            </w:r>
          </w:p>
        </w:tc>
      </w:tr>
      <w:tr w:rsidR="00F01FC9">
        <w:tc>
          <w:tcPr>
            <w:tcW w:w="817" w:type="dxa"/>
          </w:tcPr>
          <w:p w:rsidR="00F01FC9" w:rsidRDefault="00F01FC9">
            <w:pPr>
              <w:pStyle w:val="ConsPlusNormal"/>
              <w:spacing w:line="200" w:lineRule="auto"/>
            </w:pPr>
            <w:r>
              <w:t>3.</w:t>
            </w:r>
          </w:p>
        </w:tc>
        <w:tc>
          <w:tcPr>
            <w:tcW w:w="5670" w:type="dxa"/>
          </w:tcPr>
          <w:p w:rsidR="00F01FC9" w:rsidRDefault="00F01FC9">
            <w:pPr>
              <w:pStyle w:val="ConsPlusNormal"/>
              <w:spacing w:line="200" w:lineRule="auto"/>
            </w:pPr>
            <w:r>
              <w:t>Северо-западный (МКР)</w:t>
            </w:r>
          </w:p>
        </w:tc>
        <w:tc>
          <w:tcPr>
            <w:tcW w:w="2551" w:type="dxa"/>
          </w:tcPr>
          <w:p w:rsidR="00F01FC9" w:rsidRDefault="00F01FC9">
            <w:pPr>
              <w:pStyle w:val="ConsPlusNormal"/>
              <w:spacing w:line="200" w:lineRule="auto"/>
            </w:pPr>
            <w:r>
              <w:t>0,7</w:t>
            </w:r>
          </w:p>
        </w:tc>
      </w:tr>
      <w:tr w:rsidR="00F01FC9">
        <w:tc>
          <w:tcPr>
            <w:tcW w:w="817" w:type="dxa"/>
          </w:tcPr>
          <w:p w:rsidR="00F01FC9" w:rsidRDefault="00F01FC9">
            <w:pPr>
              <w:pStyle w:val="ConsPlusNormal"/>
              <w:spacing w:line="200" w:lineRule="auto"/>
            </w:pPr>
            <w:r>
              <w:t>4.</w:t>
            </w:r>
          </w:p>
        </w:tc>
        <w:tc>
          <w:tcPr>
            <w:tcW w:w="5670" w:type="dxa"/>
          </w:tcPr>
          <w:p w:rsidR="00F01FC9" w:rsidRDefault="00F01FC9">
            <w:pPr>
              <w:pStyle w:val="ConsPlusNormal"/>
              <w:spacing w:line="200" w:lineRule="auto"/>
            </w:pPr>
            <w:r>
              <w:t>Западный промышленно-селитебный (МКР)</w:t>
            </w:r>
          </w:p>
        </w:tc>
        <w:tc>
          <w:tcPr>
            <w:tcW w:w="2551" w:type="dxa"/>
          </w:tcPr>
          <w:p w:rsidR="00F01FC9" w:rsidRDefault="00F01FC9">
            <w:pPr>
              <w:pStyle w:val="ConsPlusNormal"/>
              <w:spacing w:line="200" w:lineRule="auto"/>
            </w:pPr>
            <w:r>
              <w:t>0,7</w:t>
            </w:r>
          </w:p>
        </w:tc>
      </w:tr>
      <w:tr w:rsidR="00F01FC9">
        <w:tc>
          <w:tcPr>
            <w:tcW w:w="817" w:type="dxa"/>
          </w:tcPr>
          <w:p w:rsidR="00F01FC9" w:rsidRDefault="00F01FC9">
            <w:pPr>
              <w:pStyle w:val="ConsPlusNormal"/>
              <w:spacing w:line="200" w:lineRule="auto"/>
            </w:pPr>
            <w:r>
              <w:t>5.</w:t>
            </w:r>
          </w:p>
        </w:tc>
        <w:tc>
          <w:tcPr>
            <w:tcW w:w="5670" w:type="dxa"/>
          </w:tcPr>
          <w:p w:rsidR="00F01FC9" w:rsidRDefault="00F01FC9">
            <w:pPr>
              <w:pStyle w:val="ConsPlusNormal"/>
              <w:spacing w:line="200" w:lineRule="auto"/>
            </w:pPr>
            <w:r>
              <w:t>Северный (КПП)</w:t>
            </w:r>
          </w:p>
        </w:tc>
        <w:tc>
          <w:tcPr>
            <w:tcW w:w="2551" w:type="dxa"/>
          </w:tcPr>
          <w:p w:rsidR="00F01FC9" w:rsidRDefault="00F01FC9">
            <w:pPr>
              <w:pStyle w:val="ConsPlusNormal"/>
              <w:spacing w:line="200" w:lineRule="auto"/>
            </w:pPr>
            <w:r>
              <w:t>0,7</w:t>
            </w:r>
          </w:p>
        </w:tc>
      </w:tr>
      <w:tr w:rsidR="00F01FC9">
        <w:tc>
          <w:tcPr>
            <w:tcW w:w="817" w:type="dxa"/>
          </w:tcPr>
          <w:p w:rsidR="00F01FC9" w:rsidRDefault="00F01FC9">
            <w:pPr>
              <w:pStyle w:val="ConsPlusNormal"/>
              <w:spacing w:line="200" w:lineRule="auto"/>
            </w:pPr>
            <w:r>
              <w:t>6.</w:t>
            </w:r>
          </w:p>
        </w:tc>
        <w:tc>
          <w:tcPr>
            <w:tcW w:w="5670" w:type="dxa"/>
          </w:tcPr>
          <w:p w:rsidR="00F01FC9" w:rsidRDefault="00F01FC9">
            <w:pPr>
              <w:pStyle w:val="ConsPlusNormal"/>
              <w:spacing w:line="200" w:lineRule="auto"/>
            </w:pPr>
            <w:r>
              <w:t>п. Зазейский</w:t>
            </w:r>
          </w:p>
        </w:tc>
        <w:tc>
          <w:tcPr>
            <w:tcW w:w="2551" w:type="dxa"/>
          </w:tcPr>
          <w:p w:rsidR="00F01FC9" w:rsidRDefault="00F01FC9">
            <w:pPr>
              <w:pStyle w:val="ConsPlusNormal"/>
              <w:spacing w:line="200" w:lineRule="auto"/>
            </w:pPr>
            <w:r>
              <w:t>0,7</w:t>
            </w:r>
          </w:p>
        </w:tc>
      </w:tr>
      <w:tr w:rsidR="00F01FC9">
        <w:tc>
          <w:tcPr>
            <w:tcW w:w="817" w:type="dxa"/>
          </w:tcPr>
          <w:p w:rsidR="00F01FC9" w:rsidRDefault="00F01FC9">
            <w:pPr>
              <w:pStyle w:val="ConsPlusNormal"/>
              <w:spacing w:line="200" w:lineRule="auto"/>
            </w:pPr>
            <w:r>
              <w:t>7.</w:t>
            </w:r>
          </w:p>
        </w:tc>
        <w:tc>
          <w:tcPr>
            <w:tcW w:w="5670" w:type="dxa"/>
          </w:tcPr>
          <w:p w:rsidR="00F01FC9" w:rsidRDefault="00F01FC9">
            <w:pPr>
              <w:pStyle w:val="ConsPlusNormal"/>
              <w:spacing w:line="200" w:lineRule="auto"/>
            </w:pPr>
            <w:r>
              <w:t>п. Мясокомбинат</w:t>
            </w:r>
          </w:p>
        </w:tc>
        <w:tc>
          <w:tcPr>
            <w:tcW w:w="2551" w:type="dxa"/>
          </w:tcPr>
          <w:p w:rsidR="00F01FC9" w:rsidRDefault="00F01FC9">
            <w:pPr>
              <w:pStyle w:val="ConsPlusNormal"/>
              <w:spacing w:line="200" w:lineRule="auto"/>
            </w:pPr>
            <w:r>
              <w:t>0,5</w:t>
            </w:r>
          </w:p>
        </w:tc>
      </w:tr>
      <w:tr w:rsidR="00F01FC9">
        <w:tc>
          <w:tcPr>
            <w:tcW w:w="817" w:type="dxa"/>
          </w:tcPr>
          <w:p w:rsidR="00F01FC9" w:rsidRDefault="00F01FC9">
            <w:pPr>
              <w:pStyle w:val="ConsPlusNormal"/>
              <w:spacing w:line="200" w:lineRule="auto"/>
            </w:pPr>
            <w:r>
              <w:t>8.</w:t>
            </w:r>
          </w:p>
        </w:tc>
        <w:tc>
          <w:tcPr>
            <w:tcW w:w="5670" w:type="dxa"/>
          </w:tcPr>
          <w:p w:rsidR="00F01FC9" w:rsidRDefault="00F01FC9">
            <w:pPr>
              <w:pStyle w:val="ConsPlusNormal"/>
              <w:spacing w:line="200" w:lineRule="auto"/>
            </w:pPr>
            <w:r>
              <w:t>Моховая Падь</w:t>
            </w:r>
          </w:p>
        </w:tc>
        <w:tc>
          <w:tcPr>
            <w:tcW w:w="2551" w:type="dxa"/>
          </w:tcPr>
          <w:p w:rsidR="00F01FC9" w:rsidRDefault="00F01FC9">
            <w:pPr>
              <w:pStyle w:val="ConsPlusNormal"/>
              <w:spacing w:line="200" w:lineRule="auto"/>
            </w:pPr>
            <w:r>
              <w:t>0,3</w:t>
            </w:r>
          </w:p>
        </w:tc>
      </w:tr>
      <w:tr w:rsidR="00F01FC9">
        <w:tc>
          <w:tcPr>
            <w:tcW w:w="817" w:type="dxa"/>
          </w:tcPr>
          <w:p w:rsidR="00F01FC9" w:rsidRDefault="00F01FC9">
            <w:pPr>
              <w:pStyle w:val="ConsPlusNormal"/>
              <w:spacing w:line="200" w:lineRule="auto"/>
            </w:pPr>
            <w:r>
              <w:t>9.</w:t>
            </w:r>
          </w:p>
        </w:tc>
        <w:tc>
          <w:tcPr>
            <w:tcW w:w="5670" w:type="dxa"/>
          </w:tcPr>
          <w:p w:rsidR="00F01FC9" w:rsidRDefault="00F01FC9">
            <w:pPr>
              <w:pStyle w:val="ConsPlusNormal"/>
              <w:spacing w:line="200" w:lineRule="auto"/>
            </w:pPr>
            <w:r>
              <w:t>Белогорье</w:t>
            </w:r>
          </w:p>
        </w:tc>
        <w:tc>
          <w:tcPr>
            <w:tcW w:w="2551" w:type="dxa"/>
          </w:tcPr>
          <w:p w:rsidR="00F01FC9" w:rsidRDefault="00F01FC9">
            <w:pPr>
              <w:pStyle w:val="ConsPlusNormal"/>
              <w:spacing w:line="200" w:lineRule="auto"/>
            </w:pPr>
            <w:r>
              <w:t>0,1</w:t>
            </w:r>
          </w:p>
        </w:tc>
      </w:tr>
    </w:tbl>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spacing w:line="200" w:lineRule="auto"/>
        <w:jc w:val="right"/>
        <w:outlineLvl w:val="2"/>
      </w:pPr>
      <w:r>
        <w:t>Приложение N 2</w:t>
      </w:r>
    </w:p>
    <w:p w:rsidR="00F01FC9" w:rsidRDefault="00F01FC9">
      <w:pPr>
        <w:pStyle w:val="ConsPlusNormal"/>
        <w:spacing w:line="200" w:lineRule="auto"/>
        <w:jc w:val="right"/>
      </w:pPr>
      <w:r>
        <w:t>к Методике</w:t>
      </w:r>
    </w:p>
    <w:p w:rsidR="00F01FC9" w:rsidRDefault="00F01FC9">
      <w:pPr>
        <w:pStyle w:val="ConsPlusNormal"/>
        <w:spacing w:line="200" w:lineRule="auto"/>
        <w:jc w:val="both"/>
      </w:pPr>
    </w:p>
    <w:p w:rsidR="00F01FC9" w:rsidRDefault="00F01FC9">
      <w:pPr>
        <w:pStyle w:val="ConsPlusNormal"/>
        <w:spacing w:line="200" w:lineRule="auto"/>
        <w:jc w:val="center"/>
      </w:pPr>
      <w:bookmarkStart w:id="12" w:name="P242"/>
      <w:bookmarkEnd w:id="12"/>
      <w:r>
        <w:t>КОЭФФИЦИЕНТ ФУНКЦИОНАЛЬНОГО ИСПОЛЬЗОВАНИЯ</w:t>
      </w:r>
    </w:p>
    <w:p w:rsidR="00F01FC9" w:rsidRDefault="00F01FC9">
      <w:pPr>
        <w:pStyle w:val="ConsPlusNormal"/>
        <w:spacing w:line="200" w:lineRule="auto"/>
        <w:jc w:val="center"/>
      </w:pPr>
      <w:r>
        <w:t>НЕСТАЦИОНАРНОГО ТОРГОВОГО ОБЪЕКТА</w:t>
      </w:r>
    </w:p>
    <w:p w:rsidR="00F01FC9" w:rsidRDefault="00F01FC9">
      <w:pPr>
        <w:pStyle w:val="ConsPlusNormal"/>
        <w:spacing w:line="20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5"/>
        <w:gridCol w:w="4252"/>
      </w:tblGrid>
      <w:tr w:rsidR="00F01FC9">
        <w:tc>
          <w:tcPr>
            <w:tcW w:w="4785" w:type="dxa"/>
          </w:tcPr>
          <w:p w:rsidR="00F01FC9" w:rsidRDefault="00F01FC9">
            <w:pPr>
              <w:pStyle w:val="ConsPlusNormal"/>
              <w:spacing w:line="200" w:lineRule="auto"/>
              <w:jc w:val="center"/>
            </w:pPr>
            <w:r>
              <w:t>Наименование специализации</w:t>
            </w:r>
          </w:p>
        </w:tc>
        <w:tc>
          <w:tcPr>
            <w:tcW w:w="4252" w:type="dxa"/>
          </w:tcPr>
          <w:p w:rsidR="00F01FC9" w:rsidRDefault="00F01FC9">
            <w:pPr>
              <w:pStyle w:val="ConsPlusNormal"/>
              <w:spacing w:line="200" w:lineRule="auto"/>
              <w:jc w:val="center"/>
            </w:pPr>
            <w:r>
              <w:t>Коэффициент функционального использования нестационарного торгового объекта (К</w:t>
            </w:r>
            <w:r>
              <w:rPr>
                <w:vertAlign w:val="subscript"/>
              </w:rPr>
              <w:t>фи</w:t>
            </w:r>
            <w:r>
              <w:t>)</w:t>
            </w:r>
          </w:p>
        </w:tc>
      </w:tr>
      <w:tr w:rsidR="00F01FC9">
        <w:tc>
          <w:tcPr>
            <w:tcW w:w="4785" w:type="dxa"/>
          </w:tcPr>
          <w:p w:rsidR="00F01FC9" w:rsidRDefault="00F01FC9">
            <w:pPr>
              <w:pStyle w:val="ConsPlusNormal"/>
              <w:spacing w:line="200" w:lineRule="auto"/>
            </w:pPr>
            <w:r>
              <w:t>Печатная продукция</w:t>
            </w:r>
          </w:p>
        </w:tc>
        <w:tc>
          <w:tcPr>
            <w:tcW w:w="4252" w:type="dxa"/>
          </w:tcPr>
          <w:p w:rsidR="00F01FC9" w:rsidRDefault="00F01FC9">
            <w:pPr>
              <w:pStyle w:val="ConsPlusNormal"/>
              <w:spacing w:line="200" w:lineRule="auto"/>
            </w:pPr>
            <w:r>
              <w:t>0,35</w:t>
            </w:r>
          </w:p>
        </w:tc>
      </w:tr>
      <w:tr w:rsidR="00F01FC9">
        <w:tc>
          <w:tcPr>
            <w:tcW w:w="4785" w:type="dxa"/>
          </w:tcPr>
          <w:p w:rsidR="00F01FC9" w:rsidRDefault="00F01FC9">
            <w:pPr>
              <w:pStyle w:val="ConsPlusNormal"/>
              <w:spacing w:line="200" w:lineRule="auto"/>
            </w:pPr>
            <w:r>
              <w:t>Канцелярские товары, книги</w:t>
            </w:r>
          </w:p>
        </w:tc>
        <w:tc>
          <w:tcPr>
            <w:tcW w:w="4252" w:type="dxa"/>
          </w:tcPr>
          <w:p w:rsidR="00F01FC9" w:rsidRDefault="00F01FC9">
            <w:pPr>
              <w:pStyle w:val="ConsPlusNormal"/>
              <w:spacing w:line="200" w:lineRule="auto"/>
            </w:pPr>
            <w:r>
              <w:t>0,4</w:t>
            </w:r>
          </w:p>
        </w:tc>
      </w:tr>
      <w:tr w:rsidR="00F01FC9">
        <w:tc>
          <w:tcPr>
            <w:tcW w:w="4785" w:type="dxa"/>
          </w:tcPr>
          <w:p w:rsidR="00F01FC9" w:rsidRDefault="00F01FC9">
            <w:pPr>
              <w:pStyle w:val="ConsPlusNormal"/>
              <w:spacing w:line="200" w:lineRule="auto"/>
            </w:pPr>
            <w:r>
              <w:t>Хвойные деревья</w:t>
            </w:r>
          </w:p>
        </w:tc>
        <w:tc>
          <w:tcPr>
            <w:tcW w:w="4252" w:type="dxa"/>
          </w:tcPr>
          <w:p w:rsidR="00F01FC9" w:rsidRDefault="00F01FC9">
            <w:pPr>
              <w:pStyle w:val="ConsPlusNormal"/>
              <w:spacing w:line="200" w:lineRule="auto"/>
            </w:pPr>
            <w:r>
              <w:t>2,5</w:t>
            </w:r>
          </w:p>
        </w:tc>
      </w:tr>
      <w:tr w:rsidR="00F01FC9">
        <w:tc>
          <w:tcPr>
            <w:tcW w:w="4785" w:type="dxa"/>
          </w:tcPr>
          <w:p w:rsidR="00F01FC9" w:rsidRDefault="00F01FC9">
            <w:pPr>
              <w:pStyle w:val="ConsPlusNormal"/>
              <w:spacing w:line="200" w:lineRule="auto"/>
            </w:pPr>
            <w:r>
              <w:t>Прочие непродовольственные товары</w:t>
            </w:r>
          </w:p>
        </w:tc>
        <w:tc>
          <w:tcPr>
            <w:tcW w:w="4252" w:type="dxa"/>
          </w:tcPr>
          <w:p w:rsidR="00F01FC9" w:rsidRDefault="00F01FC9">
            <w:pPr>
              <w:pStyle w:val="ConsPlusNormal"/>
              <w:spacing w:line="200" w:lineRule="auto"/>
            </w:pPr>
            <w:r>
              <w:t>0,7</w:t>
            </w:r>
          </w:p>
        </w:tc>
      </w:tr>
      <w:tr w:rsidR="00F01FC9">
        <w:tc>
          <w:tcPr>
            <w:tcW w:w="4785" w:type="dxa"/>
          </w:tcPr>
          <w:p w:rsidR="00F01FC9" w:rsidRDefault="00F01FC9">
            <w:pPr>
              <w:pStyle w:val="ConsPlusNormal"/>
              <w:spacing w:line="200" w:lineRule="auto"/>
            </w:pPr>
            <w:r>
              <w:t>Изготовление ключей</w:t>
            </w:r>
          </w:p>
        </w:tc>
        <w:tc>
          <w:tcPr>
            <w:tcW w:w="4252" w:type="dxa"/>
          </w:tcPr>
          <w:p w:rsidR="00F01FC9" w:rsidRDefault="00F01FC9">
            <w:pPr>
              <w:pStyle w:val="ConsPlusNormal"/>
              <w:spacing w:line="200" w:lineRule="auto"/>
            </w:pPr>
            <w:r>
              <w:t>0,35</w:t>
            </w:r>
          </w:p>
        </w:tc>
      </w:tr>
      <w:tr w:rsidR="00F01FC9">
        <w:tc>
          <w:tcPr>
            <w:tcW w:w="4785" w:type="dxa"/>
          </w:tcPr>
          <w:p w:rsidR="00F01FC9" w:rsidRDefault="00F01FC9">
            <w:pPr>
              <w:pStyle w:val="ConsPlusNormal"/>
              <w:spacing w:line="200" w:lineRule="auto"/>
            </w:pPr>
            <w:r>
              <w:t>Ремонт обуви</w:t>
            </w:r>
          </w:p>
        </w:tc>
        <w:tc>
          <w:tcPr>
            <w:tcW w:w="4252" w:type="dxa"/>
          </w:tcPr>
          <w:p w:rsidR="00F01FC9" w:rsidRDefault="00F01FC9">
            <w:pPr>
              <w:pStyle w:val="ConsPlusNormal"/>
              <w:spacing w:line="200" w:lineRule="auto"/>
            </w:pPr>
            <w:r>
              <w:t>0,35</w:t>
            </w:r>
          </w:p>
        </w:tc>
      </w:tr>
      <w:tr w:rsidR="00F01FC9">
        <w:tc>
          <w:tcPr>
            <w:tcW w:w="4785" w:type="dxa"/>
          </w:tcPr>
          <w:p w:rsidR="00F01FC9" w:rsidRDefault="00F01FC9">
            <w:pPr>
              <w:pStyle w:val="ConsPlusNormal"/>
              <w:spacing w:line="200" w:lineRule="auto"/>
            </w:pPr>
            <w:r>
              <w:t>Копи-услуги</w:t>
            </w:r>
          </w:p>
        </w:tc>
        <w:tc>
          <w:tcPr>
            <w:tcW w:w="4252" w:type="dxa"/>
          </w:tcPr>
          <w:p w:rsidR="00F01FC9" w:rsidRDefault="00F01FC9">
            <w:pPr>
              <w:pStyle w:val="ConsPlusNormal"/>
              <w:spacing w:line="200" w:lineRule="auto"/>
            </w:pPr>
            <w:r>
              <w:t>0,35</w:t>
            </w:r>
          </w:p>
        </w:tc>
      </w:tr>
      <w:tr w:rsidR="00F01FC9">
        <w:tc>
          <w:tcPr>
            <w:tcW w:w="4785" w:type="dxa"/>
          </w:tcPr>
          <w:p w:rsidR="00F01FC9" w:rsidRDefault="00F01FC9">
            <w:pPr>
              <w:pStyle w:val="ConsPlusNormal"/>
              <w:spacing w:line="200" w:lineRule="auto"/>
            </w:pPr>
            <w:r>
              <w:t>Прочие услуги</w:t>
            </w:r>
          </w:p>
        </w:tc>
        <w:tc>
          <w:tcPr>
            <w:tcW w:w="4252" w:type="dxa"/>
          </w:tcPr>
          <w:p w:rsidR="00F01FC9" w:rsidRDefault="00F01FC9">
            <w:pPr>
              <w:pStyle w:val="ConsPlusNormal"/>
              <w:spacing w:line="200" w:lineRule="auto"/>
            </w:pPr>
            <w:r>
              <w:t>0,7</w:t>
            </w:r>
          </w:p>
        </w:tc>
      </w:tr>
      <w:tr w:rsidR="00F01FC9">
        <w:tc>
          <w:tcPr>
            <w:tcW w:w="4785" w:type="dxa"/>
          </w:tcPr>
          <w:p w:rsidR="00F01FC9" w:rsidRDefault="00F01FC9">
            <w:pPr>
              <w:pStyle w:val="ConsPlusNormal"/>
              <w:spacing w:line="200" w:lineRule="auto"/>
            </w:pPr>
            <w:r>
              <w:t>Общественное питание</w:t>
            </w:r>
          </w:p>
        </w:tc>
        <w:tc>
          <w:tcPr>
            <w:tcW w:w="4252" w:type="dxa"/>
          </w:tcPr>
          <w:p w:rsidR="00F01FC9" w:rsidRDefault="00F01FC9">
            <w:pPr>
              <w:pStyle w:val="ConsPlusNormal"/>
              <w:spacing w:line="200" w:lineRule="auto"/>
            </w:pPr>
            <w:r>
              <w:t>0,7</w:t>
            </w:r>
          </w:p>
        </w:tc>
      </w:tr>
      <w:tr w:rsidR="00F01FC9">
        <w:tc>
          <w:tcPr>
            <w:tcW w:w="4785" w:type="dxa"/>
          </w:tcPr>
          <w:p w:rsidR="00F01FC9" w:rsidRDefault="00F01FC9">
            <w:pPr>
              <w:pStyle w:val="ConsPlusNormal"/>
              <w:spacing w:line="200" w:lineRule="auto"/>
            </w:pPr>
            <w:r>
              <w:t>Хлеб и хлебобулочные изделия</w:t>
            </w:r>
          </w:p>
        </w:tc>
        <w:tc>
          <w:tcPr>
            <w:tcW w:w="4252" w:type="dxa"/>
          </w:tcPr>
          <w:p w:rsidR="00F01FC9" w:rsidRDefault="00F01FC9">
            <w:pPr>
              <w:pStyle w:val="ConsPlusNormal"/>
              <w:spacing w:line="200" w:lineRule="auto"/>
            </w:pPr>
            <w:r>
              <w:t>0,4</w:t>
            </w:r>
          </w:p>
        </w:tc>
      </w:tr>
      <w:tr w:rsidR="00F01FC9">
        <w:tc>
          <w:tcPr>
            <w:tcW w:w="4785" w:type="dxa"/>
          </w:tcPr>
          <w:p w:rsidR="00F01FC9" w:rsidRDefault="00F01FC9">
            <w:pPr>
              <w:pStyle w:val="ConsPlusNormal"/>
              <w:spacing w:line="200" w:lineRule="auto"/>
            </w:pPr>
            <w:r>
              <w:t>Яйцо</w:t>
            </w:r>
          </w:p>
        </w:tc>
        <w:tc>
          <w:tcPr>
            <w:tcW w:w="4252" w:type="dxa"/>
          </w:tcPr>
          <w:p w:rsidR="00F01FC9" w:rsidRDefault="00F01FC9">
            <w:pPr>
              <w:pStyle w:val="ConsPlusNormal"/>
              <w:spacing w:line="200" w:lineRule="auto"/>
            </w:pPr>
            <w:r>
              <w:t>0,4</w:t>
            </w:r>
          </w:p>
        </w:tc>
      </w:tr>
      <w:tr w:rsidR="00F01FC9">
        <w:tc>
          <w:tcPr>
            <w:tcW w:w="4785" w:type="dxa"/>
          </w:tcPr>
          <w:p w:rsidR="00F01FC9" w:rsidRDefault="00F01FC9">
            <w:pPr>
              <w:pStyle w:val="ConsPlusNormal"/>
              <w:spacing w:line="200" w:lineRule="auto"/>
            </w:pPr>
            <w:r>
              <w:t>Охлажденное мясо</w:t>
            </w:r>
          </w:p>
        </w:tc>
        <w:tc>
          <w:tcPr>
            <w:tcW w:w="4252" w:type="dxa"/>
          </w:tcPr>
          <w:p w:rsidR="00F01FC9" w:rsidRDefault="00F01FC9">
            <w:pPr>
              <w:pStyle w:val="ConsPlusNormal"/>
              <w:spacing w:line="200" w:lineRule="auto"/>
            </w:pPr>
            <w:r>
              <w:t>0,4</w:t>
            </w:r>
          </w:p>
        </w:tc>
      </w:tr>
      <w:tr w:rsidR="00F01FC9">
        <w:tc>
          <w:tcPr>
            <w:tcW w:w="4785" w:type="dxa"/>
          </w:tcPr>
          <w:p w:rsidR="00F01FC9" w:rsidRDefault="00F01FC9">
            <w:pPr>
              <w:pStyle w:val="ConsPlusNormal"/>
              <w:spacing w:line="200" w:lineRule="auto"/>
            </w:pPr>
            <w:r>
              <w:t>Питьевая вода</w:t>
            </w:r>
          </w:p>
        </w:tc>
        <w:tc>
          <w:tcPr>
            <w:tcW w:w="4252" w:type="dxa"/>
          </w:tcPr>
          <w:p w:rsidR="00F01FC9" w:rsidRDefault="00F01FC9">
            <w:pPr>
              <w:pStyle w:val="ConsPlusNormal"/>
              <w:spacing w:line="200" w:lineRule="auto"/>
            </w:pPr>
            <w:r>
              <w:t>1,2</w:t>
            </w:r>
          </w:p>
        </w:tc>
      </w:tr>
      <w:tr w:rsidR="00F01FC9">
        <w:tc>
          <w:tcPr>
            <w:tcW w:w="4785" w:type="dxa"/>
          </w:tcPr>
          <w:p w:rsidR="00F01FC9" w:rsidRDefault="00F01FC9">
            <w:pPr>
              <w:pStyle w:val="ConsPlusNormal"/>
              <w:spacing w:line="200" w:lineRule="auto"/>
            </w:pPr>
            <w:r>
              <w:t>Квас</w:t>
            </w:r>
          </w:p>
        </w:tc>
        <w:tc>
          <w:tcPr>
            <w:tcW w:w="4252" w:type="dxa"/>
          </w:tcPr>
          <w:p w:rsidR="00F01FC9" w:rsidRDefault="00F01FC9">
            <w:pPr>
              <w:pStyle w:val="ConsPlusNormal"/>
              <w:spacing w:line="200" w:lineRule="auto"/>
            </w:pPr>
            <w:r>
              <w:t>1,2</w:t>
            </w:r>
          </w:p>
        </w:tc>
      </w:tr>
      <w:tr w:rsidR="00F01FC9">
        <w:tc>
          <w:tcPr>
            <w:tcW w:w="4785" w:type="dxa"/>
          </w:tcPr>
          <w:p w:rsidR="00F01FC9" w:rsidRDefault="00F01FC9">
            <w:pPr>
              <w:pStyle w:val="ConsPlusNormal"/>
              <w:spacing w:line="200" w:lineRule="auto"/>
            </w:pPr>
            <w:r>
              <w:t>Хот-дог</w:t>
            </w:r>
          </w:p>
        </w:tc>
        <w:tc>
          <w:tcPr>
            <w:tcW w:w="4252" w:type="dxa"/>
          </w:tcPr>
          <w:p w:rsidR="00F01FC9" w:rsidRDefault="00F01FC9">
            <w:pPr>
              <w:pStyle w:val="ConsPlusNormal"/>
              <w:spacing w:line="200" w:lineRule="auto"/>
            </w:pPr>
            <w:r>
              <w:t>1,2</w:t>
            </w:r>
          </w:p>
        </w:tc>
      </w:tr>
      <w:tr w:rsidR="00F01FC9">
        <w:tc>
          <w:tcPr>
            <w:tcW w:w="4785" w:type="dxa"/>
          </w:tcPr>
          <w:p w:rsidR="00F01FC9" w:rsidRDefault="00F01FC9">
            <w:pPr>
              <w:pStyle w:val="ConsPlusNormal"/>
              <w:spacing w:line="200" w:lineRule="auto"/>
            </w:pPr>
            <w:r>
              <w:lastRenderedPageBreak/>
              <w:t>Прочие продовольственные товары</w:t>
            </w:r>
          </w:p>
        </w:tc>
        <w:tc>
          <w:tcPr>
            <w:tcW w:w="4252" w:type="dxa"/>
          </w:tcPr>
          <w:p w:rsidR="00F01FC9" w:rsidRDefault="00F01FC9">
            <w:pPr>
              <w:pStyle w:val="ConsPlusNormal"/>
              <w:spacing w:line="200" w:lineRule="auto"/>
            </w:pPr>
            <w:r>
              <w:t>0,7</w:t>
            </w:r>
          </w:p>
        </w:tc>
      </w:tr>
    </w:tbl>
    <w:p w:rsidR="00F01FC9" w:rsidRDefault="00F01FC9">
      <w:pPr>
        <w:pStyle w:val="ConsPlusNormal"/>
        <w:spacing w:line="200" w:lineRule="auto"/>
        <w:jc w:val="both"/>
      </w:pPr>
    </w:p>
    <w:p w:rsidR="00F01FC9" w:rsidRDefault="00F01FC9">
      <w:pPr>
        <w:pStyle w:val="ConsPlusNormal"/>
        <w:spacing w:line="200" w:lineRule="auto"/>
        <w:jc w:val="both"/>
      </w:pPr>
    </w:p>
    <w:p w:rsidR="00F01FC9" w:rsidRDefault="00F01FC9">
      <w:pPr>
        <w:pStyle w:val="ConsPlusNormal"/>
        <w:pBdr>
          <w:bottom w:val="single" w:sz="6" w:space="0" w:color="auto"/>
        </w:pBdr>
        <w:spacing w:before="100" w:after="100"/>
        <w:jc w:val="both"/>
        <w:rPr>
          <w:sz w:val="2"/>
          <w:szCs w:val="2"/>
        </w:rPr>
      </w:pPr>
    </w:p>
    <w:p w:rsidR="006A03BC" w:rsidRDefault="006A03BC">
      <w:bookmarkStart w:id="13" w:name="_GoBack"/>
      <w:bookmarkEnd w:id="13"/>
    </w:p>
    <w:sectPr w:rsidR="006A03BC" w:rsidSect="007D1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E4"/>
    <w:rsid w:val="006659E4"/>
    <w:rsid w:val="006A03BC"/>
    <w:rsid w:val="00F01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FC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F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D23E8620AB5944E54AD9E94206C7C28C83EF9E859B060E734EBF414B5AD271E594A3DD9BFA49B2E96549CA591DB9DDE0FF267F30CDD4D4C10233F733a5I" TargetMode="External"/><Relationship Id="rId21" Type="http://schemas.openxmlformats.org/officeDocument/2006/relationships/hyperlink" Target="consultantplus://offline/ref=23D23E8620AB5944E54AD9E94206C7C28C83EF9E839200027342E24B4303DE73E29BFCCA9CB345B3E96549CF5542BCC8F1A72A7C2CD3D5CBDD00313Fa6I" TargetMode="External"/><Relationship Id="rId42" Type="http://schemas.openxmlformats.org/officeDocument/2006/relationships/hyperlink" Target="consultantplus://offline/ref=23D23E8620AB5944E54AD9E94206C7C28C83EF9E859B060E734EBF414B5AD271E594A3DD9BFA49B2E96549CA571DB9DDE0FF267F30CDD4D4C10233F733a5I" TargetMode="External"/><Relationship Id="rId47" Type="http://schemas.openxmlformats.org/officeDocument/2006/relationships/hyperlink" Target="consultantplus://offline/ref=23D23E8620AB5944E54AD9E94206C7C28C83EF9E8D9C0B0A7742E24B4303DE73E29BFCCA9CB345B3E96549C35542BCC8F1A72A7C2CD3D5CBDD00313Fa6I" TargetMode="External"/><Relationship Id="rId63" Type="http://schemas.openxmlformats.org/officeDocument/2006/relationships/hyperlink" Target="consultantplus://offline/ref=23D23E8620AB5944E54AD9E94206C7C28C83EF9E839200027342E24B4303DE73E29BFCCA9CB345B3E96548CA5542BCC8F1A72A7C2CD3D5CBDD00313Fa6I" TargetMode="External"/><Relationship Id="rId68" Type="http://schemas.openxmlformats.org/officeDocument/2006/relationships/hyperlink" Target="consultantplus://offline/ref=23D23E8620AB5944E54AD9E94206C7C28C83EF9E85990603774BBF414B5AD271E594A3DD9BFA49B2E96549CA581DB9DDE0FF267F30CDD4D4C10233F733a5I" TargetMode="External"/><Relationship Id="rId7" Type="http://schemas.openxmlformats.org/officeDocument/2006/relationships/hyperlink" Target="consultantplus://offline/ref=23D23E8620AB5944E54AD9E94206C7C28C83EF9E839204097042E24B4303DE73E29BFCCA9CB345B3E96549CF5542BCC8F1A72A7C2CD3D5CBDD00313Fa6I"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3D23E8620AB5944E54AD9E94206C7C28C83EF9E85990603774BBF414B5AD271E594A3DD9BFA49B2E96549CA5B1DB9DDE0FF267F30CDD4D4C10233F733a5I" TargetMode="External"/><Relationship Id="rId29" Type="http://schemas.openxmlformats.org/officeDocument/2006/relationships/hyperlink" Target="consultantplus://offline/ref=23D23E8620AB5944E54AD9E94206C7C28C83EF9E859804027B48BF414B5AD271E594A3DD9BFA49B2E96549CA5B1DB9DDE0FF267F30CDD4D4C10233F733a5I" TargetMode="External"/><Relationship Id="rId11" Type="http://schemas.openxmlformats.org/officeDocument/2006/relationships/hyperlink" Target="consultantplus://offline/ref=23D23E8620AB5944E54AD9E94206C7C28C83EF9E859B060E734EBF414B5AD271E594A3DD9BFA49B2E96549CA5B1DB9DDE0FF267F30CDD4D4C10233F733a5I" TargetMode="External"/><Relationship Id="rId24" Type="http://schemas.openxmlformats.org/officeDocument/2006/relationships/hyperlink" Target="consultantplus://offline/ref=23D23E8620AB5944E54AD9E94206C7C28C83EF9E8D9C0B0A7742E24B4303DE73E29BFCCA9CB345B3E96549CF5542BCC8F1A72A7C2CD3D5CBDD00313Fa6I" TargetMode="External"/><Relationship Id="rId32" Type="http://schemas.openxmlformats.org/officeDocument/2006/relationships/hyperlink" Target="consultantplus://offline/ref=23D23E8620AB5944E54AD9E94206C7C28C83EF9E85990403764DBF414B5AD271E594A3DD9BFA49B2E96549CA5B1DB9DDE0FF267F30CDD4D4C10233F733a5I" TargetMode="External"/><Relationship Id="rId37" Type="http://schemas.openxmlformats.org/officeDocument/2006/relationships/hyperlink" Target="consultantplus://offline/ref=23D23E8620AB5944E54AD9E94206C7C28C83EF9E859B0B0A734FBF414B5AD271E594A3DD9BFA49B2E96549CA581DB9DDE0FF267F30CDD4D4C10233F733a5I" TargetMode="External"/><Relationship Id="rId40" Type="http://schemas.openxmlformats.org/officeDocument/2006/relationships/hyperlink" Target="consultantplus://offline/ref=23D23E8620AB5944E54AD9E94206C7C28C83EF9E859804027B48BF414B5AD271E594A3DD9BFA49B2E96549CA581DB9DDE0FF267F30CDD4D4C10233F733a5I" TargetMode="External"/><Relationship Id="rId45" Type="http://schemas.openxmlformats.org/officeDocument/2006/relationships/hyperlink" Target="consultantplus://offline/ref=23D23E8620AB5944E54AD9E94206C7C28C83EF9E8598060D774CBF414B5AD271E594A3DD9BFA49B2E96549CB5C1DB9DDE0FF267F30CDD4D4C10233F733a5I" TargetMode="External"/><Relationship Id="rId53" Type="http://schemas.openxmlformats.org/officeDocument/2006/relationships/hyperlink" Target="consultantplus://offline/ref=23D23E8620AB5944E54AD9E94206C7C28C83EF9E8598060D774CBF414B5AD271E594A3DD9BFA49B2E96549CB561DB9DDE0FF267F30CDD4D4C10233F733a5I" TargetMode="External"/><Relationship Id="rId58" Type="http://schemas.openxmlformats.org/officeDocument/2006/relationships/hyperlink" Target="consultantplus://offline/ref=23D23E8620AB5944E54AD9E94206C7C28C83EF9E8D9C0B0A7742E24B4303DE73E29BFCCA9CB345B3E96548CB5542BCC8F1A72A7C2CD3D5CBDD00313Fa6I" TargetMode="External"/><Relationship Id="rId66" Type="http://schemas.openxmlformats.org/officeDocument/2006/relationships/hyperlink" Target="consultantplus://offline/ref=23D23E8620AB5944E54AD9E94206C7C28C83EF9E8598060D774CBF414B5AD271E594A3DD9BFA49B2E96549C85C1DB9DDE0FF267F30CDD4D4C10233F733a5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23D23E8620AB5944E54AD9E94206C7C28C83EF9E859A0308724EBF414B5AD271E594A3DD9BFA49B2E96549CA591DB9DDE0FF267F30CDD4D4C10233F733a5I" TargetMode="External"/><Relationship Id="rId19" Type="http://schemas.openxmlformats.org/officeDocument/2006/relationships/hyperlink" Target="consultantplus://offline/ref=23D23E8620AB5944E54AC7E4546A99C7888BB594869F085D2E1DB916140AD424A5D4A588D8BE45B2ED6E1D9B1A43E08DA6B42B7F2CD1D4D73DaCI" TargetMode="External"/><Relationship Id="rId14" Type="http://schemas.openxmlformats.org/officeDocument/2006/relationships/hyperlink" Target="consultantplus://offline/ref=23D23E8620AB5944E54AD9E94206C7C28C83EF9E859804027B48BF414B5AD271E594A3DD9BFA49B2E96549CA5B1DB9DDE0FF267F30CDD4D4C10233F733a5I" TargetMode="External"/><Relationship Id="rId22" Type="http://schemas.openxmlformats.org/officeDocument/2006/relationships/hyperlink" Target="consultantplus://offline/ref=23D23E8620AB5944E54AD9E94206C7C28C83EF9E839204097042E24B4303DE73E29BFCCA9CB345B3E96549CF5542BCC8F1A72A7C2CD3D5CBDD00313Fa6I" TargetMode="External"/><Relationship Id="rId27" Type="http://schemas.openxmlformats.org/officeDocument/2006/relationships/hyperlink" Target="consultantplus://offline/ref=23D23E8620AB5944E54AD9E94206C7C28C83EF9E859B0B0A734FBF414B5AD271E594A3DD9BFA49B2E96549CA5B1DB9DDE0FF267F30CDD4D4C10233F733a5I" TargetMode="External"/><Relationship Id="rId30" Type="http://schemas.openxmlformats.org/officeDocument/2006/relationships/hyperlink" Target="consultantplus://offline/ref=23D23E8620AB5944E54AD9E94206C7C28C83EF9E859902087A4BBF414B5AD271E594A3DD9BFA49B2E96549CA5B1DB9DDE0FF267F30CDD4D4C10233F733a5I" TargetMode="External"/><Relationship Id="rId35" Type="http://schemas.openxmlformats.org/officeDocument/2006/relationships/hyperlink" Target="consultantplus://offline/ref=23D23E8620AB5944E54AD9E94206C7C28C83EF9E859B060E734EBF414B5AD271E594A3DD9BFA49B2E96549CA561DB9DDE0FF267F30CDD4D4C10233F733a5I" TargetMode="External"/><Relationship Id="rId43" Type="http://schemas.openxmlformats.org/officeDocument/2006/relationships/hyperlink" Target="consultantplus://offline/ref=23D23E8620AB5944E54AD9E94206C7C28C83EF9E8598060D774CBF414B5AD271E594A3DD9BFA49B2E96549CA571DB9DDE0FF267F30CDD4D4C10233F733a5I" TargetMode="External"/><Relationship Id="rId48" Type="http://schemas.openxmlformats.org/officeDocument/2006/relationships/hyperlink" Target="consultantplus://offline/ref=23D23E8620AB5944E54AD9E94206C7C28C83EF9E859A0308724EBF414B5AD271E594A3DD9BFA49B2E96549CA581DB9DDE0FF267F30CDD4D4C10233F733a5I" TargetMode="External"/><Relationship Id="rId56" Type="http://schemas.openxmlformats.org/officeDocument/2006/relationships/hyperlink" Target="consultantplus://offline/ref=23D23E8620AB5944E54AD9E94206C7C28C83EF9E8598060D774CBF414B5AD271E594A3DD9BFA49B2E96549C85C1DB9DDE0FF267F30CDD4D4C10233F733a5I" TargetMode="External"/><Relationship Id="rId64" Type="http://schemas.openxmlformats.org/officeDocument/2006/relationships/hyperlink" Target="consultantplus://offline/ref=23D23E8620AB5944E54AD9E94206C7C28C83EF9E8598060D774CBF414B5AD271E594A3DD9BFA49B2E96549C8581DB9DDE0FF267F30CDD4D4C10233F733a5I" TargetMode="External"/><Relationship Id="rId69" Type="http://schemas.openxmlformats.org/officeDocument/2006/relationships/hyperlink" Target="consultantplus://offline/ref=23D23E8620AB5944E54AD9E94206C7C28C83EF9E85990A0C7349BF414B5AD271E594A3DD89FA11BEE86757CA5F08EF8CA63Aa9I" TargetMode="External"/><Relationship Id="rId8" Type="http://schemas.openxmlformats.org/officeDocument/2006/relationships/hyperlink" Target="consultantplus://offline/ref=23D23E8620AB5944E54AD9E94206C7C28C83EF9E8C9A070E7B42E24B4303DE73E29BFCCA9CB345B3E96549CF5542BCC8F1A72A7C2CD3D5CBDD00313Fa6I" TargetMode="External"/><Relationship Id="rId51" Type="http://schemas.openxmlformats.org/officeDocument/2006/relationships/hyperlink" Target="consultantplus://offline/ref=23D23E8620AB5944E54AD9E94206C7C28C83EF9E839200027342E24B4303DE73E29BFCCA9CB345B3E96549CC5542BCC8F1A72A7C2CD3D5CBDD00313Fa6I" TargetMode="External"/><Relationship Id="rId3" Type="http://schemas.openxmlformats.org/officeDocument/2006/relationships/settings" Target="settings.xml"/><Relationship Id="rId12" Type="http://schemas.openxmlformats.org/officeDocument/2006/relationships/hyperlink" Target="consultantplus://offline/ref=23D23E8620AB5944E54AD9E94206C7C28C83EF9E859B0B0A734FBF414B5AD271E594A3DD9BFA49B2E96549CA5B1DB9DDE0FF267F30CDD4D4C10233F733a5I" TargetMode="External"/><Relationship Id="rId17" Type="http://schemas.openxmlformats.org/officeDocument/2006/relationships/hyperlink" Target="consultantplus://offline/ref=23D23E8620AB5944E54AD9E94206C7C28C83EF9E85990403764DBF414B5AD271E594A3DD9BFA49B2E96549CA5B1DB9DDE0FF267F30CDD4D4C10233F733a5I" TargetMode="External"/><Relationship Id="rId25" Type="http://schemas.openxmlformats.org/officeDocument/2006/relationships/hyperlink" Target="consultantplus://offline/ref=23D23E8620AB5944E54AD9E94206C7C28C83EF9E859A0308724EBF414B5AD271E594A3DD9BFA49B2E96549CA5B1DB9DDE0FF267F30CDD4D4C10233F733a5I" TargetMode="External"/><Relationship Id="rId33" Type="http://schemas.openxmlformats.org/officeDocument/2006/relationships/hyperlink" Target="consultantplus://offline/ref=23D23E8620AB5944E54AC7E4546A99C7888AB391819A085D2E1DB916140AD424A5D4A588D8BE45BBEB6E1D9B1A43E08DA6B42B7F2CD1D4D73DaCI" TargetMode="External"/><Relationship Id="rId38" Type="http://schemas.openxmlformats.org/officeDocument/2006/relationships/hyperlink" Target="consultantplus://offline/ref=23D23E8620AB5944E54AD9E94206C7C28C83EF9E85990403764DBF414B5AD271E594A3DD9BFA49B2E96549CA581DB9DDE0FF267F30CDD4D4C10233F733a5I" TargetMode="External"/><Relationship Id="rId46" Type="http://schemas.openxmlformats.org/officeDocument/2006/relationships/hyperlink" Target="consultantplus://offline/ref=23D23E8620AB5944E54AD9E94206C7C28C83EF9E8598060D774CBF414B5AD271E594A3DD9BFA49B2E96549CB5A1DB9DDE0FF267F30CDD4D4C10233F733a5I" TargetMode="External"/><Relationship Id="rId59" Type="http://schemas.openxmlformats.org/officeDocument/2006/relationships/hyperlink" Target="consultantplus://offline/ref=23D23E8620AB5944E54AD9E94206C7C28C83EF9E8598060D774CBF414B5AD271E594A3DD9BFA49B2E96549C85B1DB9DDE0FF267F30CDD4D4C10233F733a5I" TargetMode="External"/><Relationship Id="rId67" Type="http://schemas.openxmlformats.org/officeDocument/2006/relationships/hyperlink" Target="consultantplus://offline/ref=23D23E8620AB5944E54AD9E94206C7C28C83EF9E859902087A4BBF414B5AD271E594A3DD9BFA49B2E96549CA5B1DB9DDE0FF267F30CDD4D4C10233F733a5I" TargetMode="External"/><Relationship Id="rId20" Type="http://schemas.openxmlformats.org/officeDocument/2006/relationships/hyperlink" Target="consultantplus://offline/ref=23D23E8620AB5944E54AD9E94206C7C28C83EF9E859B060E734EBF414B5AD271E594A3DD9BFA49B2E96549CA581DB9DDE0FF267F30CDD4D4C10233F733a5I" TargetMode="External"/><Relationship Id="rId41" Type="http://schemas.openxmlformats.org/officeDocument/2006/relationships/hyperlink" Target="consultantplus://offline/ref=23D23E8620AB5944E54AD9E94206C7C28C83EF9E8598060D774CBF414B5AD271E594A3DD9BFA49B2E96549CA581DB9DDE0FF267F30CDD4D4C10233F733a5I" TargetMode="External"/><Relationship Id="rId54" Type="http://schemas.openxmlformats.org/officeDocument/2006/relationships/hyperlink" Target="consultantplus://offline/ref=23D23E8620AB5944E54AD9E94206C7C28C83EF9E8598060D774CBF414B5AD271E594A3DD9BFA49B2E96549C85E1DB9DDE0FF267F30CDD4D4C10233F733a5I" TargetMode="External"/><Relationship Id="rId62" Type="http://schemas.openxmlformats.org/officeDocument/2006/relationships/hyperlink" Target="consultantplus://offline/ref=23D23E8620AB5944E54AD9E94206C7C28C83EF9E859804027B48BF414B5AD271E594A3DD9BFA49B2E96549CA571DB9DDE0FF267F30CDD4D4C10233F733a5I"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3D23E8620AB5944E54AD9E94206C7C28C83EF9E839200027342E24B4303DE73E29BFCCA9CB345B3E96549CF5542BCC8F1A72A7C2CD3D5CBDD00313Fa6I" TargetMode="External"/><Relationship Id="rId15" Type="http://schemas.openxmlformats.org/officeDocument/2006/relationships/hyperlink" Target="consultantplus://offline/ref=23D23E8620AB5944E54AD9E94206C7C28C83EF9E859902087A4BBF414B5AD271E594A3DD9BFA49B2E96549CA5B1DB9DDE0FF267F30CDD4D4C10233F733a5I" TargetMode="External"/><Relationship Id="rId23" Type="http://schemas.openxmlformats.org/officeDocument/2006/relationships/hyperlink" Target="consultantplus://offline/ref=23D23E8620AB5944E54AD9E94206C7C28C83EF9E8C9A070E7B42E24B4303DE73E29BFCCA9CB345B3E96549CF5542BCC8F1A72A7C2CD3D5CBDD00313Fa6I" TargetMode="External"/><Relationship Id="rId28" Type="http://schemas.openxmlformats.org/officeDocument/2006/relationships/hyperlink" Target="consultantplus://offline/ref=23D23E8620AB5944E54AD9E94206C7C28C83EF9E8598060D774CBF414B5AD271E594A3DD9BFA49B2E96549CA5B1DB9DDE0FF267F30CDD4D4C10233F733a5I" TargetMode="External"/><Relationship Id="rId36" Type="http://schemas.openxmlformats.org/officeDocument/2006/relationships/hyperlink" Target="consultantplus://offline/ref=23D23E8620AB5944E54AD9E94206C7C28C83EF9E8D9C0B0A7742E24B4303DE73E29BFCCA9CB345B3E96549CC5542BCC8F1A72A7C2CD3D5CBDD00313Fa6I" TargetMode="External"/><Relationship Id="rId49" Type="http://schemas.openxmlformats.org/officeDocument/2006/relationships/hyperlink" Target="consultantplus://offline/ref=23D23E8620AB5944E54AD9E94206C7C28C83EF9E859804027B48BF414B5AD271E594A3DD9BFA49B2E96549CA591DB9DDE0FF267F30CDD4D4C10233F733a5I" TargetMode="External"/><Relationship Id="rId57" Type="http://schemas.openxmlformats.org/officeDocument/2006/relationships/hyperlink" Target="consultantplus://offline/ref=23D23E8620AB5944E54AD9E94206C7C28C83EF9E8598060D774CBF414B5AD271E594A3DD9BFA49B2E96549C85D1DB9DDE0FF267F30CDD4D4C10233F733a5I" TargetMode="External"/><Relationship Id="rId10" Type="http://schemas.openxmlformats.org/officeDocument/2006/relationships/hyperlink" Target="consultantplus://offline/ref=23D23E8620AB5944E54AD9E94206C7C28C83EF9E859A0308724EBF414B5AD271E594A3DD9BFA49B2E96549CA5B1DB9DDE0FF267F30CDD4D4C10233F733a5I" TargetMode="External"/><Relationship Id="rId31" Type="http://schemas.openxmlformats.org/officeDocument/2006/relationships/hyperlink" Target="consultantplus://offline/ref=23D23E8620AB5944E54AD9E94206C7C28C83EF9E85990603774BBF414B5AD271E594A3DD9BFA49B2E96549CA5B1DB9DDE0FF267F30CDD4D4C10233F733a5I" TargetMode="External"/><Relationship Id="rId44" Type="http://schemas.openxmlformats.org/officeDocument/2006/relationships/hyperlink" Target="consultantplus://offline/ref=23D23E8620AB5944E54AD9E94206C7C28C83EF9E8598060D774CBF414B5AD271E594A3DD9BFA49B2E96549CB5E1DB9DDE0FF267F30CDD4D4C10233F733a5I" TargetMode="External"/><Relationship Id="rId52" Type="http://schemas.openxmlformats.org/officeDocument/2006/relationships/hyperlink" Target="consultantplus://offline/ref=23D23E8620AB5944E54AD9E94206C7C28C83EF9E8598060D774CBF414B5AD271E594A3DD9BFA49B2E96549CB581DB9DDE0FF267F30CDD4D4C10233F733a5I" TargetMode="External"/><Relationship Id="rId60" Type="http://schemas.openxmlformats.org/officeDocument/2006/relationships/hyperlink" Target="consultantplus://offline/ref=23D23E8620AB5944E54AD9E94206C7C28C83EF9E859804027B48BF414B5AD271E594A3DD9BFA49B2E96549CA561DB9DDE0FF267F30CDD4D4C10233F733a5I" TargetMode="External"/><Relationship Id="rId65" Type="http://schemas.openxmlformats.org/officeDocument/2006/relationships/hyperlink" Target="consultantplus://offline/ref=23D23E8620AB5944E54AD9E94206C7C28C83EF9E859B060E734EBF414B5AD271E594A3DD9BFA49B2E96549CB5D1DB9DDE0FF267F30CDD4D4C10233F733a5I" TargetMode="External"/><Relationship Id="rId4" Type="http://schemas.openxmlformats.org/officeDocument/2006/relationships/webSettings" Target="webSettings.xml"/><Relationship Id="rId9" Type="http://schemas.openxmlformats.org/officeDocument/2006/relationships/hyperlink" Target="consultantplus://offline/ref=23D23E8620AB5944E54AD9E94206C7C28C83EF9E8D9C0B0A7742E24B4303DE73E29BFCCA9CB345B3E96549CF5542BCC8F1A72A7C2CD3D5CBDD00313Fa6I" TargetMode="External"/><Relationship Id="rId13" Type="http://schemas.openxmlformats.org/officeDocument/2006/relationships/hyperlink" Target="consultantplus://offline/ref=23D23E8620AB5944E54AD9E94206C7C28C83EF9E8598060D774CBF414B5AD271E594A3DD9BFA49B2E96549CA5B1DB9DDE0FF267F30CDD4D4C10233F733a5I" TargetMode="External"/><Relationship Id="rId18" Type="http://schemas.openxmlformats.org/officeDocument/2006/relationships/hyperlink" Target="consultantplus://offline/ref=23D23E8620AB5944E54AC7E4546A99C7888AB391819A085D2E1DB916140AD424A5D4A588D8BE45BBEB6E1D9B1A43E08DA6B42B7F2CD1D4D73DaCI" TargetMode="External"/><Relationship Id="rId39" Type="http://schemas.openxmlformats.org/officeDocument/2006/relationships/hyperlink" Target="consultantplus://offline/ref=23D23E8620AB5944E54AD9E94206C7C28C83EF9E8D9C0B0A7742E24B4303DE73E29BFCCA9CB345B3E96549CD5542BCC8F1A72A7C2CD3D5CBDD00313Fa6I" TargetMode="External"/><Relationship Id="rId34" Type="http://schemas.openxmlformats.org/officeDocument/2006/relationships/hyperlink" Target="consultantplus://offline/ref=23D23E8620AB5944E54AC7E4546A99C7888BB594869F085D2E1DB916140AD424A5D4A588D8BE45B2ED6E1D9B1A43E08DA6B42B7F2CD1D4D73DaCI" TargetMode="External"/><Relationship Id="rId50" Type="http://schemas.openxmlformats.org/officeDocument/2006/relationships/hyperlink" Target="consultantplus://offline/ref=23D23E8620AB5944E54AD9E94206C7C28C83EF9E85990403764DBF414B5AD271E594A3DD9BFA49B2E96549CA591DB9DDE0FF267F30CDD4D4C10233F733a5I" TargetMode="External"/><Relationship Id="rId55" Type="http://schemas.openxmlformats.org/officeDocument/2006/relationships/hyperlink" Target="consultantplus://offline/ref=23D23E8620AB5944E54AD9E94206C7C28C83EF9E8598060D774CBF414B5AD271E594A3DD9BFA49B2E96549C85F1DB9DDE0FF267F30CDD4D4C10233F733a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5182</Words>
  <Characters>29539</Characters>
  <Application>Microsoft Office Word</Application>
  <DocSecurity>0</DocSecurity>
  <Lines>246</Lines>
  <Paragraphs>69</Paragraphs>
  <ScaleCrop>false</ScaleCrop>
  <Company/>
  <LinksUpToDate>false</LinksUpToDate>
  <CharactersWithSpaces>34652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Иван Сергеевич</dc:creator>
  <cp:keywords/>
  <dc:description/>
  <cp:lastModifiedBy>Черкашин Иван Сергеевич</cp:lastModifiedBy>
  <cp:revision>2</cp:revision>
  <dcterms:created xsi:type="dcterms:W3CDTF">2023-01-12T08:26:00Z</dcterms:created>
  <dcterms:modified xsi:type="dcterms:W3CDTF">2023-01-12T08:27:00Z</dcterms:modified>
</cp:coreProperties>
</file>