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B7C85" w:rsidRPr="002B7C85" w:rsidRDefault="00FC33DE" w:rsidP="002B7C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>комплекса процессных мероприятий «Организация работ по благоустройству территории города Благовещенска»</w:t>
      </w:r>
      <w:r w:rsidR="002B7C85">
        <w:rPr>
          <w:rFonts w:ascii="Times New Roman" w:hAnsi="Times New Roman" w:cs="Times New Roman"/>
          <w:sz w:val="28"/>
          <w:szCs w:val="28"/>
        </w:rPr>
        <w:t>,</w:t>
      </w:r>
    </w:p>
    <w:p w:rsidR="00FC33DE" w:rsidRDefault="00780BBF" w:rsidP="002B7C85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2B7C85">
        <w:rPr>
          <w:rFonts w:ascii="Times New Roman" w:eastAsiaTheme="minorEastAsia" w:hAnsi="Times New Roman"/>
          <w:sz w:val="28"/>
          <w:szCs w:val="28"/>
          <w:lang w:eastAsia="ru-RU"/>
        </w:rPr>
        <w:t>нный</w:t>
      </w:r>
      <w:proofErr w:type="gramEnd"/>
      <w:r w:rsidR="002B7C85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приказом от 31.10.2024 № 11</w:t>
      </w:r>
    </w:p>
    <w:p w:rsidR="00780BBF" w:rsidRDefault="002D2C5D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( в редакции от 15.01.2025 № 1)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D2C5D" w:rsidRPr="00A9561B" w:rsidRDefault="002D2C5D" w:rsidP="002D2C5D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4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2B7C85">
        <w:rPr>
          <w:rFonts w:ascii="Times New Roman" w:hAnsi="Times New Roman"/>
          <w:sz w:val="28"/>
          <w:szCs w:val="28"/>
        </w:rPr>
        <w:t>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год</w:t>
      </w:r>
      <w:r w:rsidR="002D2C5D">
        <w:rPr>
          <w:rFonts w:ascii="Times New Roman" w:hAnsi="Times New Roman"/>
          <w:sz w:val="28"/>
          <w:szCs w:val="28"/>
        </w:rPr>
        <w:t xml:space="preserve">, плановый период 2026 и  2030 годы </w:t>
      </w:r>
      <w:r w:rsidR="00A227D0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813EB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D2C5D">
        <w:rPr>
          <w:rFonts w:ascii="Times New Roman" w:eastAsia="Times New Roman" w:hAnsi="Times New Roman"/>
          <w:sz w:val="28"/>
          <w:szCs w:val="28"/>
          <w:lang w:eastAsia="ru-RU"/>
        </w:rPr>
        <w:t xml:space="preserve"> п.п.2 2 п.14  решения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годов»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2D2C5D" w:rsidRPr="002D2C5D">
        <w:rPr>
          <w:rFonts w:ascii="Times New Roman" w:eastAsia="Times New Roman" w:hAnsi="Times New Roman"/>
          <w:color w:val="000000"/>
          <w:sz w:val="28"/>
          <w:szCs w:val="28"/>
        </w:rPr>
        <w:t xml:space="preserve"> письмом администрации города Благовещенска от 27.01.2025 № 04-70СЗ (за счет остатков)</w:t>
      </w:r>
      <w:r w:rsidR="002D2C5D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  <w:proofErr w:type="gramEnd"/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2B7C85" w:rsidRPr="002B7C85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2D2C5D">
        <w:rPr>
          <w:rFonts w:ascii="Times New Roman" w:hAnsi="Times New Roman"/>
          <w:sz w:val="28"/>
          <w:szCs w:val="28"/>
        </w:rPr>
        <w:t xml:space="preserve"> </w:t>
      </w:r>
      <w:r w:rsidR="002D2C5D" w:rsidRPr="006A465D">
        <w:rPr>
          <w:rFonts w:ascii="Times New Roman" w:hAnsi="Times New Roman"/>
          <w:i/>
          <w:sz w:val="28"/>
          <w:szCs w:val="28"/>
        </w:rPr>
        <w:t>(в том числе</w:t>
      </w:r>
      <w:r w:rsidR="006A465D" w:rsidRPr="006A465D">
        <w:rPr>
          <w:rFonts w:ascii="Times New Roman" w:hAnsi="Times New Roman"/>
          <w:i/>
          <w:sz w:val="28"/>
          <w:szCs w:val="28"/>
        </w:rPr>
        <w:t>:</w:t>
      </w:r>
      <w:r w:rsidR="002D2C5D" w:rsidRPr="006A465D">
        <w:rPr>
          <w:rFonts w:ascii="Times New Roman" w:hAnsi="Times New Roman"/>
          <w:i/>
          <w:sz w:val="28"/>
          <w:szCs w:val="28"/>
        </w:rPr>
        <w:t xml:space="preserve"> исключение мероприятия «Оплата услуг по поставке электроэнергии на уличное освещение»</w:t>
      </w:r>
      <w:r w:rsidR="006A465D" w:rsidRPr="006A465D">
        <w:rPr>
          <w:rFonts w:ascii="Times New Roman" w:hAnsi="Times New Roman"/>
          <w:i/>
          <w:sz w:val="28"/>
          <w:szCs w:val="28"/>
        </w:rPr>
        <w:t xml:space="preserve">, изложение в новой редакции мероприятия «Приобретение, установка и </w:t>
      </w:r>
      <w:r w:rsidR="006A465D" w:rsidRPr="006A465D">
        <w:rPr>
          <w:rFonts w:ascii="Times New Roman" w:hAnsi="Times New Roman"/>
          <w:i/>
          <w:color w:val="FF0000"/>
          <w:sz w:val="28"/>
          <w:szCs w:val="28"/>
        </w:rPr>
        <w:t xml:space="preserve">обслуживание биоакустической  </w:t>
      </w:r>
      <w:r w:rsidR="006A465D" w:rsidRPr="006A465D">
        <w:rPr>
          <w:rFonts w:ascii="Times New Roman" w:hAnsi="Times New Roman"/>
          <w:i/>
          <w:sz w:val="28"/>
          <w:szCs w:val="28"/>
        </w:rPr>
        <w:t xml:space="preserve">системы </w:t>
      </w:r>
      <w:proofErr w:type="spellStart"/>
      <w:r w:rsidR="006A465D" w:rsidRPr="006A465D">
        <w:rPr>
          <w:rFonts w:ascii="Times New Roman" w:hAnsi="Times New Roman"/>
          <w:i/>
          <w:sz w:val="28"/>
          <w:szCs w:val="28"/>
        </w:rPr>
        <w:t>отпугивателей</w:t>
      </w:r>
      <w:proofErr w:type="spellEnd"/>
      <w:r w:rsidR="006A465D" w:rsidRPr="006A465D">
        <w:rPr>
          <w:rFonts w:ascii="Times New Roman" w:hAnsi="Times New Roman"/>
          <w:i/>
          <w:sz w:val="28"/>
          <w:szCs w:val="28"/>
        </w:rPr>
        <w:t xml:space="preserve"> птиц»</w:t>
      </w:r>
      <w:r w:rsidR="006A465D">
        <w:rPr>
          <w:rFonts w:ascii="Times New Roman" w:hAnsi="Times New Roman"/>
          <w:sz w:val="28"/>
          <w:szCs w:val="28"/>
        </w:rPr>
        <w:t>)</w:t>
      </w:r>
      <w:r w:rsidR="007252EE" w:rsidRPr="006A465D">
        <w:rPr>
          <w:rFonts w:ascii="Times New Roman" w:hAnsi="Times New Roman"/>
          <w:sz w:val="28"/>
          <w:szCs w:val="28"/>
        </w:rPr>
        <w:t>.</w:t>
      </w:r>
    </w:p>
    <w:p w:rsidR="00595B28" w:rsidRPr="006A465D" w:rsidRDefault="00595B28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2B7C85">
        <w:rPr>
          <w:rFonts w:ascii="Times New Roman" w:hAnsi="Times New Roman"/>
          <w:sz w:val="28"/>
          <w:szCs w:val="28"/>
        </w:rPr>
        <w:t xml:space="preserve">паспорт комплекса процессных мероприятий </w:t>
      </w:r>
      <w:r>
        <w:rPr>
          <w:rFonts w:ascii="Times New Roman" w:hAnsi="Times New Roman"/>
          <w:sz w:val="28"/>
          <w:szCs w:val="28"/>
        </w:rPr>
        <w:t>влечет за собой внесение изменений в муниципальную программу «</w:t>
      </w:r>
      <w:r w:rsidRPr="00D0502E">
        <w:rPr>
          <w:rFonts w:ascii="Times New Roman" w:hAnsi="Times New Roman"/>
          <w:color w:val="000000"/>
          <w:sz w:val="28"/>
          <w:szCs w:val="28"/>
        </w:rPr>
        <w:t>Формирование современной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502E">
        <w:rPr>
          <w:rFonts w:ascii="Times New Roman" w:hAnsi="Times New Roman"/>
          <w:color w:val="000000"/>
          <w:sz w:val="28"/>
          <w:szCs w:val="28"/>
        </w:rPr>
        <w:t>городской среды на территории города Благовещенска»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2D2C5D">
        <w:rPr>
          <w:rFonts w:ascii="Times New Roman" w:hAnsi="Times New Roman"/>
          <w:sz w:val="28"/>
          <w:szCs w:val="28"/>
        </w:rPr>
        <w:t>665,0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2B7C85">
        <w:rPr>
          <w:rFonts w:ascii="Times New Roman" w:hAnsi="Times New Roman"/>
          <w:sz w:val="28"/>
          <w:szCs w:val="28"/>
        </w:rPr>
        <w:t>3 386 </w:t>
      </w:r>
      <w:r w:rsidR="002D2C5D">
        <w:rPr>
          <w:rFonts w:ascii="Times New Roman" w:hAnsi="Times New Roman"/>
          <w:sz w:val="28"/>
          <w:szCs w:val="28"/>
        </w:rPr>
        <w:t>671</w:t>
      </w:r>
      <w:r w:rsidR="002B7C85">
        <w:rPr>
          <w:rFonts w:ascii="Times New Roman" w:hAnsi="Times New Roman"/>
          <w:sz w:val="28"/>
          <w:szCs w:val="28"/>
        </w:rPr>
        <w:t>,3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2C5D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95B28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A465D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E505C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59</cp:revision>
  <cp:lastPrinted>2021-12-08T03:49:00Z</cp:lastPrinted>
  <dcterms:created xsi:type="dcterms:W3CDTF">2024-10-25T07:00:00Z</dcterms:created>
  <dcterms:modified xsi:type="dcterms:W3CDTF">2025-02-21T01:42:00Z</dcterms:modified>
</cp:coreProperties>
</file>