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4C66ED18" w:rsidR="005271D9" w:rsidRPr="00762076" w:rsidRDefault="005271D9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bookmarkStart w:id="0" w:name="REGDATE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REGDATES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0"/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74E6AD33" w:rsidR="005271D9" w:rsidRPr="00762076" w:rsidRDefault="005271D9" w:rsidP="001F2F29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bookmarkStart w:id="1" w:name="REGNUM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GNU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1"/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F6C8B" w14:paraId="06C1F3B8" w14:textId="77777777" w:rsidTr="005A6365">
        <w:trPr>
          <w:trHeight w:hRule="exact" w:val="2458"/>
        </w:trPr>
        <w:tc>
          <w:tcPr>
            <w:tcW w:w="9356" w:type="dxa"/>
            <w:gridSpan w:val="3"/>
          </w:tcPr>
          <w:p w14:paraId="1F72571A" w14:textId="3D17A650" w:rsidR="00667D54" w:rsidRPr="00667D54" w:rsidRDefault="00667D54" w:rsidP="00667D5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внесении изменений в </w:t>
            </w:r>
            <w:r w:rsidR="00CC1A3D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="005A6365" w:rsidRPr="005A6365">
              <w:rPr>
                <w:rFonts w:ascii="Times New Roman" w:hAnsi="Times New Roman" w:cs="Times New Roman"/>
                <w:bCs/>
                <w:sz w:val="28"/>
                <w:szCs w:val="28"/>
              </w:rPr>
              <w:t>дминистративн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ый</w:t>
            </w:r>
            <w:r w:rsidR="005A6365" w:rsidRPr="005A63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регламент</w:t>
            </w:r>
            <w:r w:rsidR="00C55BC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A6365" w:rsidRPr="005A6365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предоставления администрацией города Благовещенска</w:t>
            </w:r>
            <w:r w:rsidR="00C55BC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A6365" w:rsidRPr="005A6365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муниципальной услуги «Выдача разрешения на использование земель или земельного участка,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сервитута»</w:t>
            </w:r>
            <w:r w:rsidR="00896ACD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t xml:space="preserve"> </w:t>
            </w:r>
            <w:r w:rsidRPr="00667D5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утвержденный постановлением администрации города Благовещенска от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31.05.2023</w:t>
            </w:r>
            <w:r w:rsidRPr="00667D5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2775</w:t>
            </w:r>
          </w:p>
          <w:p w14:paraId="61BE0B2B" w14:textId="776726EB" w:rsidR="001F6C8B" w:rsidRDefault="001F6C8B" w:rsidP="005A6365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10032421" w14:textId="77777777" w:rsidR="00896ACD" w:rsidRDefault="00896ACD" w:rsidP="005A6365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38DC779" w14:textId="77777777" w:rsidR="00896ACD" w:rsidRDefault="00896ACD" w:rsidP="005A6365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12A63B8" w14:textId="77777777" w:rsidR="00896ACD" w:rsidRPr="00E673AD" w:rsidRDefault="00896ACD" w:rsidP="005A6365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2BF4CDB" w14:textId="77777777" w:rsidR="001F6C8B" w:rsidRPr="00E673AD" w:rsidRDefault="001F6C8B" w:rsidP="005A6365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FF45E67" w14:textId="77777777" w:rsidR="001F6C8B" w:rsidRPr="00E673AD" w:rsidRDefault="001F6C8B" w:rsidP="005A6365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CD65E06" w14:textId="77777777" w:rsidR="001F6C8B" w:rsidRPr="00E673AD" w:rsidRDefault="001F6C8B" w:rsidP="005A6365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6E1E665" w14:textId="77777777" w:rsidR="001F6C8B" w:rsidRPr="00E673AD" w:rsidRDefault="001F6C8B" w:rsidP="005A6365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CF6E527" w14:textId="718AD7F8" w:rsidR="001F6C8B" w:rsidRPr="00E673AD" w:rsidRDefault="001F6C8B" w:rsidP="005A636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0988" w14:paraId="111EA27F" w14:textId="77777777" w:rsidTr="008B1860">
        <w:trPr>
          <w:trHeight w:val="277"/>
        </w:trPr>
        <w:tc>
          <w:tcPr>
            <w:tcW w:w="9356" w:type="dxa"/>
            <w:gridSpan w:val="3"/>
          </w:tcPr>
          <w:p w14:paraId="62405FDC" w14:textId="77777777" w:rsidR="00650815" w:rsidRDefault="00650815" w:rsidP="00940251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14:paraId="39EB40B8" w14:textId="06205797" w:rsidR="00896ACD" w:rsidRPr="00650815" w:rsidRDefault="00896ACD" w:rsidP="00940251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14:paraId="2D9DD84D" w14:textId="450DCFA9" w:rsidR="005A6365" w:rsidRPr="005A6365" w:rsidRDefault="000614EC" w:rsidP="000B2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совершенствования правового регулирования использования</w:t>
      </w:r>
      <w:r w:rsidR="00667D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земель, на основании </w:t>
      </w:r>
      <w:r w:rsidR="005A6365" w:rsidRPr="005A6365">
        <w:rPr>
          <w:rFonts w:ascii="Times New Roman" w:hAnsi="Times New Roman" w:cs="Times New Roman"/>
          <w:sz w:val="28"/>
          <w:szCs w:val="28"/>
        </w:rPr>
        <w:t>Федерального закона от 27.07.2010 № 210-ФЗ «Об организации предоставления государственных и муниципальных услуг»</w:t>
      </w:r>
      <w:r w:rsidR="00896ACD">
        <w:rPr>
          <w:rFonts w:ascii="Times New Roman" w:hAnsi="Times New Roman" w:cs="Times New Roman"/>
          <w:sz w:val="28"/>
          <w:szCs w:val="28"/>
        </w:rPr>
        <w:t>,</w:t>
      </w:r>
    </w:p>
    <w:p w14:paraId="1B7FC6FC" w14:textId="77777777" w:rsidR="005A6365" w:rsidRPr="005A6365" w:rsidRDefault="005A6365" w:rsidP="009402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A6365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5A6365">
        <w:rPr>
          <w:rFonts w:ascii="Times New Roman" w:hAnsi="Times New Roman" w:cs="Times New Roman"/>
          <w:b/>
          <w:sz w:val="28"/>
          <w:szCs w:val="28"/>
        </w:rPr>
        <w:t xml:space="preserve"> о с т а н о в л я ю:</w:t>
      </w:r>
    </w:p>
    <w:p w14:paraId="6E646AB7" w14:textId="66D1295A" w:rsidR="00667D54" w:rsidRDefault="00667D54" w:rsidP="009402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</w:t>
      </w:r>
      <w:r w:rsidRPr="00667D54">
        <w:rPr>
          <w:rFonts w:ascii="Times New Roman" w:hAnsi="Times New Roman" w:cs="Times New Roman"/>
          <w:sz w:val="28"/>
          <w:szCs w:val="28"/>
        </w:rPr>
        <w:t xml:space="preserve"> в </w:t>
      </w:r>
      <w:r w:rsidR="00CC1A3D">
        <w:rPr>
          <w:rFonts w:ascii="Times New Roman" w:hAnsi="Times New Roman" w:cs="Times New Roman"/>
          <w:sz w:val="28"/>
          <w:szCs w:val="28"/>
        </w:rPr>
        <w:t>А</w:t>
      </w:r>
      <w:r w:rsidRPr="00667D54">
        <w:rPr>
          <w:rFonts w:ascii="Times New Roman" w:hAnsi="Times New Roman" w:cs="Times New Roman"/>
          <w:sz w:val="28"/>
          <w:szCs w:val="28"/>
        </w:rPr>
        <w:t>дминистративн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67D54">
        <w:rPr>
          <w:rFonts w:ascii="Times New Roman" w:hAnsi="Times New Roman" w:cs="Times New Roman"/>
          <w:sz w:val="28"/>
          <w:szCs w:val="28"/>
        </w:rPr>
        <w:t xml:space="preserve"> регламент предоставления администрацией города Благовещенска муниципальной услуги «Выдача разрешения на использование земель или земельного участка,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67D54">
        <w:rPr>
          <w:rFonts w:ascii="Times New Roman" w:hAnsi="Times New Roman" w:cs="Times New Roman"/>
          <w:sz w:val="28"/>
          <w:szCs w:val="28"/>
        </w:rPr>
        <w:t>утвержденный постановлением администрации города Благовещенска от 31.05.2023 № 2775</w:t>
      </w:r>
      <w:r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14:paraId="6FDA13EA" w14:textId="45D710CE" w:rsidR="00667D54" w:rsidRDefault="00667D54" w:rsidP="004156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r w:rsidR="00415657">
        <w:rPr>
          <w:rFonts w:ascii="Times New Roman" w:hAnsi="Times New Roman" w:cs="Times New Roman"/>
          <w:sz w:val="28"/>
          <w:szCs w:val="28"/>
        </w:rPr>
        <w:t xml:space="preserve">пятый абзац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="0041565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2.</w:t>
      </w:r>
      <w:r w:rsidR="00415657">
        <w:rPr>
          <w:rFonts w:ascii="Times New Roman" w:hAnsi="Times New Roman" w:cs="Times New Roman"/>
          <w:sz w:val="28"/>
          <w:szCs w:val="28"/>
        </w:rPr>
        <w:t>6.3.1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C1A3D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B75040">
        <w:rPr>
          <w:rFonts w:ascii="Times New Roman" w:hAnsi="Times New Roman" w:cs="Times New Roman"/>
          <w:sz w:val="28"/>
          <w:szCs w:val="28"/>
        </w:rPr>
        <w:t xml:space="preserve"> следующе</w:t>
      </w:r>
      <w:r w:rsidR="00CC1A3D">
        <w:rPr>
          <w:rFonts w:ascii="Times New Roman" w:hAnsi="Times New Roman" w:cs="Times New Roman"/>
          <w:sz w:val="28"/>
          <w:szCs w:val="28"/>
        </w:rPr>
        <w:t>й редакции</w:t>
      </w:r>
      <w:r w:rsidR="00415657">
        <w:rPr>
          <w:rFonts w:ascii="Times New Roman" w:hAnsi="Times New Roman" w:cs="Times New Roman"/>
          <w:sz w:val="28"/>
          <w:szCs w:val="28"/>
        </w:rPr>
        <w:t>:</w:t>
      </w:r>
    </w:p>
    <w:p w14:paraId="0277ECCD" w14:textId="77777777" w:rsidR="00DE1145" w:rsidRDefault="00DE1145" w:rsidP="004156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E1145">
        <w:rPr>
          <w:rFonts w:ascii="Times New Roman" w:hAnsi="Times New Roman" w:cs="Times New Roman"/>
          <w:sz w:val="28"/>
          <w:szCs w:val="28"/>
        </w:rPr>
        <w:t>документы, обосновывающие необходимость использования земельного участка для размещения объекта, в том числе обосновывающие площадь используемых земель с учетом производства земляных работ</w:t>
      </w:r>
      <w:r>
        <w:rPr>
          <w:rFonts w:ascii="Times New Roman" w:hAnsi="Times New Roman" w:cs="Times New Roman"/>
          <w:sz w:val="28"/>
          <w:szCs w:val="28"/>
        </w:rPr>
        <w:t xml:space="preserve">, в том числе: </w:t>
      </w:r>
    </w:p>
    <w:p w14:paraId="3E25F9A9" w14:textId="3194F953" w:rsidR="00E872A4" w:rsidRDefault="00DE1145" w:rsidP="00E87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для объектов, указанных в пункте 4 </w:t>
      </w:r>
      <w:r w:rsidR="00CC1A3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еречня</w:t>
      </w:r>
      <w:r w:rsidR="00E872A4">
        <w:rPr>
          <w:rFonts w:ascii="Times New Roman" w:hAnsi="Times New Roman" w:cs="Times New Roman"/>
          <w:sz w:val="28"/>
          <w:szCs w:val="28"/>
        </w:rPr>
        <w:t xml:space="preserve"> </w:t>
      </w:r>
      <w:r w:rsidR="00E872A4" w:rsidRPr="00E872A4">
        <w:rPr>
          <w:rFonts w:ascii="Times New Roman" w:hAnsi="Times New Roman" w:cs="Times New Roman"/>
          <w:sz w:val="28"/>
          <w:szCs w:val="28"/>
        </w:rPr>
        <w:t>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</w:r>
      <w:r w:rsidR="00E872A4">
        <w:rPr>
          <w:rFonts w:ascii="Times New Roman" w:hAnsi="Times New Roman" w:cs="Times New Roman"/>
          <w:sz w:val="28"/>
          <w:szCs w:val="28"/>
        </w:rPr>
        <w:t>, утвержденн</w:t>
      </w:r>
      <w:r w:rsidR="00CC1A3D">
        <w:rPr>
          <w:rFonts w:ascii="Times New Roman" w:hAnsi="Times New Roman" w:cs="Times New Roman"/>
          <w:sz w:val="28"/>
          <w:szCs w:val="28"/>
        </w:rPr>
        <w:t>ого</w:t>
      </w:r>
      <w:r w:rsidR="00E872A4">
        <w:rPr>
          <w:rFonts w:ascii="Times New Roman" w:hAnsi="Times New Roman" w:cs="Times New Roman"/>
          <w:sz w:val="28"/>
          <w:szCs w:val="28"/>
        </w:rPr>
        <w:t xml:space="preserve"> </w:t>
      </w:r>
      <w:r w:rsidR="00E872A4" w:rsidRPr="00E872A4">
        <w:rPr>
          <w:rFonts w:ascii="Times New Roman" w:hAnsi="Times New Roman" w:cs="Times New Roman"/>
          <w:sz w:val="28"/>
          <w:szCs w:val="28"/>
        </w:rPr>
        <w:t>Постановление</w:t>
      </w:r>
      <w:r w:rsidR="00E872A4">
        <w:rPr>
          <w:rFonts w:ascii="Times New Roman" w:hAnsi="Times New Roman" w:cs="Times New Roman"/>
          <w:sz w:val="28"/>
          <w:szCs w:val="28"/>
        </w:rPr>
        <w:t>м</w:t>
      </w:r>
      <w:r w:rsidR="00E872A4" w:rsidRPr="00E872A4">
        <w:rPr>
          <w:rFonts w:ascii="Times New Roman" w:hAnsi="Times New Roman" w:cs="Times New Roman"/>
          <w:sz w:val="28"/>
          <w:szCs w:val="28"/>
        </w:rPr>
        <w:t xml:space="preserve"> Правительства Р</w:t>
      </w:r>
      <w:r w:rsidR="00E872A4"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="00E872A4" w:rsidRPr="00E872A4">
        <w:rPr>
          <w:rFonts w:ascii="Times New Roman" w:hAnsi="Times New Roman" w:cs="Times New Roman"/>
          <w:sz w:val="28"/>
          <w:szCs w:val="28"/>
        </w:rPr>
        <w:t xml:space="preserve"> от 03.12.2014 </w:t>
      </w:r>
      <w:r w:rsidR="00E872A4">
        <w:rPr>
          <w:rFonts w:ascii="Times New Roman" w:hAnsi="Times New Roman" w:cs="Times New Roman"/>
          <w:sz w:val="28"/>
          <w:szCs w:val="28"/>
        </w:rPr>
        <w:t>№</w:t>
      </w:r>
      <w:r w:rsidR="00E872A4" w:rsidRPr="00E872A4">
        <w:rPr>
          <w:rFonts w:ascii="Times New Roman" w:hAnsi="Times New Roman" w:cs="Times New Roman"/>
          <w:sz w:val="28"/>
          <w:szCs w:val="28"/>
        </w:rPr>
        <w:t xml:space="preserve"> 1300</w:t>
      </w:r>
      <w:r w:rsidR="00E872A4">
        <w:rPr>
          <w:rFonts w:ascii="Times New Roman" w:hAnsi="Times New Roman" w:cs="Times New Roman"/>
          <w:sz w:val="28"/>
          <w:szCs w:val="28"/>
        </w:rPr>
        <w:t xml:space="preserve"> (далее - Перечень), – </w:t>
      </w:r>
      <w:r w:rsidR="00485208">
        <w:rPr>
          <w:rFonts w:ascii="Times New Roman" w:hAnsi="Times New Roman"/>
          <w:sz w:val="28"/>
          <w:szCs w:val="28"/>
        </w:rPr>
        <w:t>документация по благоустройству территории</w:t>
      </w:r>
      <w:r w:rsidR="00241C4E">
        <w:rPr>
          <w:rFonts w:ascii="Times New Roman" w:hAnsi="Times New Roman" w:cs="Times New Roman"/>
          <w:sz w:val="28"/>
          <w:szCs w:val="28"/>
        </w:rPr>
        <w:t xml:space="preserve">, </w:t>
      </w:r>
      <w:r w:rsidR="00241C4E" w:rsidRPr="00241C4E">
        <w:rPr>
          <w:rFonts w:ascii="Times New Roman" w:hAnsi="Times New Roman" w:cs="Times New Roman"/>
          <w:sz w:val="28"/>
          <w:szCs w:val="28"/>
        </w:rPr>
        <w:t xml:space="preserve">согласованная управлением архитектуры и градостроительства администрации города </w:t>
      </w:r>
      <w:r w:rsidR="00241C4E" w:rsidRPr="009713D5">
        <w:rPr>
          <w:rFonts w:ascii="Times New Roman" w:hAnsi="Times New Roman" w:cs="Times New Roman"/>
          <w:sz w:val="28"/>
          <w:szCs w:val="28"/>
        </w:rPr>
        <w:t>Благовещенска и управлением жилищно-коммунального хозяйства администрации города Благовещенска;</w:t>
      </w:r>
      <w:proofErr w:type="gramEnd"/>
    </w:p>
    <w:p w14:paraId="3C6D27E1" w14:textId="13ECB3A4" w:rsidR="00241C4E" w:rsidRDefault="00241C4E" w:rsidP="00E87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C4E">
        <w:rPr>
          <w:rFonts w:ascii="Times New Roman" w:hAnsi="Times New Roman" w:cs="Times New Roman"/>
          <w:sz w:val="28"/>
          <w:szCs w:val="28"/>
        </w:rPr>
        <w:t xml:space="preserve">для объектов, указанных в пункте 4(1) </w:t>
      </w:r>
      <w:r w:rsidRPr="000614EC">
        <w:rPr>
          <w:rFonts w:ascii="Times New Roman" w:hAnsi="Times New Roman" w:cs="Times New Roman"/>
          <w:sz w:val="28"/>
          <w:szCs w:val="28"/>
        </w:rPr>
        <w:t>Перечня, – проектная документация</w:t>
      </w:r>
      <w:r w:rsidR="009713D5" w:rsidRPr="000614EC">
        <w:rPr>
          <w:rFonts w:ascii="Times New Roman" w:hAnsi="Times New Roman" w:cs="Times New Roman"/>
          <w:sz w:val="28"/>
          <w:szCs w:val="28"/>
        </w:rPr>
        <w:t xml:space="preserve"> </w:t>
      </w:r>
      <w:r w:rsidR="000B23C7" w:rsidRPr="000614EC">
        <w:rPr>
          <w:rFonts w:ascii="Times New Roman" w:hAnsi="Times New Roman" w:cs="Times New Roman"/>
          <w:sz w:val="28"/>
          <w:szCs w:val="28"/>
        </w:rPr>
        <w:t>и/</w:t>
      </w:r>
      <w:r w:rsidR="009713D5" w:rsidRPr="000614EC">
        <w:rPr>
          <w:rFonts w:ascii="Times New Roman" w:hAnsi="Times New Roman" w:cs="Times New Roman"/>
          <w:sz w:val="28"/>
          <w:szCs w:val="28"/>
        </w:rPr>
        <w:t xml:space="preserve">или иная </w:t>
      </w:r>
      <w:r w:rsidR="00083C54" w:rsidRPr="000614EC">
        <w:rPr>
          <w:rFonts w:ascii="Times New Roman" w:hAnsi="Times New Roman" w:cs="Times New Roman"/>
          <w:sz w:val="28"/>
          <w:szCs w:val="28"/>
        </w:rPr>
        <w:t>информация</w:t>
      </w:r>
      <w:r w:rsidR="009713D5" w:rsidRPr="000614EC">
        <w:rPr>
          <w:rFonts w:ascii="Times New Roman" w:hAnsi="Times New Roman" w:cs="Times New Roman"/>
          <w:sz w:val="28"/>
          <w:szCs w:val="28"/>
        </w:rPr>
        <w:t xml:space="preserve">, подтверждающая, что </w:t>
      </w:r>
      <w:r w:rsidR="00083C54" w:rsidRPr="000614EC">
        <w:rPr>
          <w:rFonts w:ascii="Times New Roman" w:hAnsi="Times New Roman" w:cs="Times New Roman"/>
          <w:sz w:val="28"/>
          <w:szCs w:val="28"/>
        </w:rPr>
        <w:t xml:space="preserve">объекты не </w:t>
      </w:r>
      <w:r w:rsidR="009713D5" w:rsidRPr="000614EC">
        <w:rPr>
          <w:rFonts w:ascii="Times New Roman" w:hAnsi="Times New Roman" w:cs="Times New Roman"/>
          <w:sz w:val="28"/>
          <w:szCs w:val="28"/>
        </w:rPr>
        <w:t>относя</w:t>
      </w:r>
      <w:r w:rsidR="00083C54" w:rsidRPr="000614EC">
        <w:rPr>
          <w:rFonts w:ascii="Times New Roman" w:hAnsi="Times New Roman" w:cs="Times New Roman"/>
          <w:sz w:val="28"/>
          <w:szCs w:val="28"/>
        </w:rPr>
        <w:t xml:space="preserve">тся </w:t>
      </w:r>
      <w:r w:rsidR="009713D5" w:rsidRPr="000614EC">
        <w:rPr>
          <w:rFonts w:ascii="Times New Roman" w:hAnsi="Times New Roman" w:cs="Times New Roman"/>
          <w:sz w:val="28"/>
          <w:szCs w:val="28"/>
        </w:rPr>
        <w:t>к конструктивным элементам зданий, сооружений</w:t>
      </w:r>
      <w:r w:rsidRPr="000614EC">
        <w:rPr>
          <w:rFonts w:ascii="Times New Roman" w:hAnsi="Times New Roman" w:cs="Times New Roman"/>
          <w:sz w:val="28"/>
          <w:szCs w:val="28"/>
        </w:rPr>
        <w:t>;</w:t>
      </w:r>
    </w:p>
    <w:p w14:paraId="79304FEB" w14:textId="08B07C39" w:rsidR="00E872A4" w:rsidRDefault="00E872A4" w:rsidP="00E87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для </w:t>
      </w:r>
      <w:r w:rsidR="00055FE2" w:rsidRPr="00055FE2">
        <w:rPr>
          <w:rFonts w:ascii="Times New Roman" w:hAnsi="Times New Roman" w:cs="Times New Roman"/>
          <w:sz w:val="28"/>
          <w:szCs w:val="28"/>
        </w:rPr>
        <w:t>предупреждающи</w:t>
      </w:r>
      <w:r w:rsidR="00055FE2">
        <w:rPr>
          <w:rFonts w:ascii="Times New Roman" w:hAnsi="Times New Roman" w:cs="Times New Roman"/>
          <w:sz w:val="28"/>
          <w:szCs w:val="28"/>
        </w:rPr>
        <w:t>х</w:t>
      </w:r>
      <w:r w:rsidR="00055FE2" w:rsidRPr="00055FE2">
        <w:rPr>
          <w:rFonts w:ascii="Times New Roman" w:hAnsi="Times New Roman" w:cs="Times New Roman"/>
          <w:sz w:val="28"/>
          <w:szCs w:val="28"/>
        </w:rPr>
        <w:t xml:space="preserve"> и ины</w:t>
      </w:r>
      <w:r w:rsidR="00055FE2">
        <w:rPr>
          <w:rFonts w:ascii="Times New Roman" w:hAnsi="Times New Roman" w:cs="Times New Roman"/>
          <w:sz w:val="28"/>
          <w:szCs w:val="28"/>
        </w:rPr>
        <w:t>х</w:t>
      </w:r>
      <w:r w:rsidR="00055FE2" w:rsidRPr="00055FE2">
        <w:rPr>
          <w:rFonts w:ascii="Times New Roman" w:hAnsi="Times New Roman" w:cs="Times New Roman"/>
          <w:sz w:val="28"/>
          <w:szCs w:val="28"/>
        </w:rPr>
        <w:t xml:space="preserve"> знак</w:t>
      </w:r>
      <w:r w:rsidR="00055FE2">
        <w:rPr>
          <w:rFonts w:ascii="Times New Roman" w:hAnsi="Times New Roman" w:cs="Times New Roman"/>
          <w:sz w:val="28"/>
          <w:szCs w:val="28"/>
        </w:rPr>
        <w:t>ов</w:t>
      </w:r>
      <w:r w:rsidR="00055FE2" w:rsidRPr="00055FE2">
        <w:rPr>
          <w:rFonts w:ascii="Times New Roman" w:hAnsi="Times New Roman" w:cs="Times New Roman"/>
          <w:sz w:val="28"/>
          <w:szCs w:val="28"/>
        </w:rPr>
        <w:t>, включая информационные табло (стелы) и флагшток</w:t>
      </w:r>
      <w:r w:rsidR="004F7301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, указанных в пункте 8 Перечня, - </w:t>
      </w:r>
      <w:r w:rsidR="004F7301">
        <w:rPr>
          <w:rFonts w:ascii="Times New Roman" w:hAnsi="Times New Roman" w:cs="Times New Roman"/>
          <w:sz w:val="28"/>
          <w:szCs w:val="28"/>
        </w:rPr>
        <w:t>уведомление управления архитектуры и градостроительства администрации города Благовещенска о согласовании внешнего вида конструкций;</w:t>
      </w:r>
    </w:p>
    <w:p w14:paraId="56EB15D8" w14:textId="1311D59B" w:rsidR="00E872A4" w:rsidRDefault="00E872A4" w:rsidP="00E87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объектов, указанных в пункт</w:t>
      </w:r>
      <w:r w:rsidR="004F7301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12 </w:t>
      </w:r>
      <w:r w:rsidR="004F7301">
        <w:rPr>
          <w:rFonts w:ascii="Times New Roman" w:hAnsi="Times New Roman" w:cs="Times New Roman"/>
          <w:sz w:val="28"/>
          <w:szCs w:val="28"/>
        </w:rPr>
        <w:t xml:space="preserve">и 17 </w:t>
      </w:r>
      <w:r>
        <w:rPr>
          <w:rFonts w:ascii="Times New Roman" w:hAnsi="Times New Roman" w:cs="Times New Roman"/>
          <w:sz w:val="28"/>
          <w:szCs w:val="28"/>
        </w:rPr>
        <w:t xml:space="preserve">Перечня, </w:t>
      </w:r>
      <w:r w:rsidRPr="009713D5">
        <w:rPr>
          <w:rFonts w:ascii="Times New Roman" w:hAnsi="Times New Roman" w:cs="Times New Roman"/>
          <w:sz w:val="28"/>
          <w:szCs w:val="28"/>
        </w:rPr>
        <w:t xml:space="preserve">- </w:t>
      </w:r>
      <w:r w:rsidR="009713D5" w:rsidRPr="009713D5">
        <w:rPr>
          <w:rFonts w:ascii="Times New Roman" w:hAnsi="Times New Roman" w:cs="Times New Roman"/>
          <w:sz w:val="28"/>
          <w:szCs w:val="28"/>
        </w:rPr>
        <w:t xml:space="preserve">технические условия на примыкание к автомобильной дороге, полученные в </w:t>
      </w:r>
      <w:r w:rsidR="004F7301" w:rsidRPr="009713D5">
        <w:rPr>
          <w:rFonts w:ascii="Times New Roman" w:hAnsi="Times New Roman" w:cs="Times New Roman"/>
          <w:sz w:val="28"/>
          <w:szCs w:val="28"/>
        </w:rPr>
        <w:t>управлени</w:t>
      </w:r>
      <w:r w:rsidR="009713D5" w:rsidRPr="009713D5">
        <w:rPr>
          <w:rFonts w:ascii="Times New Roman" w:hAnsi="Times New Roman" w:cs="Times New Roman"/>
          <w:sz w:val="28"/>
          <w:szCs w:val="28"/>
        </w:rPr>
        <w:t>и</w:t>
      </w:r>
      <w:r w:rsidR="004F7301" w:rsidRPr="009713D5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 администрации города Благовещенска</w:t>
      </w:r>
      <w:r w:rsidR="009713D5">
        <w:rPr>
          <w:rFonts w:ascii="Times New Roman" w:hAnsi="Times New Roman" w:cs="Times New Roman"/>
          <w:sz w:val="28"/>
          <w:szCs w:val="28"/>
        </w:rPr>
        <w:t>;</w:t>
      </w:r>
      <w:r w:rsidR="004F730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1DFACC" w14:textId="42E3DB05" w:rsidR="00E872A4" w:rsidRDefault="00E872A4" w:rsidP="00E87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объектов, указанных в пункте 18 Перечня, - </w:t>
      </w:r>
      <w:r w:rsidR="004F7301">
        <w:rPr>
          <w:rFonts w:ascii="Times New Roman" w:hAnsi="Times New Roman" w:cs="Times New Roman"/>
          <w:sz w:val="28"/>
          <w:szCs w:val="28"/>
        </w:rPr>
        <w:t>решение общего собрания, на котором принято решение об установке объекта;</w:t>
      </w:r>
    </w:p>
    <w:p w14:paraId="5C263BB5" w14:textId="1E85F2E0" w:rsidR="00E872A4" w:rsidRDefault="004F7301" w:rsidP="00E87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объектов, указанных в пунктах</w:t>
      </w:r>
      <w:r w:rsidR="00E872A4">
        <w:rPr>
          <w:rFonts w:ascii="Times New Roman" w:hAnsi="Times New Roman" w:cs="Times New Roman"/>
          <w:sz w:val="28"/>
          <w:szCs w:val="28"/>
        </w:rPr>
        <w:t xml:space="preserve"> 24</w:t>
      </w:r>
      <w:r>
        <w:rPr>
          <w:rFonts w:ascii="Times New Roman" w:hAnsi="Times New Roman" w:cs="Times New Roman"/>
          <w:sz w:val="28"/>
          <w:szCs w:val="28"/>
        </w:rPr>
        <w:t xml:space="preserve"> и 25</w:t>
      </w:r>
      <w:r w:rsidR="00E872A4">
        <w:rPr>
          <w:rFonts w:ascii="Times New Roman" w:hAnsi="Times New Roman" w:cs="Times New Roman"/>
          <w:sz w:val="28"/>
          <w:szCs w:val="28"/>
        </w:rPr>
        <w:t xml:space="preserve"> Перечня, - </w:t>
      </w:r>
      <w:r w:rsidR="009713D5">
        <w:rPr>
          <w:rFonts w:ascii="Times New Roman" w:hAnsi="Times New Roman" w:cs="Times New Roman"/>
          <w:sz w:val="28"/>
          <w:szCs w:val="28"/>
        </w:rPr>
        <w:t>схема расположения объектов</w:t>
      </w:r>
      <w:r>
        <w:rPr>
          <w:rFonts w:ascii="Times New Roman" w:hAnsi="Times New Roman" w:cs="Times New Roman"/>
          <w:sz w:val="28"/>
          <w:szCs w:val="28"/>
        </w:rPr>
        <w:t xml:space="preserve">, согласованная с </w:t>
      </w:r>
      <w:r w:rsidRPr="004F7301">
        <w:rPr>
          <w:rFonts w:ascii="Times New Roman" w:hAnsi="Times New Roman" w:cs="Times New Roman"/>
          <w:sz w:val="28"/>
          <w:szCs w:val="28"/>
        </w:rPr>
        <w:t>управлени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4F7301">
        <w:rPr>
          <w:rFonts w:ascii="Times New Roman" w:hAnsi="Times New Roman" w:cs="Times New Roman"/>
          <w:sz w:val="28"/>
          <w:szCs w:val="28"/>
        </w:rPr>
        <w:t xml:space="preserve"> архитектуры и градостроительства администрации города Благовещенска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13D5">
        <w:rPr>
          <w:rFonts w:ascii="Times New Roman" w:hAnsi="Times New Roman" w:cs="Times New Roman"/>
          <w:sz w:val="28"/>
          <w:szCs w:val="28"/>
        </w:rPr>
        <w:t>и управлением жилищно-коммунального хозяйства администрации города Благовещенска</w:t>
      </w:r>
      <w:r w:rsidR="009713D5">
        <w:rPr>
          <w:rFonts w:ascii="Times New Roman" w:hAnsi="Times New Roman" w:cs="Times New Roman"/>
          <w:sz w:val="28"/>
          <w:szCs w:val="28"/>
        </w:rPr>
        <w:t>;</w:t>
      </w:r>
    </w:p>
    <w:p w14:paraId="12A6B087" w14:textId="3F05F2C6" w:rsidR="00E872A4" w:rsidRDefault="00E872A4" w:rsidP="00E87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объектов, указанных в пункте 31 Перечня, - </w:t>
      </w:r>
      <w:r w:rsidR="00083C54" w:rsidRPr="00083C54">
        <w:rPr>
          <w:rFonts w:ascii="Times New Roman" w:hAnsi="Times New Roman" w:cs="Times New Roman"/>
          <w:sz w:val="28"/>
          <w:szCs w:val="28"/>
        </w:rPr>
        <w:t>проект организации строительства</w:t>
      </w:r>
      <w:r w:rsidR="00485208">
        <w:rPr>
          <w:rFonts w:ascii="Times New Roman" w:hAnsi="Times New Roman" w:cs="Times New Roman"/>
          <w:sz w:val="28"/>
          <w:szCs w:val="28"/>
        </w:rPr>
        <w:t xml:space="preserve"> и </w:t>
      </w:r>
      <w:r w:rsidR="00485208" w:rsidRPr="00485208">
        <w:rPr>
          <w:rFonts w:ascii="Times New Roman" w:hAnsi="Times New Roman" w:cs="Times New Roman"/>
          <w:sz w:val="28"/>
          <w:szCs w:val="28"/>
        </w:rPr>
        <w:t xml:space="preserve">документация по благоустройству </w:t>
      </w:r>
      <w:r w:rsidR="00485208">
        <w:rPr>
          <w:rFonts w:ascii="Times New Roman" w:hAnsi="Times New Roman" w:cs="Times New Roman"/>
          <w:sz w:val="28"/>
          <w:szCs w:val="28"/>
        </w:rPr>
        <w:t xml:space="preserve">используемой </w:t>
      </w:r>
      <w:r w:rsidR="00485208" w:rsidRPr="00485208">
        <w:rPr>
          <w:rFonts w:ascii="Times New Roman" w:hAnsi="Times New Roman" w:cs="Times New Roman"/>
          <w:sz w:val="28"/>
          <w:szCs w:val="28"/>
        </w:rPr>
        <w:t>территории, согласованная с управлением архитектуры и градостроительства администрации города Благовещенска и управлением жилищно-коммунального хозяйства администрации города Благовещенска</w:t>
      </w:r>
    </w:p>
    <w:p w14:paraId="12AE3F33" w14:textId="2160D9A4" w:rsidR="00E872A4" w:rsidRDefault="00E872A4" w:rsidP="00E87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объектов, указанных в пункте 31 (1) Перечня, - </w:t>
      </w:r>
      <w:r w:rsidR="00485208" w:rsidRPr="00485208">
        <w:rPr>
          <w:rFonts w:ascii="Times New Roman" w:hAnsi="Times New Roman" w:cs="Times New Roman"/>
          <w:sz w:val="28"/>
          <w:szCs w:val="28"/>
        </w:rPr>
        <w:t>документация по благоустройству используемой территории, согласованная управлением архитектуры и градостроительства администрации города Благовещенска и управлением жилищно-коммунального хозяйства администрации города Благовещенска</w:t>
      </w:r>
      <w:r w:rsidR="00485208">
        <w:rPr>
          <w:rFonts w:ascii="Times New Roman" w:hAnsi="Times New Roman" w:cs="Times New Roman"/>
          <w:sz w:val="28"/>
          <w:szCs w:val="28"/>
        </w:rPr>
        <w:t>;</w:t>
      </w:r>
    </w:p>
    <w:p w14:paraId="42616C7B" w14:textId="6F93FA88" w:rsidR="00DE1145" w:rsidRDefault="00E872A4" w:rsidP="005A63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объектов, указанных в пункте 32 Перечня, - </w:t>
      </w:r>
      <w:r w:rsidR="00485208">
        <w:rPr>
          <w:rFonts w:ascii="Times New Roman" w:hAnsi="Times New Roman" w:cs="Times New Roman"/>
          <w:sz w:val="28"/>
          <w:szCs w:val="28"/>
        </w:rPr>
        <w:t xml:space="preserve">схема расположения объектов с </w:t>
      </w:r>
      <w:r w:rsidR="00485208" w:rsidRPr="00485208">
        <w:rPr>
          <w:rFonts w:ascii="Times New Roman" w:hAnsi="Times New Roman" w:cs="Times New Roman"/>
          <w:sz w:val="28"/>
          <w:szCs w:val="28"/>
        </w:rPr>
        <w:t>благоустройств</w:t>
      </w:r>
      <w:r w:rsidR="00485208">
        <w:rPr>
          <w:rFonts w:ascii="Times New Roman" w:hAnsi="Times New Roman" w:cs="Times New Roman"/>
          <w:sz w:val="28"/>
          <w:szCs w:val="28"/>
        </w:rPr>
        <w:t>ом</w:t>
      </w:r>
      <w:r w:rsidR="00485208" w:rsidRPr="00485208">
        <w:rPr>
          <w:rFonts w:ascii="Times New Roman" w:hAnsi="Times New Roman" w:cs="Times New Roman"/>
          <w:sz w:val="28"/>
          <w:szCs w:val="28"/>
        </w:rPr>
        <w:t xml:space="preserve"> территории</w:t>
      </w:r>
      <w:proofErr w:type="gramStart"/>
      <w:r w:rsidR="00485208">
        <w:rPr>
          <w:rFonts w:ascii="Times New Roman" w:hAnsi="Times New Roman" w:cs="Times New Roman"/>
          <w:sz w:val="28"/>
          <w:szCs w:val="28"/>
        </w:rPr>
        <w:t>.</w:t>
      </w:r>
      <w:r w:rsidR="00B75040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14:paraId="21ECE91C" w14:textId="4D1EAC88" w:rsidR="00E443B5" w:rsidRDefault="00E443B5" w:rsidP="005A63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>приложение № 1 к Административному регламенту изложить в новой редакции согласно приложению к настоящему постановлению.</w:t>
      </w:r>
    </w:p>
    <w:p w14:paraId="1511E241" w14:textId="624E079F" w:rsidR="00C82D61" w:rsidRDefault="00667D54" w:rsidP="005A63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A6365" w:rsidRPr="005A6365">
        <w:rPr>
          <w:rFonts w:ascii="Times New Roman" w:hAnsi="Times New Roman" w:cs="Times New Roman"/>
          <w:sz w:val="28"/>
          <w:szCs w:val="28"/>
        </w:rPr>
        <w:t xml:space="preserve">. </w:t>
      </w:r>
      <w:r w:rsidR="00C82D61">
        <w:rPr>
          <w:rFonts w:ascii="Times New Roman" w:hAnsi="Times New Roman" w:cs="Times New Roman"/>
          <w:sz w:val="28"/>
          <w:szCs w:val="28"/>
        </w:rPr>
        <w:t>Н</w:t>
      </w:r>
      <w:r w:rsidR="00C82D61" w:rsidRPr="00C82D61">
        <w:rPr>
          <w:rFonts w:ascii="Times New Roman" w:hAnsi="Times New Roman" w:cs="Times New Roman"/>
          <w:sz w:val="28"/>
          <w:szCs w:val="28"/>
        </w:rPr>
        <w:t>астоящее постановление вступает в силу со дня размещения в сетевом издании</w:t>
      </w:r>
      <w:r w:rsidR="00C82D61">
        <w:rPr>
          <w:rFonts w:ascii="Times New Roman" w:hAnsi="Times New Roman" w:cs="Times New Roman"/>
          <w:sz w:val="28"/>
          <w:szCs w:val="28"/>
        </w:rPr>
        <w:t xml:space="preserve"> «Официальный сайт Администрации города Благовещенск»</w:t>
      </w:r>
      <w:r w:rsidR="00C82D61" w:rsidRPr="00C82D61">
        <w:rPr>
          <w:rFonts w:ascii="Times New Roman" w:hAnsi="Times New Roman" w:cs="Times New Roman"/>
          <w:sz w:val="28"/>
          <w:szCs w:val="28"/>
        </w:rPr>
        <w:t xml:space="preserve"> </w:t>
      </w:r>
      <w:r w:rsidR="00C82D61">
        <w:rPr>
          <w:rFonts w:ascii="Times New Roman" w:hAnsi="Times New Roman" w:cs="Times New Roman"/>
          <w:sz w:val="28"/>
          <w:szCs w:val="28"/>
        </w:rPr>
        <w:t>(</w:t>
      </w:r>
      <w:r w:rsidR="00C82D61" w:rsidRPr="005A6365">
        <w:rPr>
          <w:rFonts w:ascii="Times New Roman" w:hAnsi="Times New Roman" w:cs="Times New Roman"/>
          <w:sz w:val="28"/>
          <w:szCs w:val="28"/>
        </w:rPr>
        <w:t>www.admblag.ru</w:t>
      </w:r>
      <w:r w:rsidR="00C82D61">
        <w:rPr>
          <w:rFonts w:ascii="Times New Roman" w:hAnsi="Times New Roman" w:cs="Times New Roman"/>
          <w:sz w:val="28"/>
          <w:szCs w:val="28"/>
        </w:rPr>
        <w:t>).</w:t>
      </w:r>
    </w:p>
    <w:p w14:paraId="3458B0E2" w14:textId="70C36D60" w:rsidR="003A30CC" w:rsidRPr="002763B7" w:rsidRDefault="00CC1A3D" w:rsidP="005A63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A6365" w:rsidRPr="005A636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A6365" w:rsidRPr="005A636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A6365" w:rsidRPr="005A6365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мэра города Благовещенска Воронова А.Е.</w:t>
      </w:r>
    </w:p>
    <w:p w14:paraId="4ECE6FBF" w14:textId="77777777" w:rsidR="003A30CC" w:rsidRPr="002763B7" w:rsidRDefault="003A30CC" w:rsidP="005A636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BCB2BBB" w14:textId="23F4E406" w:rsidR="003A30CC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4DC8D6E" w14:textId="77777777" w:rsidR="00C7276D" w:rsidRPr="002763B7" w:rsidRDefault="00C7276D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828"/>
        <w:gridCol w:w="5528"/>
      </w:tblGrid>
      <w:tr w:rsidR="004414F3" w:rsidRPr="002763B7" w14:paraId="3D8130BE" w14:textId="77777777" w:rsidTr="003F161B">
        <w:tc>
          <w:tcPr>
            <w:tcW w:w="3828" w:type="dxa"/>
            <w:shd w:val="clear" w:color="auto" w:fill="auto"/>
            <w:vAlign w:val="center"/>
          </w:tcPr>
          <w:p w14:paraId="45E8A877" w14:textId="49978F3E" w:rsidR="00884C0C" w:rsidRPr="002763B7" w:rsidRDefault="00484BE6" w:rsidP="00C41BA2">
            <w:pPr>
              <w:spacing w:after="0" w:line="240" w:lineRule="auto"/>
              <w:ind w:left="-74"/>
              <w:rPr>
                <w:rFonts w:ascii="Times New Roman" w:hAnsi="Times New Roman"/>
                <w:sz w:val="28"/>
                <w:szCs w:val="28"/>
              </w:rPr>
            </w:pPr>
            <w:bookmarkStart w:id="3" w:name="SIGNERPOST1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  <w:r w:rsidRPr="00484BE6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bookmarkEnd w:id="3"/>
          </w:p>
        </w:tc>
        <w:tc>
          <w:tcPr>
            <w:tcW w:w="5528" w:type="dxa"/>
            <w:shd w:val="clear" w:color="auto" w:fill="auto"/>
            <w:vAlign w:val="bottom"/>
          </w:tcPr>
          <w:p w14:paraId="2A69F24D" w14:textId="2614E48E" w:rsidR="004414F3" w:rsidRPr="002763B7" w:rsidRDefault="00484BE6" w:rsidP="003F161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4" w:name="SIGNERNAME1"/>
            <w:r w:rsidRPr="00484BE6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И.О. Фамилия</w:t>
            </w:r>
            <w:bookmarkEnd w:id="4"/>
          </w:p>
        </w:tc>
      </w:tr>
    </w:tbl>
    <w:p w14:paraId="5E01C5ED" w14:textId="69E2DEC1" w:rsidR="00440D91" w:rsidRPr="00440D91" w:rsidRDefault="0065697D" w:rsidP="0065697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bookmarkStart w:id="5" w:name="SIGNERSTAMP1"/>
      <w:r w:rsidRPr="002C5621">
        <w:rPr>
          <w:rFonts w:ascii="Times New Roman" w:hAnsi="Times New Roman"/>
          <w:color w:val="D9D9D9" w:themeColor="background1" w:themeShade="D9"/>
          <w:sz w:val="28"/>
          <w:szCs w:val="28"/>
        </w:rPr>
        <w:t>Штамп Э</w:t>
      </w:r>
      <w:r>
        <w:rPr>
          <w:rFonts w:ascii="Times New Roman" w:hAnsi="Times New Roman"/>
          <w:color w:val="D9D9D9" w:themeColor="background1" w:themeShade="D9"/>
          <w:sz w:val="28"/>
          <w:szCs w:val="28"/>
        </w:rPr>
        <w:t>П (не редактировать)</w:t>
      </w:r>
      <w:bookmarkEnd w:id="5"/>
    </w:p>
    <w:sectPr w:rsidR="00440D91" w:rsidRPr="00440D91" w:rsidSect="00B75040">
      <w:headerReference w:type="default" r:id="rId8"/>
      <w:headerReference w:type="first" r:id="rId9"/>
      <w:pgSz w:w="11906" w:h="16838"/>
      <w:pgMar w:top="1134" w:right="850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71AA92" w14:textId="77777777" w:rsidR="007A781D" w:rsidRDefault="007A781D" w:rsidP="002747B1">
      <w:pPr>
        <w:spacing w:after="0" w:line="240" w:lineRule="auto"/>
      </w:pPr>
      <w:r>
        <w:separator/>
      </w:r>
    </w:p>
  </w:endnote>
  <w:endnote w:type="continuationSeparator" w:id="0">
    <w:p w14:paraId="1F268F17" w14:textId="77777777" w:rsidR="007A781D" w:rsidRDefault="007A781D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48F3CB" w14:textId="77777777" w:rsidR="007A781D" w:rsidRDefault="007A781D" w:rsidP="002747B1">
      <w:pPr>
        <w:spacing w:after="0" w:line="240" w:lineRule="auto"/>
      </w:pPr>
      <w:r>
        <w:separator/>
      </w:r>
    </w:p>
  </w:footnote>
  <w:footnote w:type="continuationSeparator" w:id="0">
    <w:p w14:paraId="508D53BB" w14:textId="77777777" w:rsidR="007A781D" w:rsidRDefault="007A781D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43B5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0083A"/>
    <w:rsid w:val="00020988"/>
    <w:rsid w:val="00034F5B"/>
    <w:rsid w:val="000360CE"/>
    <w:rsid w:val="00055FE2"/>
    <w:rsid w:val="000614EC"/>
    <w:rsid w:val="00083C54"/>
    <w:rsid w:val="000B23C7"/>
    <w:rsid w:val="00107C33"/>
    <w:rsid w:val="00163940"/>
    <w:rsid w:val="00163E79"/>
    <w:rsid w:val="001F2F29"/>
    <w:rsid w:val="001F6C8B"/>
    <w:rsid w:val="00241C4E"/>
    <w:rsid w:val="00250725"/>
    <w:rsid w:val="00260AEB"/>
    <w:rsid w:val="00273BAD"/>
    <w:rsid w:val="002747B1"/>
    <w:rsid w:val="002763B7"/>
    <w:rsid w:val="002A5F0E"/>
    <w:rsid w:val="002B11D2"/>
    <w:rsid w:val="002C3B9E"/>
    <w:rsid w:val="002C3C62"/>
    <w:rsid w:val="002D16C6"/>
    <w:rsid w:val="00335536"/>
    <w:rsid w:val="00372789"/>
    <w:rsid w:val="003A2736"/>
    <w:rsid w:val="003A30CC"/>
    <w:rsid w:val="003D1D45"/>
    <w:rsid w:val="003E7B86"/>
    <w:rsid w:val="003F161B"/>
    <w:rsid w:val="00415657"/>
    <w:rsid w:val="00425255"/>
    <w:rsid w:val="00440D91"/>
    <w:rsid w:val="004414F3"/>
    <w:rsid w:val="00471BBF"/>
    <w:rsid w:val="004768ED"/>
    <w:rsid w:val="00484BE6"/>
    <w:rsid w:val="00485208"/>
    <w:rsid w:val="00487FF0"/>
    <w:rsid w:val="004A0BC3"/>
    <w:rsid w:val="004E07E2"/>
    <w:rsid w:val="004F7301"/>
    <w:rsid w:val="00517F02"/>
    <w:rsid w:val="00523E2A"/>
    <w:rsid w:val="0052484E"/>
    <w:rsid w:val="005271D9"/>
    <w:rsid w:val="00530F74"/>
    <w:rsid w:val="00543CF8"/>
    <w:rsid w:val="00564ED0"/>
    <w:rsid w:val="00587D7D"/>
    <w:rsid w:val="005A6365"/>
    <w:rsid w:val="00624012"/>
    <w:rsid w:val="00626C33"/>
    <w:rsid w:val="00650815"/>
    <w:rsid w:val="00651554"/>
    <w:rsid w:val="0065697D"/>
    <w:rsid w:val="0066321E"/>
    <w:rsid w:val="006671EE"/>
    <w:rsid w:val="00667D54"/>
    <w:rsid w:val="00687A63"/>
    <w:rsid w:val="00690FF0"/>
    <w:rsid w:val="006A7AF3"/>
    <w:rsid w:val="006C5D56"/>
    <w:rsid w:val="006C7A89"/>
    <w:rsid w:val="006D6F5D"/>
    <w:rsid w:val="00716CE0"/>
    <w:rsid w:val="00762076"/>
    <w:rsid w:val="007811BD"/>
    <w:rsid w:val="007A781D"/>
    <w:rsid w:val="007C1D5C"/>
    <w:rsid w:val="00801BAF"/>
    <w:rsid w:val="00847EFD"/>
    <w:rsid w:val="00884C0C"/>
    <w:rsid w:val="00892A3A"/>
    <w:rsid w:val="00896ACD"/>
    <w:rsid w:val="008B1860"/>
    <w:rsid w:val="00940251"/>
    <w:rsid w:val="009713D5"/>
    <w:rsid w:val="009C53D3"/>
    <w:rsid w:val="009D7E88"/>
    <w:rsid w:val="00A12ADB"/>
    <w:rsid w:val="00A12F1B"/>
    <w:rsid w:val="00A217A0"/>
    <w:rsid w:val="00A96E78"/>
    <w:rsid w:val="00AC378A"/>
    <w:rsid w:val="00AD6CE4"/>
    <w:rsid w:val="00AF657E"/>
    <w:rsid w:val="00B21DFE"/>
    <w:rsid w:val="00B35B7D"/>
    <w:rsid w:val="00B360BB"/>
    <w:rsid w:val="00B65283"/>
    <w:rsid w:val="00B75040"/>
    <w:rsid w:val="00B837B2"/>
    <w:rsid w:val="00B8462E"/>
    <w:rsid w:val="00BD2435"/>
    <w:rsid w:val="00BE374F"/>
    <w:rsid w:val="00BE54AA"/>
    <w:rsid w:val="00C15123"/>
    <w:rsid w:val="00C41BA2"/>
    <w:rsid w:val="00C43D00"/>
    <w:rsid w:val="00C55BC1"/>
    <w:rsid w:val="00C72108"/>
    <w:rsid w:val="00C7276D"/>
    <w:rsid w:val="00C82D61"/>
    <w:rsid w:val="00C935EB"/>
    <w:rsid w:val="00CC1A3D"/>
    <w:rsid w:val="00CE4C32"/>
    <w:rsid w:val="00D050C7"/>
    <w:rsid w:val="00D11634"/>
    <w:rsid w:val="00D3132D"/>
    <w:rsid w:val="00D35724"/>
    <w:rsid w:val="00D40CC9"/>
    <w:rsid w:val="00D54BEC"/>
    <w:rsid w:val="00D64A9D"/>
    <w:rsid w:val="00D96C67"/>
    <w:rsid w:val="00DE1145"/>
    <w:rsid w:val="00E0733C"/>
    <w:rsid w:val="00E1635D"/>
    <w:rsid w:val="00E329AC"/>
    <w:rsid w:val="00E360F5"/>
    <w:rsid w:val="00E443B5"/>
    <w:rsid w:val="00E673AD"/>
    <w:rsid w:val="00E872A4"/>
    <w:rsid w:val="00EC4320"/>
    <w:rsid w:val="00ED2F84"/>
    <w:rsid w:val="00EE523F"/>
    <w:rsid w:val="00EE6B36"/>
    <w:rsid w:val="00F5547E"/>
    <w:rsid w:val="00FB2B7F"/>
    <w:rsid w:val="00FC465C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0BB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6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Рулина Татьяна Валерьевна</cp:lastModifiedBy>
  <cp:revision>2</cp:revision>
  <cp:lastPrinted>2019-12-11T06:16:00Z</cp:lastPrinted>
  <dcterms:created xsi:type="dcterms:W3CDTF">2024-12-23T01:07:00Z</dcterms:created>
  <dcterms:modified xsi:type="dcterms:W3CDTF">2024-12-23T01:07:00Z</dcterms:modified>
</cp:coreProperties>
</file>