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344D10" w14:textId="73CA2BC7" w:rsidR="00D03E42" w:rsidRDefault="00D03E42" w:rsidP="00A90671">
      <w:pPr>
        <w:pStyle w:val="ConsPlusTitle"/>
        <w:outlineLvl w:val="1"/>
        <w:rPr>
          <w:rFonts w:ascii="Times New Roman" w:hAnsi="Times New Roman" w:cs="Times New Roman"/>
          <w:b w:val="0"/>
          <w:sz w:val="28"/>
          <w:szCs w:val="28"/>
        </w:rPr>
      </w:pPr>
      <w:bookmarkStart w:id="0" w:name="P337"/>
      <w:bookmarkEnd w:id="0"/>
      <w:r w:rsidRPr="009E67B4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</w:t>
      </w:r>
      <w:r w:rsidRPr="009E67B4">
        <w:rPr>
          <w:rFonts w:ascii="Times New Roman" w:hAnsi="Times New Roman" w:cs="Times New Roman"/>
          <w:b w:val="0"/>
          <w:sz w:val="28"/>
          <w:szCs w:val="28"/>
        </w:rPr>
        <w:t>Приложение №</w:t>
      </w:r>
      <w:r w:rsidR="006740C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67B4">
        <w:rPr>
          <w:rFonts w:ascii="Times New Roman" w:hAnsi="Times New Roman" w:cs="Times New Roman"/>
          <w:b w:val="0"/>
          <w:sz w:val="28"/>
          <w:szCs w:val="28"/>
        </w:rPr>
        <w:t xml:space="preserve">2 к постановлению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</w:p>
    <w:p w14:paraId="377D6922" w14:textId="77777777" w:rsidR="00D03E42" w:rsidRPr="009E67B4" w:rsidRDefault="00D03E42" w:rsidP="00A90671">
      <w:pPr>
        <w:pStyle w:val="ConsPlusTitle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</w:t>
      </w:r>
      <w:r w:rsidRPr="009E67B4">
        <w:rPr>
          <w:rFonts w:ascii="Times New Roman" w:hAnsi="Times New Roman" w:cs="Times New Roman"/>
          <w:b w:val="0"/>
          <w:sz w:val="28"/>
          <w:szCs w:val="28"/>
        </w:rPr>
        <w:t>администрации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67B4">
        <w:rPr>
          <w:rFonts w:ascii="Times New Roman" w:hAnsi="Times New Roman" w:cs="Times New Roman"/>
          <w:b w:val="0"/>
          <w:sz w:val="28"/>
          <w:szCs w:val="28"/>
        </w:rPr>
        <w:t xml:space="preserve">города Благовещенска  </w:t>
      </w:r>
    </w:p>
    <w:p w14:paraId="6136FCD0" w14:textId="63F7A99D" w:rsidR="00D03E42" w:rsidRPr="009E67B4" w:rsidRDefault="00D03E42" w:rsidP="009E67B4">
      <w:pPr>
        <w:pStyle w:val="ConsPlusTitle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</w:t>
      </w:r>
      <w:r w:rsidR="00256556">
        <w:rPr>
          <w:rFonts w:ascii="Times New Roman" w:hAnsi="Times New Roman" w:cs="Times New Roman"/>
          <w:b w:val="0"/>
          <w:sz w:val="28"/>
          <w:szCs w:val="28"/>
        </w:rPr>
        <w:t xml:space="preserve">от 27.12.2023 </w:t>
      </w:r>
      <w:r>
        <w:rPr>
          <w:rFonts w:ascii="Times New Roman" w:hAnsi="Times New Roman" w:cs="Times New Roman"/>
          <w:b w:val="0"/>
          <w:sz w:val="28"/>
          <w:szCs w:val="28"/>
        </w:rPr>
        <w:t>№</w:t>
      </w:r>
      <w:r w:rsidR="00256556">
        <w:rPr>
          <w:rFonts w:ascii="Times New Roman" w:hAnsi="Times New Roman" w:cs="Times New Roman"/>
          <w:b w:val="0"/>
          <w:sz w:val="28"/>
          <w:szCs w:val="28"/>
        </w:rPr>
        <w:t xml:space="preserve"> 6944</w:t>
      </w:r>
      <w:bookmarkStart w:id="1" w:name="_GoBack"/>
      <w:bookmarkEnd w:id="1"/>
    </w:p>
    <w:p w14:paraId="158DB200" w14:textId="77777777" w:rsidR="00D03E42" w:rsidRPr="009E67B4" w:rsidRDefault="00D03E42" w:rsidP="001A4C2E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14:paraId="30BA5A51" w14:textId="77777777" w:rsidR="00043AA6" w:rsidRPr="009E67B4" w:rsidRDefault="00043AA6" w:rsidP="00944527">
      <w:pPr>
        <w:pStyle w:val="ConsPlusTitle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69"/>
        <w:gridCol w:w="6201"/>
      </w:tblGrid>
      <w:tr w:rsidR="00043AA6" w:rsidRPr="005D22E1" w14:paraId="5592DA09" w14:textId="77777777" w:rsidTr="00637BB8">
        <w:tc>
          <w:tcPr>
            <w:tcW w:w="3369" w:type="dxa"/>
          </w:tcPr>
          <w:p w14:paraId="26D3B02F" w14:textId="77777777" w:rsidR="00043AA6" w:rsidRPr="005D22E1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221AD2D1" w14:textId="77777777" w:rsidR="00043AA6" w:rsidRPr="005D22E1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D22E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Ресурсное обеспечение подпрограммы</w:t>
            </w:r>
          </w:p>
          <w:p w14:paraId="7A166A4C" w14:textId="77777777" w:rsidR="00043AA6" w:rsidRPr="005D22E1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48F8E5A9" w14:textId="77777777" w:rsidR="00043AA6" w:rsidRPr="005D22E1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0F8F6E92" w14:textId="77777777" w:rsidR="00043AA6" w:rsidRPr="005D22E1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0C919947" w14:textId="77777777" w:rsidR="00043AA6" w:rsidRPr="005D22E1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48B20226" w14:textId="77777777" w:rsidR="00043AA6" w:rsidRPr="005D22E1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70093EF9" w14:textId="77777777" w:rsidR="00043AA6" w:rsidRPr="005D22E1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201" w:type="dxa"/>
          </w:tcPr>
          <w:p w14:paraId="2DC1C820" w14:textId="77777777" w:rsidR="00043AA6" w:rsidRPr="005D22E1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7E273C3A" w14:textId="3CC4F03B" w:rsidR="00043AA6" w:rsidRPr="005D22E1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22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Общий объем финансирования </w:t>
            </w:r>
            <w:r w:rsidR="005920EB" w:rsidRPr="005D22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составляет          </w:t>
            </w:r>
            <w:r w:rsidR="005A60A4" w:rsidRPr="00C9362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  <w:r w:rsidR="00E506D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2 356 182,7</w:t>
            </w:r>
            <w:r w:rsidR="005A60A4" w:rsidRPr="00C9362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</w:t>
            </w:r>
            <w:r w:rsidRPr="005D22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 по годам:</w:t>
            </w:r>
          </w:p>
          <w:p w14:paraId="423E7DA6" w14:textId="77777777" w:rsidR="00043AA6" w:rsidRPr="005D22E1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22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– 648 991,2 тыс. руб.;</w:t>
            </w:r>
          </w:p>
          <w:p w14:paraId="72671774" w14:textId="77777777" w:rsidR="00043AA6" w:rsidRPr="005D22E1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22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– 661 777,2 тыс. руб.;</w:t>
            </w:r>
          </w:p>
          <w:p w14:paraId="77FBA849" w14:textId="77777777" w:rsidR="00043AA6" w:rsidRPr="005D22E1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22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– 711 501,0 тыс. руб.;</w:t>
            </w:r>
          </w:p>
          <w:p w14:paraId="0C73EF22" w14:textId="77777777" w:rsidR="00043AA6" w:rsidRPr="005D22E1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22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– 669 033,1 тыс. руб.;</w:t>
            </w:r>
          </w:p>
          <w:p w14:paraId="56A9B382" w14:textId="77777777" w:rsidR="00043AA6" w:rsidRPr="005D22E1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22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– 1 052 941,7 тыс. руб.;</w:t>
            </w:r>
          </w:p>
          <w:p w14:paraId="475858FE" w14:textId="77777777" w:rsidR="00043AA6" w:rsidRPr="005D22E1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22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1 795 285,7 тыс. руб.;</w:t>
            </w:r>
          </w:p>
          <w:p w14:paraId="235AEF27" w14:textId="79E23073" w:rsidR="00043AA6" w:rsidRPr="005D22E1" w:rsidRDefault="005920EB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22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– </w:t>
            </w:r>
            <w:r w:rsidR="00DA06E8" w:rsidRPr="005D22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1 804 328,9</w:t>
            </w:r>
            <w:r w:rsidR="00043AA6" w:rsidRPr="005D22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72956DB4" w14:textId="3327381F" w:rsidR="00043AA6" w:rsidRPr="005D22E1" w:rsidRDefault="00F32124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22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1 802 646,8</w:t>
            </w:r>
            <w:r w:rsidR="00043AA6" w:rsidRPr="005D22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699E779E" w14:textId="1E739764" w:rsidR="00043AA6" w:rsidRPr="005D22E1" w:rsidRDefault="00CE59C9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22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E506D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1 555 654,1</w:t>
            </w:r>
            <w:r w:rsidR="00043AA6" w:rsidRPr="00C9362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043AA6" w:rsidRPr="005D22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514EE35C" w14:textId="77777777" w:rsidR="005A60A4" w:rsidRPr="00435D79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964 349,6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5A752DBE" w14:textId="77777777" w:rsidR="005A60A4" w:rsidRPr="00435D79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344 836,7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14:paraId="5C68AC63" w14:textId="77777777" w:rsidR="005A60A4" w:rsidRPr="00435D79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–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344 836,7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14:paraId="070A799E" w14:textId="77777777" w:rsidR="00043AA6" w:rsidRPr="005D22E1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37E857E6" w14:textId="00E073BB" w:rsidR="00043AA6" w:rsidRPr="005D22E1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22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Из городского бюджета б</w:t>
            </w:r>
            <w:r w:rsidR="00A301CE" w:rsidRPr="005D22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юджетные а</w:t>
            </w:r>
            <w:r w:rsidR="00750044" w:rsidRPr="005D22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ссигнования составят </w:t>
            </w:r>
            <w:r w:rsidR="00E506D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3 431 090,9 </w:t>
            </w:r>
            <w:r w:rsidR="005A60A4" w:rsidRPr="00C9362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5D22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 по годам:</w:t>
            </w:r>
          </w:p>
          <w:p w14:paraId="6780E08E" w14:textId="77777777" w:rsidR="00043AA6" w:rsidRPr="005D22E1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22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– 355 126,9 тыс. руб.;</w:t>
            </w:r>
          </w:p>
          <w:p w14:paraId="563384CC" w14:textId="77777777" w:rsidR="00043AA6" w:rsidRPr="005D22E1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22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– 340 280,0 тыс. руб.;</w:t>
            </w:r>
          </w:p>
          <w:p w14:paraId="117A5E74" w14:textId="77777777" w:rsidR="00043AA6" w:rsidRPr="005D22E1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22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– 368 395,7 тыс. руб.;</w:t>
            </w:r>
          </w:p>
          <w:p w14:paraId="1E86418A" w14:textId="77777777" w:rsidR="00043AA6" w:rsidRPr="005D22E1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22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– 364 909,9 тыс. руб.;</w:t>
            </w:r>
          </w:p>
          <w:p w14:paraId="1F8D03DB" w14:textId="77777777" w:rsidR="00043AA6" w:rsidRPr="005D22E1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22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– 204 071,7 тыс. руб.;</w:t>
            </w:r>
          </w:p>
          <w:p w14:paraId="7FD9AF4A" w14:textId="77777777" w:rsidR="00043AA6" w:rsidRPr="005D22E1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22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245 182,4 тыс. руб.;</w:t>
            </w:r>
          </w:p>
          <w:p w14:paraId="5D2695B4" w14:textId="069E91BB" w:rsidR="00043AA6" w:rsidRPr="005D22E1" w:rsidRDefault="005920EB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22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</w:t>
            </w:r>
            <w:r w:rsidR="00DA06E8" w:rsidRPr="005D22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 305 643,0</w:t>
            </w:r>
            <w:r w:rsidR="00043AA6" w:rsidRPr="005D22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2C4A02EB" w14:textId="37B5029E" w:rsidR="00043AA6" w:rsidRPr="005D22E1" w:rsidRDefault="00F32124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22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303 227,3</w:t>
            </w:r>
            <w:r w:rsidR="00043AA6" w:rsidRPr="005D22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2E5EB3C2" w14:textId="6412C65C" w:rsidR="00043AA6" w:rsidRPr="005D22E1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22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</w:t>
            </w:r>
            <w:r w:rsidRPr="00C9362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– </w:t>
            </w:r>
            <w:r w:rsidR="00E506D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279 445,5</w:t>
            </w:r>
            <w:r w:rsidR="0090597A" w:rsidRPr="00C9362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5D22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788704E3" w14:textId="77777777" w:rsidR="005A60A4" w:rsidRPr="00435D79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275 377,5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6ED36A9E" w14:textId="77777777" w:rsidR="005A60A4" w:rsidRPr="00435D79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194 715,5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14:paraId="3FAE1214" w14:textId="77777777" w:rsidR="005A60A4" w:rsidRPr="00435D79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–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194 715,5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14:paraId="49FD5431" w14:textId="77777777" w:rsidR="00043AA6" w:rsidRPr="005D22E1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1693B44B" w14:textId="3A9A2CFD" w:rsidR="00043AA6" w:rsidRPr="005D22E1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22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Планируемый объем финансирования из средств областн</w:t>
            </w:r>
            <w:r w:rsidR="00B557A8" w:rsidRPr="005D22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ого бюджета составит </w:t>
            </w:r>
            <w:r w:rsidR="00C93628" w:rsidRPr="00C9362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8 110 486,7</w:t>
            </w:r>
            <w:r w:rsidR="007F0CB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5D22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 по годам:</w:t>
            </w:r>
          </w:p>
          <w:p w14:paraId="3B786894" w14:textId="77777777" w:rsidR="00043AA6" w:rsidRPr="005D22E1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22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– 290 106,7 тыс. руб.;</w:t>
            </w:r>
          </w:p>
          <w:p w14:paraId="1550CC9C" w14:textId="77777777" w:rsidR="00043AA6" w:rsidRPr="005D22E1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22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– 320 678,9 тыс. руб.;</w:t>
            </w:r>
          </w:p>
          <w:p w14:paraId="57C64427" w14:textId="77777777" w:rsidR="00043AA6" w:rsidRPr="005D22E1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22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– 342 311,0 тыс. руб.;</w:t>
            </w:r>
          </w:p>
          <w:p w14:paraId="6C3170F2" w14:textId="77777777" w:rsidR="00043AA6" w:rsidRPr="005D22E1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22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– 304 123,2 тыс. руб.;</w:t>
            </w:r>
          </w:p>
          <w:p w14:paraId="3FC6D984" w14:textId="77777777" w:rsidR="00043AA6" w:rsidRPr="005D22E1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22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– 445 203,0 тыс. руб.;</w:t>
            </w:r>
          </w:p>
          <w:p w14:paraId="4A93827B" w14:textId="77777777" w:rsidR="00043AA6" w:rsidRPr="005D22E1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22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2020 год – 1 514 103,3 тыс. руб.;</w:t>
            </w:r>
          </w:p>
          <w:p w14:paraId="1801873F" w14:textId="01A143D0" w:rsidR="00043AA6" w:rsidRPr="005D22E1" w:rsidRDefault="00DA06E8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22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 1 129 118,0</w:t>
            </w:r>
            <w:r w:rsidR="00043AA6" w:rsidRPr="005D22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0DAE3835" w14:textId="359A08F0" w:rsidR="00043AA6" w:rsidRPr="005D22E1" w:rsidRDefault="00A10B98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22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1</w:t>
            </w:r>
            <w:r w:rsidR="00D01223" w:rsidRPr="005D22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499 419,5</w:t>
            </w:r>
            <w:r w:rsidR="00043AA6" w:rsidRPr="005D22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6FAF0532" w14:textId="1D8487DF" w:rsidR="00043AA6" w:rsidRPr="005D22E1" w:rsidRDefault="00C93628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Pr="00C9362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1 276  208,6</w:t>
            </w:r>
            <w:r w:rsidR="00043AA6" w:rsidRPr="00C9362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043AA6" w:rsidRPr="005D22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77F94542" w14:textId="77777777" w:rsidR="005A60A4" w:rsidRPr="00435D79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688 972,1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30E2E419" w14:textId="77777777" w:rsidR="005A60A4" w:rsidRPr="00435D79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 150 121,2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14:paraId="0B5554F3" w14:textId="77777777" w:rsidR="005A60A4" w:rsidRPr="00435D79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– 150 121,2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14:paraId="40DD8A09" w14:textId="77777777" w:rsidR="00043AA6" w:rsidRPr="005D22E1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E055AF5" w14:textId="6C282ACF" w:rsidR="00043AA6" w:rsidRPr="005D22E1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22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Планируемый объем финансирования из средств федерального бюджета составит 814 605,1 тыс. руб., в том числе по годам:</w:t>
            </w:r>
          </w:p>
          <w:p w14:paraId="7E7F1AC1" w14:textId="77777777" w:rsidR="00043AA6" w:rsidRPr="005D22E1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22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– 3 757,6 тыс. руб.;</w:t>
            </w:r>
          </w:p>
          <w:p w14:paraId="6D324F54" w14:textId="77777777" w:rsidR="00043AA6" w:rsidRPr="005D22E1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22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– 818,3 тыс. руб.;</w:t>
            </w:r>
          </w:p>
          <w:p w14:paraId="3E1A350A" w14:textId="77777777" w:rsidR="00043AA6" w:rsidRPr="005D22E1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22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– 794,3 тыс. руб.;</w:t>
            </w:r>
          </w:p>
          <w:p w14:paraId="0E718D4A" w14:textId="77777777" w:rsidR="00043AA6" w:rsidRPr="005D22E1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22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– 0,0 тыс. руб.;</w:t>
            </w:r>
          </w:p>
          <w:p w14:paraId="3545FC64" w14:textId="77777777" w:rsidR="00043AA6" w:rsidRPr="005D22E1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22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– 403 667,0 тыс. руб.;</w:t>
            </w:r>
          </w:p>
          <w:p w14:paraId="58F05E1F" w14:textId="77777777" w:rsidR="00043AA6" w:rsidRPr="005D22E1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22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36 000,0 тыс. руб.;</w:t>
            </w:r>
          </w:p>
          <w:p w14:paraId="1857A447" w14:textId="6BBF0806" w:rsidR="00043AA6" w:rsidRPr="005D22E1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22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 369 567,9 тыс. руб.;</w:t>
            </w:r>
          </w:p>
          <w:p w14:paraId="75460989" w14:textId="77777777" w:rsidR="00043AA6" w:rsidRPr="005D22E1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22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0,0 тыс. руб.;</w:t>
            </w:r>
          </w:p>
          <w:p w14:paraId="1AE8D37E" w14:textId="77777777" w:rsidR="00043AA6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22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0,0 тыс. руб.;</w:t>
            </w:r>
          </w:p>
          <w:p w14:paraId="297E393F" w14:textId="6B634C46" w:rsidR="00560E10" w:rsidRPr="005D22E1" w:rsidRDefault="00560E10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– 0,0 тыс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уб.;</w:t>
            </w:r>
          </w:p>
          <w:p w14:paraId="2A57F94B" w14:textId="77777777" w:rsidR="005A60A4" w:rsidRPr="00435D79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- 0,0 тыс. руб.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14:paraId="1AAC0D9C" w14:textId="7C5650DE" w:rsidR="00043AA6" w:rsidRPr="005D22E1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</w:t>
            </w:r>
            <w:r w:rsidRPr="00435D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- 0,0 тыс. руб.</w:t>
            </w:r>
          </w:p>
        </w:tc>
      </w:tr>
    </w:tbl>
    <w:p w14:paraId="7DC3663B" w14:textId="77777777" w:rsidR="00D03E42" w:rsidRPr="005D22E1" w:rsidRDefault="00D03E42">
      <w:pPr>
        <w:rPr>
          <w:rFonts w:ascii="Times New Roman" w:hAnsi="Times New Roman"/>
          <w:color w:val="000000" w:themeColor="text1"/>
          <w:sz w:val="28"/>
          <w:szCs w:val="28"/>
        </w:rPr>
      </w:pPr>
    </w:p>
    <w:sectPr w:rsidR="00D03E42" w:rsidRPr="005D22E1" w:rsidSect="009E67B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C2E"/>
    <w:rsid w:val="00033170"/>
    <w:rsid w:val="00036607"/>
    <w:rsid w:val="00043AA6"/>
    <w:rsid w:val="00063E6F"/>
    <w:rsid w:val="00093511"/>
    <w:rsid w:val="00177640"/>
    <w:rsid w:val="001A4C2E"/>
    <w:rsid w:val="001A5556"/>
    <w:rsid w:val="001E67FF"/>
    <w:rsid w:val="00256556"/>
    <w:rsid w:val="002D6EFB"/>
    <w:rsid w:val="002F0B2D"/>
    <w:rsid w:val="003320F1"/>
    <w:rsid w:val="003434C5"/>
    <w:rsid w:val="00367B05"/>
    <w:rsid w:val="00374221"/>
    <w:rsid w:val="00385F9A"/>
    <w:rsid w:val="003979BF"/>
    <w:rsid w:val="003D5AD8"/>
    <w:rsid w:val="003E1214"/>
    <w:rsid w:val="004101C1"/>
    <w:rsid w:val="004D776F"/>
    <w:rsid w:val="00510170"/>
    <w:rsid w:val="00542A2F"/>
    <w:rsid w:val="005555F7"/>
    <w:rsid w:val="00560E10"/>
    <w:rsid w:val="005920EB"/>
    <w:rsid w:val="005A60A4"/>
    <w:rsid w:val="005D22E1"/>
    <w:rsid w:val="005D459D"/>
    <w:rsid w:val="005E5DD5"/>
    <w:rsid w:val="006066E9"/>
    <w:rsid w:val="00637BB8"/>
    <w:rsid w:val="00647227"/>
    <w:rsid w:val="006740CB"/>
    <w:rsid w:val="00676742"/>
    <w:rsid w:val="00680E31"/>
    <w:rsid w:val="00711AED"/>
    <w:rsid w:val="00725F75"/>
    <w:rsid w:val="00734E45"/>
    <w:rsid w:val="00744392"/>
    <w:rsid w:val="00750044"/>
    <w:rsid w:val="007915E8"/>
    <w:rsid w:val="007B2CA0"/>
    <w:rsid w:val="007F0CBB"/>
    <w:rsid w:val="007F2C1E"/>
    <w:rsid w:val="00821DC6"/>
    <w:rsid w:val="008646E7"/>
    <w:rsid w:val="00882432"/>
    <w:rsid w:val="008871CE"/>
    <w:rsid w:val="0089292F"/>
    <w:rsid w:val="008A1EA5"/>
    <w:rsid w:val="008A527E"/>
    <w:rsid w:val="008E179E"/>
    <w:rsid w:val="0090597A"/>
    <w:rsid w:val="00944527"/>
    <w:rsid w:val="009C3C7F"/>
    <w:rsid w:val="009E67B4"/>
    <w:rsid w:val="009F36EA"/>
    <w:rsid w:val="00A10B98"/>
    <w:rsid w:val="00A15D65"/>
    <w:rsid w:val="00A301CE"/>
    <w:rsid w:val="00A64D84"/>
    <w:rsid w:val="00A803D4"/>
    <w:rsid w:val="00A90671"/>
    <w:rsid w:val="00AC40DE"/>
    <w:rsid w:val="00AE0B7E"/>
    <w:rsid w:val="00AE5D72"/>
    <w:rsid w:val="00B52927"/>
    <w:rsid w:val="00B557A8"/>
    <w:rsid w:val="00B90E12"/>
    <w:rsid w:val="00BA7C37"/>
    <w:rsid w:val="00BB54F2"/>
    <w:rsid w:val="00BC3427"/>
    <w:rsid w:val="00BF025C"/>
    <w:rsid w:val="00C231F6"/>
    <w:rsid w:val="00C2467C"/>
    <w:rsid w:val="00C51A83"/>
    <w:rsid w:val="00C849B4"/>
    <w:rsid w:val="00C90E3C"/>
    <w:rsid w:val="00C93628"/>
    <w:rsid w:val="00CD6E3D"/>
    <w:rsid w:val="00CE59C9"/>
    <w:rsid w:val="00D01223"/>
    <w:rsid w:val="00D03E42"/>
    <w:rsid w:val="00D64725"/>
    <w:rsid w:val="00D76AAD"/>
    <w:rsid w:val="00D91652"/>
    <w:rsid w:val="00DA06E8"/>
    <w:rsid w:val="00DB0425"/>
    <w:rsid w:val="00E30F3C"/>
    <w:rsid w:val="00E41868"/>
    <w:rsid w:val="00E44A58"/>
    <w:rsid w:val="00E506D4"/>
    <w:rsid w:val="00EA2073"/>
    <w:rsid w:val="00EC6053"/>
    <w:rsid w:val="00EF7A44"/>
    <w:rsid w:val="00F262FD"/>
    <w:rsid w:val="00F27A47"/>
    <w:rsid w:val="00F32124"/>
    <w:rsid w:val="00F370B1"/>
    <w:rsid w:val="00FB0A7D"/>
    <w:rsid w:val="00FB7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E8D0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4C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A4C2E"/>
    <w:pPr>
      <w:widowControl w:val="0"/>
      <w:autoSpaceDE w:val="0"/>
      <w:autoSpaceDN w:val="0"/>
    </w:pPr>
    <w:rPr>
      <w:rFonts w:cs="Calibri"/>
      <w:b/>
      <w:szCs w:val="20"/>
    </w:rPr>
  </w:style>
  <w:style w:type="table" w:styleId="a3">
    <w:name w:val="Table Grid"/>
    <w:basedOn w:val="a1"/>
    <w:uiPriority w:val="99"/>
    <w:rsid w:val="001A4C2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A4C2E"/>
    <w:pPr>
      <w:widowControl w:val="0"/>
      <w:autoSpaceDE w:val="0"/>
      <w:autoSpaceDN w:val="0"/>
    </w:pPr>
    <w:rPr>
      <w:rFonts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4C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A4C2E"/>
    <w:pPr>
      <w:widowControl w:val="0"/>
      <w:autoSpaceDE w:val="0"/>
      <w:autoSpaceDN w:val="0"/>
    </w:pPr>
    <w:rPr>
      <w:rFonts w:cs="Calibri"/>
      <w:b/>
      <w:szCs w:val="20"/>
    </w:rPr>
  </w:style>
  <w:style w:type="table" w:styleId="a3">
    <w:name w:val="Table Grid"/>
    <w:basedOn w:val="a1"/>
    <w:uiPriority w:val="99"/>
    <w:rsid w:val="001A4C2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A4C2E"/>
    <w:pPr>
      <w:widowControl w:val="0"/>
      <w:autoSpaceDE w:val="0"/>
      <w:autoSpaceDN w:val="0"/>
    </w:pPr>
    <w:rPr>
      <w:rFonts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 к постановлению</vt:lpstr>
    </vt:vector>
  </TitlesOfParts>
  <Company>Reanimator Extreme Edition</Company>
  <LinksUpToDate>false</LinksUpToDate>
  <CharactersWithSpaces>2288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 к постановлению</dc:title>
  <dc:creator>User</dc:creator>
  <cp:lastModifiedBy>Кудрявцева Оксана Борисовна</cp:lastModifiedBy>
  <cp:revision>2</cp:revision>
  <cp:lastPrinted>2021-03-18T01:36:00Z</cp:lastPrinted>
  <dcterms:created xsi:type="dcterms:W3CDTF">2023-12-27T02:44:00Z</dcterms:created>
  <dcterms:modified xsi:type="dcterms:W3CDTF">2023-12-27T02:44:00Z</dcterms:modified>
</cp:coreProperties>
</file>