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Pr="00A9561B" w:rsidRDefault="00FC33DE" w:rsidP="00A9561B">
      <w:pPr>
        <w:spacing w:after="0" w:line="240" w:lineRule="auto"/>
        <w:jc w:val="center"/>
        <w:rPr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постановления администрации города Благовещенска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муниципальную программу «Развитие и модернизация жилищно-коммунального хозяйства, энергосбережение и повышение энергетической эффективности, благоустройство территории города Благовещенска, утвержденную постановлением администрации города Благовещенска  от 07.10.2014 № 4138» (в ред. от  </w:t>
      </w:r>
      <w:r w:rsidR="00DD6B8C">
        <w:rPr>
          <w:rFonts w:ascii="Times New Roman" w:hAnsi="Times New Roman"/>
          <w:sz w:val="28"/>
          <w:szCs w:val="28"/>
        </w:rPr>
        <w:t>13</w:t>
      </w:r>
      <w:r w:rsidR="00E73B8F">
        <w:rPr>
          <w:rFonts w:ascii="Times New Roman" w:hAnsi="Times New Roman"/>
          <w:sz w:val="28"/>
          <w:szCs w:val="28"/>
        </w:rPr>
        <w:t>.1</w:t>
      </w:r>
      <w:r w:rsidR="0052581B">
        <w:rPr>
          <w:rFonts w:ascii="Times New Roman" w:hAnsi="Times New Roman"/>
          <w:sz w:val="28"/>
          <w:szCs w:val="28"/>
        </w:rPr>
        <w:t>2</w:t>
      </w:r>
      <w:r w:rsidRPr="00A9561B">
        <w:rPr>
          <w:rFonts w:ascii="Times New Roman" w:hAnsi="Times New Roman"/>
          <w:color w:val="000000" w:themeColor="text1"/>
          <w:sz w:val="28"/>
          <w:szCs w:val="28"/>
        </w:rPr>
        <w:t>.202</w:t>
      </w:r>
      <w:r w:rsidR="00645729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CE63BC">
        <w:rPr>
          <w:rFonts w:ascii="Times New Roman" w:hAnsi="Times New Roman"/>
          <w:color w:val="000000" w:themeColor="text1"/>
          <w:sz w:val="28"/>
          <w:szCs w:val="28"/>
        </w:rPr>
        <w:t xml:space="preserve"> № </w:t>
      </w:r>
      <w:r w:rsidR="0031374A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DD6B8C">
        <w:rPr>
          <w:rFonts w:ascii="Times New Roman" w:hAnsi="Times New Roman"/>
          <w:color w:val="000000" w:themeColor="text1"/>
          <w:sz w:val="28"/>
          <w:szCs w:val="28"/>
        </w:rPr>
        <w:t>408</w:t>
      </w:r>
      <w:r w:rsidR="00634633" w:rsidRPr="004C0CBC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FC33DE" w:rsidRPr="00A9561B" w:rsidRDefault="00FC33DE" w:rsidP="003B1606">
      <w:pPr>
        <w:spacing w:after="0" w:line="240" w:lineRule="auto"/>
        <w:jc w:val="center"/>
        <w:rPr>
          <w:sz w:val="28"/>
          <w:szCs w:val="28"/>
        </w:rPr>
      </w:pPr>
    </w:p>
    <w:p w:rsidR="00FC33DE" w:rsidRPr="00A9561B" w:rsidRDefault="00FC33DE" w:rsidP="003B1606">
      <w:pPr>
        <w:spacing w:after="0" w:line="240" w:lineRule="auto"/>
        <w:jc w:val="center"/>
        <w:rPr>
          <w:sz w:val="28"/>
          <w:szCs w:val="28"/>
        </w:rPr>
      </w:pPr>
    </w:p>
    <w:p w:rsidR="002E0C2A" w:rsidRPr="00A9561B" w:rsidRDefault="002E0C2A" w:rsidP="00A956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Изменения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="00F14009">
        <w:rPr>
          <w:rFonts w:ascii="Times New Roman" w:eastAsia="Times New Roman" w:hAnsi="Times New Roman"/>
          <w:sz w:val="28"/>
          <w:szCs w:val="28"/>
          <w:lang w:eastAsia="ru-RU"/>
        </w:rPr>
        <w:t xml:space="preserve">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6F7F19" w:rsidRDefault="00887EBB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873F8E">
        <w:rPr>
          <w:rFonts w:ascii="Times New Roman" w:hAnsi="Times New Roman"/>
          <w:sz w:val="28"/>
          <w:szCs w:val="28"/>
        </w:rPr>
        <w:t xml:space="preserve"> финансирования </w:t>
      </w:r>
      <w:r w:rsidR="0031374A">
        <w:rPr>
          <w:rFonts w:ascii="Times New Roman" w:hAnsi="Times New Roman"/>
          <w:sz w:val="28"/>
          <w:szCs w:val="28"/>
        </w:rPr>
        <w:t xml:space="preserve">из </w:t>
      </w:r>
      <w:r w:rsidR="00DD6B8C">
        <w:rPr>
          <w:rFonts w:ascii="Times New Roman" w:hAnsi="Times New Roman"/>
          <w:sz w:val="28"/>
          <w:szCs w:val="28"/>
        </w:rPr>
        <w:t>городского</w:t>
      </w:r>
      <w:r w:rsidR="00F21047">
        <w:rPr>
          <w:rFonts w:ascii="Times New Roman" w:hAnsi="Times New Roman"/>
          <w:sz w:val="28"/>
          <w:szCs w:val="28"/>
        </w:rPr>
        <w:t xml:space="preserve"> и областного  бюджетов</w:t>
      </w:r>
      <w:r w:rsidR="0031374A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на</w:t>
      </w:r>
      <w:r w:rsidR="00F21047">
        <w:rPr>
          <w:rFonts w:ascii="Times New Roman" w:hAnsi="Times New Roman"/>
          <w:sz w:val="28"/>
          <w:szCs w:val="28"/>
        </w:rPr>
        <w:t xml:space="preserve"> 2024 -</w:t>
      </w:r>
      <w:r w:rsidR="0052581B">
        <w:rPr>
          <w:rFonts w:ascii="Times New Roman" w:hAnsi="Times New Roman"/>
          <w:sz w:val="28"/>
          <w:szCs w:val="28"/>
        </w:rPr>
        <w:t xml:space="preserve"> 2025</w:t>
      </w:r>
      <w:r w:rsidR="00A227D0">
        <w:rPr>
          <w:rFonts w:ascii="Times New Roman" w:hAnsi="Times New Roman"/>
          <w:sz w:val="28"/>
          <w:szCs w:val="28"/>
        </w:rPr>
        <w:t xml:space="preserve"> год</w:t>
      </w:r>
      <w:r w:rsidR="00F21047">
        <w:rPr>
          <w:rFonts w:ascii="Times New Roman" w:hAnsi="Times New Roman"/>
          <w:sz w:val="28"/>
          <w:szCs w:val="28"/>
        </w:rPr>
        <w:t>ы</w:t>
      </w:r>
      <w:r w:rsidR="00A227D0">
        <w:rPr>
          <w:rFonts w:ascii="Times New Roman" w:hAnsi="Times New Roman"/>
          <w:sz w:val="28"/>
          <w:szCs w:val="28"/>
        </w:rPr>
        <w:t xml:space="preserve"> </w:t>
      </w:r>
      <w:r w:rsidR="00873F8E">
        <w:rPr>
          <w:rFonts w:ascii="Times New Roman" w:hAnsi="Times New Roman"/>
          <w:sz w:val="28"/>
          <w:szCs w:val="28"/>
        </w:rPr>
        <w:t>подпрограмм</w:t>
      </w:r>
      <w:r w:rsidR="004C0CBC">
        <w:rPr>
          <w:rFonts w:ascii="Times New Roman" w:hAnsi="Times New Roman"/>
          <w:sz w:val="28"/>
          <w:szCs w:val="28"/>
        </w:rPr>
        <w:t xml:space="preserve"> </w:t>
      </w:r>
      <w:r w:rsidR="005918B0">
        <w:rPr>
          <w:rFonts w:ascii="Times New Roman" w:hAnsi="Times New Roman"/>
          <w:sz w:val="28"/>
          <w:szCs w:val="28"/>
        </w:rPr>
        <w:t>1</w:t>
      </w:r>
      <w:r w:rsidR="00F21047">
        <w:rPr>
          <w:rFonts w:ascii="Times New Roman" w:hAnsi="Times New Roman"/>
          <w:sz w:val="28"/>
          <w:szCs w:val="28"/>
        </w:rPr>
        <w:t>, 4</w:t>
      </w:r>
      <w:r w:rsidR="00433A20">
        <w:rPr>
          <w:rFonts w:ascii="Times New Roman" w:hAnsi="Times New Roman"/>
          <w:sz w:val="28"/>
          <w:szCs w:val="28"/>
        </w:rPr>
        <w:t xml:space="preserve"> </w:t>
      </w:r>
      <w:r w:rsidR="00CD36AC">
        <w:rPr>
          <w:rFonts w:ascii="Times New Roman" w:hAnsi="Times New Roman"/>
          <w:sz w:val="28"/>
          <w:szCs w:val="28"/>
        </w:rPr>
        <w:t xml:space="preserve">в </w:t>
      </w:r>
      <w:r w:rsidR="00C311F2" w:rsidRPr="009C4B77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</w:t>
      </w:r>
      <w:r w:rsidR="009B597D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DA160D" w:rsidRPr="00DA16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3421A">
        <w:rPr>
          <w:rFonts w:ascii="Times New Roman" w:eastAsia="Times New Roman" w:hAnsi="Times New Roman"/>
          <w:sz w:val="28"/>
          <w:szCs w:val="28"/>
          <w:lang w:eastAsia="ru-RU"/>
        </w:rPr>
        <w:t>п.п</w:t>
      </w:r>
      <w:proofErr w:type="spellEnd"/>
      <w:r w:rsidR="0003421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E73B8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2104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F21047">
        <w:rPr>
          <w:rFonts w:ascii="Times New Roman" w:eastAsia="Times New Roman" w:hAnsi="Times New Roman"/>
          <w:sz w:val="28"/>
          <w:szCs w:val="28"/>
          <w:lang w:eastAsia="ru-RU"/>
        </w:rPr>
        <w:t>п.п</w:t>
      </w:r>
      <w:proofErr w:type="spellEnd"/>
      <w:r w:rsidR="00F21047">
        <w:rPr>
          <w:rFonts w:ascii="Times New Roman" w:eastAsia="Times New Roman" w:hAnsi="Times New Roman"/>
          <w:sz w:val="28"/>
          <w:szCs w:val="28"/>
          <w:lang w:eastAsia="ru-RU"/>
        </w:rPr>
        <w:t xml:space="preserve">. 9 </w:t>
      </w:r>
      <w:r w:rsidR="00EB016E" w:rsidRPr="00EB016E">
        <w:rPr>
          <w:rFonts w:ascii="Times New Roman" w:eastAsia="Times New Roman" w:hAnsi="Times New Roman"/>
          <w:sz w:val="28"/>
          <w:szCs w:val="28"/>
          <w:lang w:eastAsia="ru-RU"/>
        </w:rPr>
        <w:t>п. 14 Решения Благовещенской городской Думы от 30.11.2023 № 63/105 «О</w:t>
      </w:r>
      <w:r w:rsidR="00EB016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016E" w:rsidRPr="00EB016E">
        <w:rPr>
          <w:rFonts w:ascii="Times New Roman" w:eastAsia="Times New Roman" w:hAnsi="Times New Roman"/>
          <w:sz w:val="28"/>
          <w:szCs w:val="28"/>
          <w:lang w:eastAsia="ru-RU"/>
        </w:rPr>
        <w:t>городском бюджете на 2024 год и плановый период 2025 и 2026 годов</w:t>
      </w:r>
      <w:r w:rsidR="00DD6B8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F21047">
        <w:rPr>
          <w:rFonts w:ascii="Times New Roman" w:eastAsia="Times New Roman" w:hAnsi="Times New Roman"/>
          <w:sz w:val="28"/>
          <w:szCs w:val="28"/>
          <w:lang w:eastAsia="ru-RU"/>
        </w:rPr>
        <w:t>письма</w:t>
      </w:r>
      <w:r w:rsidR="00F21047" w:rsidRPr="00F21047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F21047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F21047" w:rsidRPr="00F21047">
        <w:rPr>
          <w:rFonts w:ascii="Times New Roman" w:eastAsia="Times New Roman" w:hAnsi="Times New Roman"/>
          <w:sz w:val="28"/>
          <w:szCs w:val="28"/>
          <w:lang w:eastAsia="ru-RU"/>
        </w:rPr>
        <w:t xml:space="preserve"> МУ "ГУКС" от 19.12.2024 № 5174</w:t>
      </w:r>
      <w:r w:rsidR="00F21047">
        <w:rPr>
          <w:rFonts w:ascii="Times New Roman" w:eastAsia="Times New Roman" w:hAnsi="Times New Roman"/>
          <w:sz w:val="28"/>
          <w:szCs w:val="28"/>
          <w:lang w:eastAsia="ru-RU"/>
        </w:rPr>
        <w:t xml:space="preserve"> и № 5175, </w:t>
      </w:r>
      <w:r w:rsidR="00DD6B8C" w:rsidRPr="00DD6B8C">
        <w:rPr>
          <w:rFonts w:ascii="Times New Roman" w:eastAsia="Times New Roman" w:hAnsi="Times New Roman"/>
          <w:sz w:val="28"/>
          <w:szCs w:val="28"/>
          <w:lang w:eastAsia="ru-RU"/>
        </w:rPr>
        <w:t>письмом управления бюджетного учета ад</w:t>
      </w:r>
      <w:r w:rsidR="00DD6B8C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DD6B8C" w:rsidRPr="00DD6B8C">
        <w:rPr>
          <w:rFonts w:ascii="Times New Roman" w:eastAsia="Times New Roman" w:hAnsi="Times New Roman"/>
          <w:sz w:val="28"/>
          <w:szCs w:val="28"/>
          <w:lang w:eastAsia="ru-RU"/>
        </w:rPr>
        <w:t>инистрации города</w:t>
      </w:r>
      <w:proofErr w:type="gramEnd"/>
      <w:r w:rsidR="00DD6B8C" w:rsidRPr="00DD6B8C">
        <w:rPr>
          <w:rFonts w:ascii="Times New Roman" w:eastAsia="Times New Roman" w:hAnsi="Times New Roman"/>
          <w:sz w:val="28"/>
          <w:szCs w:val="28"/>
          <w:lang w:eastAsia="ru-RU"/>
        </w:rPr>
        <w:t xml:space="preserve"> Благовещенска от 17.12.2024 № 02-30/1244</w:t>
      </w:r>
      <w:r w:rsidR="00DB3057">
        <w:rPr>
          <w:rFonts w:ascii="Times New Roman" w:hAnsi="Times New Roman"/>
          <w:sz w:val="28"/>
          <w:szCs w:val="28"/>
        </w:rPr>
        <w:t xml:space="preserve">, </w:t>
      </w:r>
      <w:r w:rsidR="00F21047" w:rsidRPr="00F21047">
        <w:rPr>
          <w:rFonts w:ascii="Times New Roman" w:hAnsi="Times New Roman"/>
          <w:sz w:val="28"/>
          <w:szCs w:val="28"/>
        </w:rPr>
        <w:t xml:space="preserve">уведомлением  № 4819 о предоставлении субсидии, субвенции, иного межбюджетного трансферта, имеющего целевое назначение  на 2024 год и плановый период </w:t>
      </w:r>
      <w:r w:rsidR="00F21047">
        <w:rPr>
          <w:rFonts w:ascii="Times New Roman" w:hAnsi="Times New Roman"/>
          <w:sz w:val="28"/>
          <w:szCs w:val="28"/>
        </w:rPr>
        <w:t>2025 и 2026 годов от 16.12.2024,</w:t>
      </w:r>
      <w:r w:rsidR="00F5769B">
        <w:rPr>
          <w:rFonts w:ascii="Times New Roman" w:hAnsi="Times New Roman"/>
          <w:sz w:val="28"/>
          <w:szCs w:val="28"/>
        </w:rPr>
        <w:t xml:space="preserve"> бюджетной росписью, </w:t>
      </w:r>
      <w:r w:rsidR="00F21047">
        <w:rPr>
          <w:rFonts w:ascii="Times New Roman" w:hAnsi="Times New Roman"/>
          <w:sz w:val="28"/>
          <w:szCs w:val="28"/>
        </w:rPr>
        <w:t xml:space="preserve"> </w:t>
      </w:r>
      <w:r w:rsidR="007F1B9C" w:rsidRPr="00421C0A">
        <w:rPr>
          <w:rFonts w:ascii="Times New Roman" w:hAnsi="Times New Roman"/>
          <w:sz w:val="28"/>
          <w:szCs w:val="28"/>
        </w:rPr>
        <w:t>согласно при</w:t>
      </w:r>
      <w:r w:rsidR="007C7220">
        <w:rPr>
          <w:rFonts w:ascii="Times New Roman" w:hAnsi="Times New Roman"/>
          <w:sz w:val="28"/>
          <w:szCs w:val="28"/>
        </w:rPr>
        <w:t>ложению к пояснительной записке</w:t>
      </w:r>
      <w:r w:rsidR="00E73B8F">
        <w:rPr>
          <w:rFonts w:ascii="Times New Roman" w:hAnsi="Times New Roman"/>
          <w:sz w:val="28"/>
          <w:szCs w:val="28"/>
        </w:rPr>
        <w:t>;</w:t>
      </w:r>
    </w:p>
    <w:p w:rsidR="00E73B8F" w:rsidRPr="00A9561B" w:rsidRDefault="00E73B8F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F21047">
        <w:rPr>
          <w:rFonts w:ascii="Times New Roman" w:hAnsi="Times New Roman"/>
          <w:sz w:val="28"/>
          <w:szCs w:val="28"/>
        </w:rPr>
        <w:t>непосредственных результатов и</w:t>
      </w:r>
      <w:r w:rsidRPr="004E5BFC">
        <w:rPr>
          <w:rFonts w:ascii="Times New Roman" w:hAnsi="Times New Roman"/>
          <w:sz w:val="28"/>
          <w:szCs w:val="28"/>
        </w:rPr>
        <w:t xml:space="preserve"> отдельных положений текстовой части муниципальной программы в целях актуализации</w:t>
      </w:r>
      <w:r w:rsidR="007252EE">
        <w:rPr>
          <w:rFonts w:ascii="Times New Roman" w:hAnsi="Times New Roman"/>
          <w:sz w:val="28"/>
          <w:szCs w:val="28"/>
        </w:rPr>
        <w:t>.</w:t>
      </w:r>
    </w:p>
    <w:p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муниципальной программы 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2581B">
        <w:rPr>
          <w:rFonts w:ascii="Times New Roman" w:hAnsi="Times New Roman"/>
          <w:color w:val="000000" w:themeColor="text1"/>
          <w:sz w:val="28"/>
          <w:szCs w:val="28"/>
        </w:rPr>
        <w:t>величится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F5769B">
        <w:rPr>
          <w:rFonts w:ascii="Times New Roman" w:hAnsi="Times New Roman"/>
          <w:sz w:val="28"/>
          <w:szCs w:val="28"/>
        </w:rPr>
        <w:t>31 059,6</w:t>
      </w:r>
      <w:r w:rsidR="00737C4E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руб.</w:t>
      </w:r>
      <w:r w:rsidR="00700165" w:rsidRPr="000139CC">
        <w:rPr>
          <w:rFonts w:ascii="Times New Roman" w:hAnsi="Times New Roman"/>
          <w:sz w:val="28"/>
          <w:szCs w:val="28"/>
        </w:rPr>
        <w:t xml:space="preserve"> </w:t>
      </w:r>
      <w:r w:rsidR="008C36F1" w:rsidRPr="000139CC">
        <w:rPr>
          <w:rFonts w:ascii="Times New Roman" w:hAnsi="Times New Roman"/>
          <w:sz w:val="28"/>
          <w:szCs w:val="28"/>
        </w:rPr>
        <w:t xml:space="preserve"> и</w:t>
      </w:r>
      <w:r w:rsidR="00A84FBA" w:rsidRPr="000139CC">
        <w:rPr>
          <w:rFonts w:ascii="Times New Roman" w:hAnsi="Times New Roman"/>
          <w:sz w:val="28"/>
          <w:szCs w:val="28"/>
        </w:rPr>
        <w:t xml:space="preserve"> составит</w:t>
      </w:r>
      <w:r w:rsidR="007C7220" w:rsidRPr="000139CC">
        <w:rPr>
          <w:rFonts w:ascii="Times New Roman" w:hAnsi="Times New Roman"/>
          <w:sz w:val="28"/>
          <w:szCs w:val="28"/>
        </w:rPr>
        <w:t xml:space="preserve"> </w:t>
      </w:r>
      <w:r w:rsidR="00F5769B">
        <w:rPr>
          <w:rFonts w:ascii="Times New Roman" w:hAnsi="Times New Roman"/>
          <w:sz w:val="28"/>
          <w:szCs w:val="28"/>
        </w:rPr>
        <w:t>21 542 861</w:t>
      </w:r>
      <w:r w:rsidR="000139CC" w:rsidRPr="000139CC">
        <w:rPr>
          <w:rFonts w:ascii="Times New Roman" w:hAnsi="Times New Roman"/>
          <w:sz w:val="28"/>
          <w:szCs w:val="28"/>
        </w:rPr>
        <w:t>,</w:t>
      </w:r>
      <w:r w:rsidR="00F5769B">
        <w:rPr>
          <w:rFonts w:ascii="Times New Roman" w:hAnsi="Times New Roman"/>
          <w:sz w:val="28"/>
          <w:szCs w:val="28"/>
        </w:rPr>
        <w:t>5</w:t>
      </w:r>
      <w:bookmarkStart w:id="0" w:name="_GoBack"/>
      <w:bookmarkEnd w:id="0"/>
      <w:r w:rsidR="0003421A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184314" w:rsidRPr="000139CC">
        <w:rPr>
          <w:rFonts w:ascii="Times New Roman" w:hAnsi="Times New Roman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9CC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5022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1B03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45</cp:revision>
  <cp:lastPrinted>2021-12-08T03:49:00Z</cp:lastPrinted>
  <dcterms:created xsi:type="dcterms:W3CDTF">2024-10-25T07:00:00Z</dcterms:created>
  <dcterms:modified xsi:type="dcterms:W3CDTF">2024-12-23T09:43:00Z</dcterms:modified>
</cp:coreProperties>
</file>