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66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7"/>
      </w:tblGrid>
      <w:tr w:rsidR="00BC4CCD" w:rsidTr="00BC4CCD">
        <w:tc>
          <w:tcPr>
            <w:tcW w:w="2687" w:type="dxa"/>
          </w:tcPr>
          <w:p w:rsidR="00BC4CCD" w:rsidRDefault="00931D16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4235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bookmarkStart w:id="0" w:name="_GoBack"/>
            <w:bookmarkEnd w:id="0"/>
          </w:p>
          <w:p w:rsidR="00BC4CCD" w:rsidRDefault="00BC4CCD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Положению</w:t>
            </w:r>
          </w:p>
        </w:tc>
      </w:tr>
    </w:tbl>
    <w:p w:rsidR="00BC4CCD" w:rsidRPr="00BC4CCD" w:rsidRDefault="00BC4CCD" w:rsidP="00BC4CCD">
      <w:pPr>
        <w:rPr>
          <w:rFonts w:ascii="Times New Roman" w:hAnsi="Times New Roman" w:cs="Times New Roman"/>
          <w:sz w:val="28"/>
          <w:szCs w:val="28"/>
        </w:rPr>
      </w:pPr>
    </w:p>
    <w:p w:rsidR="00BC4CCD" w:rsidRPr="00AD20A3" w:rsidRDefault="00AD20A3" w:rsidP="00AD20A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0A3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AD20A3" w:rsidRDefault="006A081F" w:rsidP="00AD20A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номинациях</w:t>
      </w:r>
      <w:r w:rsidR="00AD20A3" w:rsidRPr="00AD20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081F">
        <w:rPr>
          <w:rFonts w:ascii="Times New Roman" w:hAnsi="Times New Roman" w:cs="Times New Roman"/>
          <w:b/>
          <w:sz w:val="28"/>
          <w:szCs w:val="28"/>
        </w:rPr>
        <w:t>«Общественные территории», «Социальная сфера», «Дворовые территории», «Организации города»</w:t>
      </w:r>
    </w:p>
    <w:p w:rsidR="006A081F" w:rsidRPr="00BC4CCD" w:rsidRDefault="006A081F" w:rsidP="00AD20A3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5499"/>
        <w:gridCol w:w="2858"/>
      </w:tblGrid>
      <w:tr w:rsidR="00BC4CCD" w:rsidRPr="00BC4CCD" w:rsidTr="009E1096">
        <w:tc>
          <w:tcPr>
            <w:tcW w:w="988" w:type="dxa"/>
          </w:tcPr>
          <w:p w:rsidR="00BC4CCD" w:rsidRPr="00BC4CCD" w:rsidRDefault="00BC4CCD" w:rsidP="00903C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499" w:type="dxa"/>
          </w:tcPr>
          <w:p w:rsidR="00BC4CCD" w:rsidRPr="00BC4CCD" w:rsidRDefault="00BC4CCD" w:rsidP="00BC4C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критериев</w:t>
            </w:r>
          </w:p>
        </w:tc>
        <w:tc>
          <w:tcPr>
            <w:tcW w:w="2858" w:type="dxa"/>
          </w:tcPr>
          <w:p w:rsidR="00BC4CCD" w:rsidRPr="00BC4CCD" w:rsidRDefault="00BC4CCD" w:rsidP="00BC4C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(баллы)</w:t>
            </w:r>
          </w:p>
        </w:tc>
      </w:tr>
      <w:tr w:rsidR="00BC4CCD" w:rsidRPr="00BC4CCD" w:rsidTr="009E1096">
        <w:tc>
          <w:tcPr>
            <w:tcW w:w="988" w:type="dxa"/>
          </w:tcPr>
          <w:p w:rsidR="00BC4CCD" w:rsidRPr="00BC4CCD" w:rsidRDefault="00BC4CCD" w:rsidP="00903C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499" w:type="dxa"/>
          </w:tcPr>
          <w:p w:rsidR="00BC4CCD" w:rsidRDefault="00B1180C" w:rsidP="00647C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47CC5">
              <w:rPr>
                <w:rFonts w:ascii="Times New Roman" w:hAnsi="Times New Roman" w:cs="Times New Roman"/>
                <w:sz w:val="28"/>
                <w:szCs w:val="28"/>
              </w:rPr>
              <w:t>ригинальность идеи и т</w:t>
            </w:r>
            <w:r w:rsidR="00647CC5" w:rsidRPr="00BC4CCD">
              <w:rPr>
                <w:rFonts w:ascii="Times New Roman" w:hAnsi="Times New Roman" w:cs="Times New Roman"/>
                <w:sz w:val="28"/>
                <w:szCs w:val="28"/>
              </w:rPr>
              <w:t xml:space="preserve">ворческий подход к </w:t>
            </w:r>
            <w:r w:rsidR="00647CC5">
              <w:rPr>
                <w:rFonts w:ascii="Times New Roman" w:hAnsi="Times New Roman" w:cs="Times New Roman"/>
                <w:sz w:val="28"/>
                <w:szCs w:val="28"/>
              </w:rPr>
              <w:t xml:space="preserve">её </w:t>
            </w:r>
            <w:r w:rsidR="00647CC5" w:rsidRPr="00BC4CCD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</w:p>
          <w:p w:rsidR="00647CC5" w:rsidRDefault="00647CC5" w:rsidP="00647C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0E9" w:rsidRPr="00A550E9" w:rsidRDefault="00A550E9" w:rsidP="003A24B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550E9">
              <w:rPr>
                <w:rFonts w:ascii="Times New Roman" w:hAnsi="Times New Roman" w:cs="Times New Roman"/>
                <w:i/>
                <w:sz w:val="28"/>
                <w:szCs w:val="28"/>
              </w:rPr>
              <w:t>Под этим критерием понимают проявление творческой инициативы в эстетическом оформлении, необычный дизайнерский проект, креат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ивный подход к созданию </w:t>
            </w:r>
            <w:r w:rsidR="003A24BC">
              <w:rPr>
                <w:rFonts w:ascii="Times New Roman" w:hAnsi="Times New Roman" w:cs="Times New Roman"/>
                <w:i/>
                <w:sz w:val="28"/>
                <w:szCs w:val="28"/>
              </w:rPr>
              <w:t>цветочного оформления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2858" w:type="dxa"/>
          </w:tcPr>
          <w:p w:rsidR="00BC4CCD" w:rsidRPr="00BC4CCD" w:rsidRDefault="00BC4CCD" w:rsidP="00BC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 до 5</w:t>
            </w:r>
          </w:p>
        </w:tc>
      </w:tr>
      <w:tr w:rsidR="008725EA" w:rsidRPr="00BC4CCD" w:rsidTr="009E1096">
        <w:tc>
          <w:tcPr>
            <w:tcW w:w="988" w:type="dxa"/>
          </w:tcPr>
          <w:p w:rsidR="008725EA" w:rsidRDefault="008725EA" w:rsidP="00903C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499" w:type="dxa"/>
          </w:tcPr>
          <w:p w:rsidR="008725EA" w:rsidRDefault="008725EA" w:rsidP="008725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25EA">
              <w:rPr>
                <w:rFonts w:ascii="Times New Roman" w:hAnsi="Times New Roman" w:cs="Times New Roman"/>
                <w:sz w:val="28"/>
                <w:szCs w:val="28"/>
              </w:rPr>
              <w:t>Выразительность и стилистическая целостность композиционного решения</w:t>
            </w:r>
          </w:p>
          <w:p w:rsidR="006F1026" w:rsidRDefault="006F1026" w:rsidP="008725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0E9" w:rsidRPr="00621A03" w:rsidRDefault="00621A03" w:rsidP="00621A03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Данный</w:t>
            </w:r>
            <w:r w:rsidR="00192E5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критерий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A550E9" w:rsidRPr="00621A03">
              <w:rPr>
                <w:rFonts w:ascii="Times New Roman" w:hAnsi="Times New Roman" w:cs="Times New Roman"/>
                <w:i/>
                <w:sz w:val="28"/>
                <w:szCs w:val="28"/>
              </w:rPr>
              <w:t>означает единство посадочного места и композиционного решения, а также идею и целостный образ, лежащий в основе композиции.</w:t>
            </w:r>
          </w:p>
        </w:tc>
        <w:tc>
          <w:tcPr>
            <w:tcW w:w="2858" w:type="dxa"/>
          </w:tcPr>
          <w:p w:rsidR="008725EA" w:rsidRPr="00BC4CCD" w:rsidRDefault="008725EA" w:rsidP="008725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4CCD">
              <w:rPr>
                <w:rFonts w:ascii="Times New Roman" w:hAnsi="Times New Roman" w:cs="Times New Roman"/>
                <w:sz w:val="28"/>
                <w:szCs w:val="28"/>
              </w:rPr>
              <w:t>От 0 до 5</w:t>
            </w:r>
          </w:p>
        </w:tc>
      </w:tr>
      <w:tr w:rsidR="008725EA" w:rsidRPr="00BC4CCD" w:rsidTr="009E1096">
        <w:tc>
          <w:tcPr>
            <w:tcW w:w="988" w:type="dxa"/>
          </w:tcPr>
          <w:p w:rsidR="008725EA" w:rsidRPr="00BC4CCD" w:rsidRDefault="008725EA" w:rsidP="00903C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499" w:type="dxa"/>
          </w:tcPr>
          <w:p w:rsidR="008725EA" w:rsidRDefault="008725EA" w:rsidP="008725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C4CCD">
              <w:rPr>
                <w:rFonts w:ascii="Times New Roman" w:hAnsi="Times New Roman" w:cs="Times New Roman"/>
                <w:sz w:val="28"/>
                <w:szCs w:val="28"/>
              </w:rPr>
              <w:t>аличие оригинальных зеленых насаждений (цветов, кустарников, деревьев), редких растений</w:t>
            </w:r>
          </w:p>
          <w:p w:rsidR="008725EA" w:rsidRPr="00BC4CCD" w:rsidRDefault="008725EA" w:rsidP="008725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8" w:type="dxa"/>
          </w:tcPr>
          <w:p w:rsidR="008725EA" w:rsidRPr="00BC4CCD" w:rsidRDefault="008725EA" w:rsidP="008725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4CCD">
              <w:rPr>
                <w:rFonts w:ascii="Times New Roman" w:hAnsi="Times New Roman" w:cs="Times New Roman"/>
                <w:sz w:val="28"/>
                <w:szCs w:val="28"/>
              </w:rPr>
              <w:t>От 0 до 5</w:t>
            </w:r>
          </w:p>
        </w:tc>
      </w:tr>
      <w:tr w:rsidR="008725EA" w:rsidRPr="00BC4CCD" w:rsidTr="009E1096">
        <w:tc>
          <w:tcPr>
            <w:tcW w:w="988" w:type="dxa"/>
          </w:tcPr>
          <w:p w:rsidR="008725EA" w:rsidRDefault="008725EA" w:rsidP="00903C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499" w:type="dxa"/>
          </w:tcPr>
          <w:p w:rsidR="008725EA" w:rsidRDefault="008725EA" w:rsidP="008725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25EA">
              <w:rPr>
                <w:rFonts w:ascii="Times New Roman" w:hAnsi="Times New Roman" w:cs="Times New Roman"/>
                <w:sz w:val="28"/>
                <w:szCs w:val="28"/>
              </w:rPr>
              <w:t>Грамотность подбора и размещения растений (соответствие условиям, стилистическая совместимость, учёт сроков цветения и т.д.)</w:t>
            </w:r>
          </w:p>
          <w:p w:rsidR="008725EA" w:rsidRDefault="008725EA" w:rsidP="008725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8" w:type="dxa"/>
          </w:tcPr>
          <w:p w:rsidR="008725EA" w:rsidRPr="00BC4CCD" w:rsidRDefault="008725EA" w:rsidP="008725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25EA">
              <w:rPr>
                <w:rFonts w:ascii="Times New Roman" w:hAnsi="Times New Roman" w:cs="Times New Roman"/>
                <w:sz w:val="28"/>
                <w:szCs w:val="28"/>
              </w:rPr>
              <w:t>От 0 до 5</w:t>
            </w:r>
          </w:p>
        </w:tc>
      </w:tr>
      <w:tr w:rsidR="008725EA" w:rsidRPr="00BC4CCD" w:rsidTr="009E1096">
        <w:tc>
          <w:tcPr>
            <w:tcW w:w="988" w:type="dxa"/>
          </w:tcPr>
          <w:p w:rsidR="008725EA" w:rsidRPr="00BC4CCD" w:rsidRDefault="008725EA" w:rsidP="00903C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499" w:type="dxa"/>
          </w:tcPr>
          <w:p w:rsidR="008725EA" w:rsidRDefault="008725EA" w:rsidP="00A06A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C9A">
              <w:rPr>
                <w:rFonts w:ascii="Times New Roman" w:hAnsi="Times New Roman" w:cs="Times New Roman"/>
                <w:sz w:val="28"/>
                <w:szCs w:val="28"/>
              </w:rPr>
              <w:t>Применение дополнительных декоративных элементов</w:t>
            </w:r>
            <w:r w:rsidRPr="00903C9A">
              <w:t xml:space="preserve"> </w:t>
            </w:r>
            <w:r w:rsidRPr="00903C9A">
              <w:rPr>
                <w:rFonts w:ascii="Times New Roman" w:hAnsi="Times New Roman" w:cs="Times New Roman"/>
                <w:sz w:val="28"/>
                <w:szCs w:val="28"/>
              </w:rPr>
              <w:t>их соответствие стилю, оригинальность и качество (песок, камень, ракушечник, дерево, цветная галька, щебень, МАФ и др.)</w:t>
            </w:r>
          </w:p>
          <w:p w:rsidR="008725EA" w:rsidRDefault="008725EA" w:rsidP="008725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2E50" w:rsidRPr="00192E50" w:rsidRDefault="00192E50" w:rsidP="00192E5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92E50">
              <w:rPr>
                <w:rFonts w:ascii="Times New Roman" w:hAnsi="Times New Roman" w:cs="Times New Roman"/>
                <w:i/>
                <w:sz w:val="28"/>
                <w:szCs w:val="28"/>
              </w:rPr>
              <w:t>Под этим критерием понимается корректное использование декоративных элементов, соответствующее стилю композиции, а также применение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3A24BC">
              <w:rPr>
                <w:rFonts w:ascii="Times New Roman" w:hAnsi="Times New Roman" w:cs="Times New Roman"/>
                <w:i/>
                <w:sz w:val="28"/>
                <w:szCs w:val="28"/>
              </w:rPr>
              <w:t>НОВЫХ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малых архитектурных форм</w:t>
            </w:r>
          </w:p>
        </w:tc>
        <w:tc>
          <w:tcPr>
            <w:tcW w:w="2858" w:type="dxa"/>
          </w:tcPr>
          <w:p w:rsidR="008725EA" w:rsidRPr="00BC4CCD" w:rsidRDefault="008725EA" w:rsidP="008725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4CCD">
              <w:rPr>
                <w:rFonts w:ascii="Times New Roman" w:hAnsi="Times New Roman" w:cs="Times New Roman"/>
                <w:sz w:val="28"/>
                <w:szCs w:val="28"/>
              </w:rPr>
              <w:t>От 0 до 5</w:t>
            </w:r>
          </w:p>
        </w:tc>
      </w:tr>
      <w:tr w:rsidR="008725EA" w:rsidRPr="00BC4CCD" w:rsidTr="009E1096">
        <w:tc>
          <w:tcPr>
            <w:tcW w:w="988" w:type="dxa"/>
          </w:tcPr>
          <w:p w:rsidR="008725EA" w:rsidRPr="00BC4CCD" w:rsidRDefault="008725EA" w:rsidP="00903C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499" w:type="dxa"/>
          </w:tcPr>
          <w:p w:rsidR="00B41284" w:rsidRDefault="008725EA" w:rsidP="008725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Ухоженность композиции</w:t>
            </w:r>
          </w:p>
          <w:p w:rsidR="00192E50" w:rsidRDefault="00192E50" w:rsidP="008725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5EA" w:rsidRPr="00192E50" w:rsidRDefault="00192E50" w:rsidP="00192E5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92E50">
              <w:rPr>
                <w:rFonts w:ascii="Times New Roman" w:hAnsi="Times New Roman" w:cs="Times New Roman"/>
                <w:i/>
                <w:sz w:val="28"/>
                <w:szCs w:val="28"/>
              </w:rPr>
              <w:t>Критерий означает сохранность и уход за зелёными насаждениями в те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чение всего конкурсного периода</w:t>
            </w:r>
          </w:p>
        </w:tc>
        <w:tc>
          <w:tcPr>
            <w:tcW w:w="2858" w:type="dxa"/>
          </w:tcPr>
          <w:p w:rsidR="008725EA" w:rsidRPr="00BC4CCD" w:rsidRDefault="008725EA" w:rsidP="008725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4C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 0 до 5</w:t>
            </w:r>
          </w:p>
        </w:tc>
      </w:tr>
      <w:tr w:rsidR="00074A3D" w:rsidRPr="00BC4CCD" w:rsidTr="009E1096">
        <w:tc>
          <w:tcPr>
            <w:tcW w:w="988" w:type="dxa"/>
          </w:tcPr>
          <w:p w:rsidR="00074A3D" w:rsidRDefault="00074A3D" w:rsidP="00903C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5499" w:type="dxa"/>
          </w:tcPr>
          <w:p w:rsidR="00074A3D" w:rsidRDefault="00074A3D" w:rsidP="00074A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Ухо</w:t>
            </w:r>
            <w:r w:rsidR="006F1026">
              <w:rPr>
                <w:rFonts w:ascii="Times New Roman" w:hAnsi="Times New Roman" w:cs="Times New Roman"/>
                <w:sz w:val="28"/>
                <w:szCs w:val="28"/>
              </w:rPr>
              <w:t>женность прилегающей территории</w:t>
            </w:r>
          </w:p>
          <w:p w:rsidR="00A06A13" w:rsidRDefault="00A06A13" w:rsidP="00074A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1026" w:rsidRPr="00192E50" w:rsidRDefault="00192E50" w:rsidP="00192E5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92E50">
              <w:rPr>
                <w:rFonts w:ascii="Times New Roman" w:hAnsi="Times New Roman" w:cs="Times New Roman"/>
                <w:i/>
                <w:sz w:val="28"/>
                <w:szCs w:val="28"/>
              </w:rPr>
              <w:t>Означает аккуратность и уход за зелёными насаждениями, отсутствие отцветших соцветий и сорняков.</w:t>
            </w:r>
          </w:p>
        </w:tc>
        <w:tc>
          <w:tcPr>
            <w:tcW w:w="2858" w:type="dxa"/>
          </w:tcPr>
          <w:p w:rsidR="00074A3D" w:rsidRPr="00BC4CCD" w:rsidRDefault="00074A3D" w:rsidP="008725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 до 5</w:t>
            </w:r>
          </w:p>
        </w:tc>
      </w:tr>
    </w:tbl>
    <w:p w:rsidR="00545DE3" w:rsidRDefault="00545DE3" w:rsidP="00545DE3">
      <w:pPr>
        <w:rPr>
          <w:rFonts w:ascii="Times New Roman" w:hAnsi="Times New Roman" w:cs="Times New Roman"/>
          <w:sz w:val="28"/>
          <w:szCs w:val="28"/>
        </w:rPr>
      </w:pPr>
    </w:p>
    <w:p w:rsidR="002A0F1C" w:rsidRDefault="002A0F1C" w:rsidP="00545DE3">
      <w:pPr>
        <w:rPr>
          <w:rFonts w:ascii="Times New Roman" w:hAnsi="Times New Roman" w:cs="Times New Roman"/>
          <w:sz w:val="28"/>
          <w:szCs w:val="28"/>
        </w:rPr>
      </w:pPr>
    </w:p>
    <w:p w:rsidR="002A0F1C" w:rsidRPr="00AD20A3" w:rsidRDefault="002A0F1C" w:rsidP="002A0F1C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0A3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2A0F1C" w:rsidRDefault="002A0F1C" w:rsidP="002A0F1C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номинации </w:t>
      </w:r>
      <w:r w:rsidRPr="006A081F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Лэнд-арт</w:t>
      </w:r>
      <w:r w:rsidRPr="006A081F">
        <w:rPr>
          <w:rFonts w:ascii="Times New Roman" w:hAnsi="Times New Roman" w:cs="Times New Roman"/>
          <w:b/>
          <w:sz w:val="28"/>
          <w:szCs w:val="28"/>
        </w:rPr>
        <w:t>»</w:t>
      </w:r>
    </w:p>
    <w:p w:rsidR="002A0F1C" w:rsidRPr="00BC4CCD" w:rsidRDefault="002A0F1C" w:rsidP="002A0F1C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5499"/>
        <w:gridCol w:w="2858"/>
      </w:tblGrid>
      <w:tr w:rsidR="002A0F1C" w:rsidRPr="00BC4CCD" w:rsidTr="00414852">
        <w:tc>
          <w:tcPr>
            <w:tcW w:w="988" w:type="dxa"/>
          </w:tcPr>
          <w:p w:rsidR="002A0F1C" w:rsidRPr="00BC4CCD" w:rsidRDefault="002A0F1C" w:rsidP="004148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499" w:type="dxa"/>
          </w:tcPr>
          <w:p w:rsidR="002A0F1C" w:rsidRPr="00BC4CCD" w:rsidRDefault="002A0F1C" w:rsidP="004148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критериев</w:t>
            </w:r>
          </w:p>
        </w:tc>
        <w:tc>
          <w:tcPr>
            <w:tcW w:w="2858" w:type="dxa"/>
          </w:tcPr>
          <w:p w:rsidR="002A0F1C" w:rsidRPr="00BC4CCD" w:rsidRDefault="002A0F1C" w:rsidP="004148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(баллы)</w:t>
            </w:r>
          </w:p>
        </w:tc>
      </w:tr>
      <w:tr w:rsidR="002A0F1C" w:rsidRPr="00BC4CCD" w:rsidTr="00414852">
        <w:tc>
          <w:tcPr>
            <w:tcW w:w="988" w:type="dxa"/>
          </w:tcPr>
          <w:p w:rsidR="002A0F1C" w:rsidRPr="00BC4CCD" w:rsidRDefault="002A0F1C" w:rsidP="004148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499" w:type="dxa"/>
          </w:tcPr>
          <w:p w:rsidR="002A0F1C" w:rsidRDefault="002A0F1C" w:rsidP="002A0F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2A0F1C">
              <w:rPr>
                <w:rFonts w:ascii="Times New Roman" w:hAnsi="Times New Roman" w:cs="Times New Roman"/>
                <w:sz w:val="28"/>
                <w:szCs w:val="28"/>
              </w:rPr>
              <w:t>армоничное сочетание с окружающим ландшафтом</w:t>
            </w:r>
          </w:p>
          <w:p w:rsidR="00655857" w:rsidRPr="00A550E9" w:rsidRDefault="00655857" w:rsidP="00414852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858" w:type="dxa"/>
          </w:tcPr>
          <w:p w:rsidR="002A0F1C" w:rsidRPr="00BC4CCD" w:rsidRDefault="002A0F1C" w:rsidP="0041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 до 5</w:t>
            </w:r>
          </w:p>
        </w:tc>
      </w:tr>
      <w:tr w:rsidR="002A0F1C" w:rsidRPr="00BC4CCD" w:rsidTr="00414852">
        <w:tc>
          <w:tcPr>
            <w:tcW w:w="988" w:type="dxa"/>
          </w:tcPr>
          <w:p w:rsidR="002A0F1C" w:rsidRDefault="002A0F1C" w:rsidP="004148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499" w:type="dxa"/>
          </w:tcPr>
          <w:p w:rsidR="002A0F1C" w:rsidRDefault="002A0F1C" w:rsidP="002A0F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A0F1C">
              <w:rPr>
                <w:rFonts w:ascii="Times New Roman" w:hAnsi="Times New Roman" w:cs="Times New Roman"/>
                <w:sz w:val="28"/>
                <w:szCs w:val="28"/>
              </w:rPr>
              <w:t>ригинальность, творч</w:t>
            </w:r>
            <w:r w:rsidR="00EC2C69">
              <w:rPr>
                <w:rFonts w:ascii="Times New Roman" w:hAnsi="Times New Roman" w:cs="Times New Roman"/>
                <w:sz w:val="28"/>
                <w:szCs w:val="28"/>
              </w:rPr>
              <w:t>еский подход к созданию объекта</w:t>
            </w:r>
          </w:p>
          <w:p w:rsidR="002A0F1C" w:rsidRDefault="002A0F1C" w:rsidP="002A0F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8" w:type="dxa"/>
          </w:tcPr>
          <w:p w:rsidR="002A0F1C" w:rsidRDefault="002A0F1C" w:rsidP="0041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 до 5</w:t>
            </w:r>
          </w:p>
        </w:tc>
      </w:tr>
      <w:tr w:rsidR="002A0F1C" w:rsidRPr="00BC4CCD" w:rsidTr="00414852">
        <w:tc>
          <w:tcPr>
            <w:tcW w:w="988" w:type="dxa"/>
          </w:tcPr>
          <w:p w:rsidR="002A0F1C" w:rsidRDefault="002A0F1C" w:rsidP="004148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499" w:type="dxa"/>
          </w:tcPr>
          <w:p w:rsidR="002A0F1C" w:rsidRDefault="002A0F1C" w:rsidP="002A0F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A0F1C">
              <w:rPr>
                <w:rFonts w:ascii="Times New Roman" w:hAnsi="Times New Roman" w:cs="Times New Roman"/>
                <w:sz w:val="28"/>
                <w:szCs w:val="28"/>
              </w:rPr>
              <w:t>ыразительность композиции</w:t>
            </w:r>
          </w:p>
          <w:p w:rsidR="00EC2C69" w:rsidRDefault="00EC2C69" w:rsidP="002A0F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0F1C" w:rsidRPr="00EC2C69" w:rsidRDefault="00EC2C69" w:rsidP="002A0F1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 w:rsidR="002A0F1C" w:rsidRPr="00EC2C69">
              <w:rPr>
                <w:rFonts w:ascii="Times New Roman" w:hAnsi="Times New Roman" w:cs="Times New Roman"/>
                <w:i/>
                <w:sz w:val="28"/>
                <w:szCs w:val="28"/>
              </w:rPr>
              <w:t>сновное</w:t>
            </w:r>
            <w:r w:rsidRPr="00EC2C6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2A0F1C" w:rsidRPr="00EC2C69">
              <w:rPr>
                <w:rFonts w:ascii="Times New Roman" w:hAnsi="Times New Roman" w:cs="Times New Roman"/>
                <w:i/>
                <w:sz w:val="28"/>
                <w:szCs w:val="28"/>
              </w:rPr>
              <w:t>впечатление и целостность работы (форма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, пропорции, визуальный баланс)</w:t>
            </w:r>
          </w:p>
        </w:tc>
        <w:tc>
          <w:tcPr>
            <w:tcW w:w="2858" w:type="dxa"/>
          </w:tcPr>
          <w:p w:rsidR="002A0F1C" w:rsidRDefault="002A0F1C" w:rsidP="0041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 до 5</w:t>
            </w:r>
          </w:p>
        </w:tc>
      </w:tr>
      <w:tr w:rsidR="002A0F1C" w:rsidRPr="00BC4CCD" w:rsidTr="00414852">
        <w:tc>
          <w:tcPr>
            <w:tcW w:w="988" w:type="dxa"/>
          </w:tcPr>
          <w:p w:rsidR="002A0F1C" w:rsidRDefault="002A0F1C" w:rsidP="004148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499" w:type="dxa"/>
          </w:tcPr>
          <w:p w:rsidR="00EC2C69" w:rsidRDefault="002A0F1C" w:rsidP="002A0F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EC2C69">
              <w:rPr>
                <w:rFonts w:ascii="Times New Roman" w:hAnsi="Times New Roman" w:cs="Times New Roman"/>
                <w:sz w:val="28"/>
                <w:szCs w:val="28"/>
              </w:rPr>
              <w:t>ехника исполнения</w:t>
            </w:r>
          </w:p>
          <w:p w:rsidR="00EC2C69" w:rsidRDefault="00EC2C69" w:rsidP="002A0F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0F1C" w:rsidRPr="00EC2C69" w:rsidRDefault="00EC2C69" w:rsidP="002A0F1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C2C69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 w:rsidR="002A0F1C" w:rsidRPr="00EC2C69">
              <w:rPr>
                <w:rFonts w:ascii="Times New Roman" w:hAnsi="Times New Roman" w:cs="Times New Roman"/>
                <w:i/>
                <w:sz w:val="28"/>
                <w:szCs w:val="28"/>
              </w:rPr>
              <w:t>ккуратность (чистота) исполнения, устойчивость</w:t>
            </w:r>
            <w:r w:rsidRPr="00EC2C6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2A0F1C" w:rsidRPr="00EC2C69">
              <w:rPr>
                <w:rFonts w:ascii="Times New Roman" w:hAnsi="Times New Roman" w:cs="Times New Roman"/>
                <w:i/>
                <w:sz w:val="28"/>
                <w:szCs w:val="28"/>
              </w:rPr>
              <w:t>работы (стабильность), физическ</w:t>
            </w:r>
            <w:r w:rsidRPr="00EC2C69">
              <w:rPr>
                <w:rFonts w:ascii="Times New Roman" w:hAnsi="Times New Roman" w:cs="Times New Roman"/>
                <w:i/>
                <w:sz w:val="28"/>
                <w:szCs w:val="28"/>
              </w:rPr>
              <w:t>ий баланс, прочность крепления</w:t>
            </w:r>
          </w:p>
        </w:tc>
        <w:tc>
          <w:tcPr>
            <w:tcW w:w="2858" w:type="dxa"/>
          </w:tcPr>
          <w:p w:rsidR="002A0F1C" w:rsidRDefault="002A0F1C" w:rsidP="0041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 до 5</w:t>
            </w:r>
          </w:p>
        </w:tc>
      </w:tr>
      <w:tr w:rsidR="002A0F1C" w:rsidRPr="00BC4CCD" w:rsidTr="00414852">
        <w:tc>
          <w:tcPr>
            <w:tcW w:w="988" w:type="dxa"/>
          </w:tcPr>
          <w:p w:rsidR="002A0F1C" w:rsidRDefault="002A0F1C" w:rsidP="004148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499" w:type="dxa"/>
          </w:tcPr>
          <w:p w:rsidR="002A0F1C" w:rsidRDefault="00EC2C69" w:rsidP="00EC2C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Информативность и </w:t>
            </w:r>
            <w:r w:rsidRPr="00EC2C69">
              <w:rPr>
                <w:rFonts w:ascii="Times New Roman" w:hAnsi="Times New Roman" w:cs="Times New Roman"/>
                <w:sz w:val="28"/>
                <w:szCs w:val="28"/>
              </w:rPr>
              <w:t>культура подачи</w:t>
            </w:r>
          </w:p>
          <w:p w:rsidR="00EC2C69" w:rsidRDefault="00EC2C69" w:rsidP="00EC2C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2C69" w:rsidRPr="00655857" w:rsidRDefault="00655857" w:rsidP="0065585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55857">
              <w:rPr>
                <w:rFonts w:ascii="Times New Roman" w:hAnsi="Times New Roman" w:cs="Times New Roman"/>
                <w:i/>
                <w:sz w:val="28"/>
                <w:szCs w:val="28"/>
              </w:rPr>
              <w:t>Наличие истории (смысловой нагрузки) композиции и презентация конечного результата</w:t>
            </w:r>
          </w:p>
        </w:tc>
        <w:tc>
          <w:tcPr>
            <w:tcW w:w="2858" w:type="dxa"/>
          </w:tcPr>
          <w:p w:rsidR="002A0F1C" w:rsidRDefault="00655857" w:rsidP="004148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 до 5</w:t>
            </w:r>
          </w:p>
        </w:tc>
      </w:tr>
    </w:tbl>
    <w:p w:rsidR="002A0F1C" w:rsidRPr="00545DE3" w:rsidRDefault="002A0F1C" w:rsidP="00545DE3">
      <w:pPr>
        <w:rPr>
          <w:rFonts w:ascii="Times New Roman" w:hAnsi="Times New Roman" w:cs="Times New Roman"/>
          <w:sz w:val="28"/>
          <w:szCs w:val="28"/>
        </w:rPr>
      </w:pPr>
    </w:p>
    <w:sectPr w:rsidR="002A0F1C" w:rsidRPr="00545D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CCD"/>
    <w:rsid w:val="00074A3D"/>
    <w:rsid w:val="00091791"/>
    <w:rsid w:val="000E5935"/>
    <w:rsid w:val="000F6D5C"/>
    <w:rsid w:val="00192E50"/>
    <w:rsid w:val="001A37C1"/>
    <w:rsid w:val="0026018E"/>
    <w:rsid w:val="002A0F1C"/>
    <w:rsid w:val="003A24BC"/>
    <w:rsid w:val="003D5051"/>
    <w:rsid w:val="003E42E5"/>
    <w:rsid w:val="00423516"/>
    <w:rsid w:val="004363CB"/>
    <w:rsid w:val="004A5558"/>
    <w:rsid w:val="004F0771"/>
    <w:rsid w:val="00545DE3"/>
    <w:rsid w:val="00621A03"/>
    <w:rsid w:val="00647CC5"/>
    <w:rsid w:val="00655857"/>
    <w:rsid w:val="00656DAB"/>
    <w:rsid w:val="006874EC"/>
    <w:rsid w:val="006A081F"/>
    <w:rsid w:val="006D4874"/>
    <w:rsid w:val="006F1026"/>
    <w:rsid w:val="00714858"/>
    <w:rsid w:val="007629AF"/>
    <w:rsid w:val="007B4E39"/>
    <w:rsid w:val="008725EA"/>
    <w:rsid w:val="00903C9A"/>
    <w:rsid w:val="00931D16"/>
    <w:rsid w:val="009E1096"/>
    <w:rsid w:val="00A06A13"/>
    <w:rsid w:val="00A52A5C"/>
    <w:rsid w:val="00A550E9"/>
    <w:rsid w:val="00AA0899"/>
    <w:rsid w:val="00AD20A3"/>
    <w:rsid w:val="00AE20E6"/>
    <w:rsid w:val="00B1180C"/>
    <w:rsid w:val="00B41284"/>
    <w:rsid w:val="00BC4CCD"/>
    <w:rsid w:val="00BD69ED"/>
    <w:rsid w:val="00BF5C71"/>
    <w:rsid w:val="00CD72D2"/>
    <w:rsid w:val="00D20C19"/>
    <w:rsid w:val="00D752E9"/>
    <w:rsid w:val="00DA1BE2"/>
    <w:rsid w:val="00DC5468"/>
    <w:rsid w:val="00E639F0"/>
    <w:rsid w:val="00EC2C69"/>
    <w:rsid w:val="00F9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E2529"/>
  <w15:docId w15:val="{0A4C5C5D-0C27-47E2-B145-5050317B3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F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4C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A1B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A1B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7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29</cp:revision>
  <cp:lastPrinted>2025-03-11T07:32:00Z</cp:lastPrinted>
  <dcterms:created xsi:type="dcterms:W3CDTF">2022-12-19T00:18:00Z</dcterms:created>
  <dcterms:modified xsi:type="dcterms:W3CDTF">2025-04-02T01:47:00Z</dcterms:modified>
</cp:coreProperties>
</file>